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0" w:rsidRDefault="007F1BE0">
      <w:pPr>
        <w:rPr>
          <w:rFonts w:ascii="ＭＳ 明朝" w:eastAsia="ＭＳ 明朝" w:hAnsi="ＭＳ 明朝"/>
        </w:rPr>
      </w:pPr>
      <w:r w:rsidRPr="007F1BE0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5370159</wp:posOffset>
            </wp:positionH>
            <wp:positionV relativeFrom="paragraph">
              <wp:posOffset>-283694</wp:posOffset>
            </wp:positionV>
            <wp:extent cx="916341" cy="890655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4" cy="89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BE0" w:rsidRDefault="007F1BE0">
      <w:pPr>
        <w:rPr>
          <w:rFonts w:ascii="ＭＳ 明朝" w:eastAsia="ＭＳ 明朝" w:hAnsi="ＭＳ 明朝"/>
        </w:rPr>
      </w:pPr>
    </w:p>
    <w:p w:rsidR="007F1BE0" w:rsidRDefault="007F1B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りんご生産情報号外　　　　　　　　　　　　　令和</w:t>
      </w:r>
      <w:r w:rsidR="007C16E4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年９月１日発表</w:t>
      </w:r>
    </w:p>
    <w:p w:rsidR="007F1BE0" w:rsidRDefault="007F1B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（トキの果実熟度について）　　　　　　　　　青森県「攻めの農林水産業」推進本部</w:t>
      </w:r>
    </w:p>
    <w:p w:rsidR="007F1BE0" w:rsidRDefault="007F1BE0">
      <w:pPr>
        <w:rPr>
          <w:rFonts w:ascii="ＭＳ 明朝" w:eastAsia="ＭＳ 明朝" w:hAnsi="ＭＳ 明朝"/>
        </w:rPr>
      </w:pPr>
    </w:p>
    <w:p w:rsidR="007F1BE0" w:rsidRDefault="007F1BE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180" w:type="dxa"/>
        <w:tblLook w:val="04A0" w:firstRow="1" w:lastRow="0" w:firstColumn="1" w:lastColumn="0" w:noHBand="0" w:noVBand="1"/>
      </w:tblPr>
      <w:tblGrid>
        <w:gridCol w:w="7257"/>
      </w:tblGrid>
      <w:tr w:rsidR="007F1BE0" w:rsidTr="007F1BE0">
        <w:trPr>
          <w:trHeight w:val="1077"/>
        </w:trPr>
        <w:tc>
          <w:tcPr>
            <w:tcW w:w="7257" w:type="dxa"/>
            <w:vAlign w:val="center"/>
          </w:tcPr>
          <w:p w:rsidR="007F1BE0" w:rsidRPr="000D050E" w:rsidRDefault="00F1425D" w:rsidP="007F1B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トキ</w:t>
            </w:r>
            <w:r w:rsidR="00160608">
              <w:rPr>
                <w:rFonts w:ascii="ＭＳ ゴシック" w:eastAsia="ＭＳ ゴシック" w:hAnsi="ＭＳ ゴシック" w:hint="eastAsia"/>
              </w:rPr>
              <w:t>は</w:t>
            </w:r>
            <w:r w:rsidR="007F1BE0" w:rsidRPr="000D050E">
              <w:rPr>
                <w:rFonts w:ascii="ＭＳ ゴシック" w:eastAsia="ＭＳ ゴシック" w:hAnsi="ＭＳ ゴシック" w:hint="eastAsia"/>
              </w:rPr>
              <w:t>、まだまだ未熟！</w:t>
            </w:r>
          </w:p>
          <w:p w:rsidR="007F1BE0" w:rsidRDefault="007F1BE0" w:rsidP="007F1BE0">
            <w:pPr>
              <w:jc w:val="center"/>
              <w:rPr>
                <w:rFonts w:ascii="ＭＳ 明朝" w:eastAsia="ＭＳ 明朝" w:hAnsi="ＭＳ 明朝"/>
              </w:rPr>
            </w:pPr>
            <w:r w:rsidRPr="000D050E">
              <w:rPr>
                <w:rFonts w:ascii="ＭＳ ゴシック" w:eastAsia="ＭＳ ゴシック" w:hAnsi="ＭＳ ゴシック" w:hint="eastAsia"/>
              </w:rPr>
              <w:t>早もぎは</w:t>
            </w:r>
            <w:r w:rsidR="00DB5620">
              <w:rPr>
                <w:rFonts w:ascii="ＭＳ ゴシック" w:eastAsia="ＭＳ ゴシック" w:hAnsi="ＭＳ ゴシック" w:hint="eastAsia"/>
              </w:rPr>
              <w:t>止めよう</w:t>
            </w:r>
            <w:r w:rsidRPr="000D050E">
              <w:rPr>
                <w:rFonts w:ascii="ＭＳ ゴシック" w:eastAsia="ＭＳ ゴシック" w:hAnsi="ＭＳ ゴシック" w:hint="eastAsia"/>
              </w:rPr>
              <w:t>！！</w:t>
            </w:r>
          </w:p>
        </w:tc>
      </w:tr>
    </w:tbl>
    <w:p w:rsidR="007F1BE0" w:rsidRDefault="007F1BE0">
      <w:pPr>
        <w:rPr>
          <w:rFonts w:ascii="ＭＳ 明朝" w:eastAsia="ＭＳ 明朝" w:hAnsi="ＭＳ 明朝"/>
        </w:rPr>
      </w:pPr>
    </w:p>
    <w:p w:rsidR="007F1BE0" w:rsidRPr="000D050E" w:rsidRDefault="007F1BE0">
      <w:pPr>
        <w:rPr>
          <w:rFonts w:ascii="ＭＳ ゴシック" w:eastAsia="ＭＳ ゴシック" w:hAnsi="ＭＳ ゴシック"/>
        </w:rPr>
      </w:pPr>
      <w:r w:rsidRPr="000D050E">
        <w:rPr>
          <w:rFonts w:ascii="ＭＳ ゴシック" w:eastAsia="ＭＳ ゴシック" w:hAnsi="ＭＳ ゴシック" w:hint="eastAsia"/>
        </w:rPr>
        <w:t>１　概要</w:t>
      </w:r>
    </w:p>
    <w:p w:rsidR="007F1BE0" w:rsidRPr="000D050E" w:rsidRDefault="009F3B0C" w:rsidP="007F1BE0">
      <w:pPr>
        <w:overflowPunct w:val="0"/>
        <w:ind w:leftChars="100" w:left="240" w:firstLineChars="100" w:firstLine="2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９月１日現在の</w:t>
      </w:r>
      <w:r w:rsidR="00DB562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トキの果実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熟度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は、りんご研究所</w:t>
      </w:r>
      <w:r w:rsidR="00D47EDE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（黒石）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において、糖度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、表面色指数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が低く、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でんぷん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が抜けていないなど収穫適期に</w:t>
      </w:r>
      <w:r w:rsidR="00F1425D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は</w:t>
      </w:r>
      <w:r w:rsidR="00F1425D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全く</w:t>
      </w:r>
      <w:r w:rsidR="007F1BE0" w:rsidRPr="007F1BE0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達していない。</w:t>
      </w:r>
    </w:p>
    <w:p w:rsidR="007F1BE0" w:rsidRDefault="007F1BE0" w:rsidP="007F1BE0">
      <w:pPr>
        <w:overflowPunct w:val="0"/>
        <w:ind w:leftChars="100" w:left="240"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食味、糖度、表面色</w:t>
      </w:r>
      <w:r w:rsidR="009F3B0C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指数</w:t>
      </w:r>
      <w:r w:rsidRPr="000D050E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が「収穫時の標準指標」に達するまで収穫しない。</w:t>
      </w:r>
    </w:p>
    <w:p w:rsidR="007C30BF" w:rsidRPr="000D050E" w:rsidRDefault="007C30BF" w:rsidP="007F1BE0">
      <w:pPr>
        <w:overflowPunct w:val="0"/>
        <w:ind w:leftChars="100" w:left="240"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4"/>
        </w:rPr>
      </w:pPr>
    </w:p>
    <w:p w:rsidR="007C30BF" w:rsidRPr="000D050E" w:rsidRDefault="007C30BF" w:rsidP="007C30B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２　トキの果実熟度の進み</w:t>
      </w:r>
    </w:p>
    <w:p w:rsidR="007C30BF" w:rsidRPr="000D050E" w:rsidRDefault="007C30BF" w:rsidP="007C30B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（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１</w:t>
      </w: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）りんご研究所（９月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１</w:t>
      </w: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日現在）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22"/>
        <w:gridCol w:w="844"/>
        <w:gridCol w:w="1084"/>
        <w:gridCol w:w="1084"/>
        <w:gridCol w:w="1326"/>
        <w:gridCol w:w="1325"/>
        <w:gridCol w:w="1084"/>
      </w:tblGrid>
      <w:tr w:rsidR="007C30BF" w:rsidRPr="000D050E" w:rsidTr="00AA351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地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域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果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重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ｇ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表面色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硬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ﾎﾟﾝﾄﾞ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糖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％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酸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度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(g/100ml)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ヨード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応</w:t>
            </w:r>
          </w:p>
        </w:tc>
      </w:tr>
      <w:tr w:rsidR="007C30BF" w:rsidRPr="000D050E" w:rsidTr="00AA351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黒　　石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(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りんご研究所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本年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平年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前年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EF7707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246</w:t>
            </w:r>
          </w:p>
          <w:p w:rsidR="007C30BF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EF7707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40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E33C72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EF7707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1.0</w:t>
            </w:r>
          </w:p>
          <w:p w:rsidR="007C30BF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.0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EF7707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18.6</w:t>
            </w:r>
          </w:p>
          <w:p w:rsidR="007C30BF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0.1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E33C72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9.8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EF7707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11.8</w:t>
            </w:r>
          </w:p>
          <w:p w:rsidR="007C30BF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2.7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E33C72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EF7707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0.315</w:t>
            </w:r>
          </w:p>
          <w:p w:rsidR="007C30BF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EF7707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.305</w:t>
            </w:r>
          </w:p>
          <w:p w:rsidR="007C30BF" w:rsidRPr="000D050E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E33C72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.307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F" w:rsidRDefault="00EF7707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3.8</w:t>
            </w:r>
          </w:p>
          <w:p w:rsidR="007C30BF" w:rsidRDefault="007C30BF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EF7707"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.0</w:t>
            </w:r>
          </w:p>
          <w:p w:rsidR="007C30BF" w:rsidRPr="000D050E" w:rsidRDefault="00E33C72" w:rsidP="00AA3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  <w:t>.7</w:t>
            </w:r>
          </w:p>
        </w:tc>
      </w:tr>
    </w:tbl>
    <w:p w:rsidR="004A3F8E" w:rsidRDefault="00EF7707" w:rsidP="007F1B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 </w:t>
      </w:r>
      <w:r w:rsidRPr="00EF7707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 注１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平年：201</w:t>
      </w:r>
      <w:r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5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～21年の７か年平均</w:t>
      </w:r>
    </w:p>
    <w:p w:rsidR="00EF7707" w:rsidRDefault="00EF7707" w:rsidP="007F1B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7F1BE0" w:rsidRPr="000D050E" w:rsidRDefault="000D050E" w:rsidP="000D050E">
      <w:pPr>
        <w:overflowPunct w:val="0"/>
        <w:ind w:firstLineChars="500" w:firstLine="120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 xml:space="preserve">表　</w:t>
      </w:r>
      <w:r w:rsidR="007F1BE0"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「トキ」の収穫時の標準指標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87"/>
        <w:gridCol w:w="1768"/>
        <w:gridCol w:w="1800"/>
        <w:gridCol w:w="1620"/>
        <w:gridCol w:w="1620"/>
      </w:tblGrid>
      <w:tr w:rsidR="004143A0" w:rsidTr="004143A0">
        <w:tc>
          <w:tcPr>
            <w:tcW w:w="1587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表面色</w:t>
            </w:r>
          </w:p>
        </w:tc>
        <w:tc>
          <w:tcPr>
            <w:tcW w:w="1768" w:type="dxa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硬度</w:t>
            </w:r>
          </w:p>
        </w:tc>
        <w:tc>
          <w:tcPr>
            <w:tcW w:w="180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糖度（％）</w:t>
            </w:r>
          </w:p>
        </w:tc>
        <w:tc>
          <w:tcPr>
            <w:tcW w:w="162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ヨード反応</w:t>
            </w:r>
          </w:p>
        </w:tc>
        <w:tc>
          <w:tcPr>
            <w:tcW w:w="162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食味</w:t>
            </w:r>
          </w:p>
        </w:tc>
      </w:tr>
      <w:tr w:rsidR="004143A0" w:rsidTr="004143A0">
        <w:tc>
          <w:tcPr>
            <w:tcW w:w="1587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４以上</w:t>
            </w:r>
          </w:p>
        </w:tc>
        <w:tc>
          <w:tcPr>
            <w:tcW w:w="1768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14～15ポンド</w:t>
            </w:r>
          </w:p>
        </w:tc>
        <w:tc>
          <w:tcPr>
            <w:tcW w:w="180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14％以上</w:t>
            </w:r>
          </w:p>
        </w:tc>
        <w:tc>
          <w:tcPr>
            <w:tcW w:w="1620" w:type="dxa"/>
            <w:vAlign w:val="center"/>
          </w:tcPr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1.5以下</w:t>
            </w:r>
          </w:p>
        </w:tc>
        <w:tc>
          <w:tcPr>
            <w:tcW w:w="1620" w:type="dxa"/>
            <w:vAlign w:val="center"/>
          </w:tcPr>
          <w:p w:rsidR="004143A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F1BE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４以上</w:t>
            </w:r>
          </w:p>
          <w:p w:rsidR="004143A0" w:rsidRPr="007F1BE0" w:rsidRDefault="004143A0" w:rsidP="004143A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（良好）</w:t>
            </w:r>
          </w:p>
        </w:tc>
      </w:tr>
    </w:tbl>
    <w:p w:rsidR="009F3B0C" w:rsidRPr="009F3B0C" w:rsidRDefault="009F3B0C" w:rsidP="005F0B3A">
      <w:pPr>
        <w:overflowPunct w:val="0"/>
        <w:ind w:leftChars="100" w:left="1560" w:rightChars="-34" w:right="-82" w:hangingChars="600" w:hanging="13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注１　表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面色：</w:t>
      </w:r>
      <w:r w:rsidR="004A3F8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「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りんご黄色品種青森県標準カラーチャート</w:t>
      </w:r>
      <w:r w:rsidR="004A3F8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」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の</w:t>
      </w:r>
      <w:r w:rsidR="004A3F8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表面色指数</w:t>
      </w:r>
      <w:r w:rsidRPr="009F3B0C"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  <w:t>１～６</w:t>
      </w:r>
    </w:p>
    <w:p w:rsidR="00D94A7E" w:rsidRDefault="00A652F5" w:rsidP="005F0B3A">
      <w:pPr>
        <w:overflowPunct w:val="0"/>
        <w:ind w:leftChars="100" w:left="720" w:rightChars="1300" w:right="312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5A3A9D1E">
            <wp:simplePos x="0" y="0"/>
            <wp:positionH relativeFrom="column">
              <wp:posOffset>4561205</wp:posOffset>
            </wp:positionH>
            <wp:positionV relativeFrom="paragraph">
              <wp:posOffset>12065</wp:posOffset>
            </wp:positionV>
            <wp:extent cx="1377033" cy="28536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33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0C" w:rsidRP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 xml:space="preserve">　２　</w:t>
      </w:r>
      <w:r w:rsid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ヨード</w:t>
      </w:r>
      <w:r w:rsidR="009F3B0C" w:rsidRPr="009F3B0C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  <w:t>反応：指数０～５</w:t>
      </w:r>
    </w:p>
    <w:p w:rsidR="00151090" w:rsidRDefault="00151090" w:rsidP="005F0B3A">
      <w:pPr>
        <w:overflowPunct w:val="0"/>
        <w:ind w:leftChars="100" w:left="720" w:rightChars="1300" w:right="312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0D050E">
        <w:rPr>
          <w:rFonts w:ascii="ＭＳ ゴシック" w:eastAsia="ＭＳ ゴシック" w:hAnsi="ＭＳ ゴシック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202565</wp:posOffset>
                </wp:positionV>
                <wp:extent cx="456565" cy="228028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0E" w:rsidRPr="003B2864" w:rsidRDefault="000D050E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B286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印刷の関係で実際の色とは異なります。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75pt;margin-top:15.95pt;width:35.95pt;height:17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" filled="f" stroked="f">
                <v:textbox style="layout-flow:vertical-ideographic">
                  <w:txbxContent>
                    <w:p w:rsidR="000D050E" w:rsidRPr="003B2864" w:rsidRDefault="000D050E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B2864">
                        <w:rPr>
                          <w:rFonts w:ascii="ＭＳ 明朝" w:eastAsia="ＭＳ 明朝" w:hAnsi="ＭＳ 明朝" w:hint="eastAsia"/>
                          <w:sz w:val="18"/>
                        </w:rPr>
                        <w:t>印刷の関係で実際の色とは異なります。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6438C" w:rsidRDefault="003B2864" w:rsidP="0046438C">
      <w:pPr>
        <w:overflowPunct w:val="0"/>
        <w:ind w:left="480" w:rightChars="1300" w:right="312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D94A7E">
        <w:rPr>
          <w:rFonts w:ascii="ＭＳ 明朝" w:eastAsia="ＭＳ 明朝" w:hAnsi="Times New Roman" w:cs="Times New Roman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80645</wp:posOffset>
            </wp:positionV>
            <wp:extent cx="3890010" cy="10337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38C" w:rsidRDefault="0046438C" w:rsidP="00151090">
      <w:pPr>
        <w:overflowPunct w:val="0"/>
        <w:ind w:rightChars="1300" w:right="31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46438C" w:rsidRDefault="0046438C" w:rsidP="0046438C">
      <w:pPr>
        <w:overflowPunct w:val="0"/>
        <w:ind w:left="440" w:rightChars="1300" w:right="312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46438C" w:rsidRDefault="0046438C" w:rsidP="0046438C">
      <w:pPr>
        <w:overflowPunct w:val="0"/>
        <w:ind w:left="440" w:rightChars="1300" w:right="312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46438C" w:rsidRDefault="0046438C" w:rsidP="0046438C">
      <w:pPr>
        <w:overflowPunct w:val="0"/>
        <w:ind w:left="440" w:rightChars="1300" w:right="3120" w:hangingChars="20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D94A7E" w:rsidRPr="00EA25B5" w:rsidRDefault="003B2864" w:rsidP="00D47EDE">
      <w:pPr>
        <w:tabs>
          <w:tab w:val="left" w:pos="8100"/>
        </w:tabs>
        <w:overflowPunct w:val="0"/>
        <w:ind w:leftChars="600" w:left="14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</w:t>
      </w:r>
      <w:r w:rsidR="00D94A7E" w:rsidRPr="00EA25B5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t>図　ヨード反応指数</w:t>
      </w:r>
      <w:r w:rsidR="00D47EDE">
        <w:rPr>
          <w:rFonts w:ascii="ＭＳ ゴシック" w:eastAsia="ＭＳ ゴシック" w:hAnsi="ＭＳ ゴシック" w:cs="Times New Roman"/>
          <w:color w:val="000000"/>
          <w:kern w:val="0"/>
          <w:szCs w:val="24"/>
        </w:rPr>
        <w:tab/>
      </w:r>
    </w:p>
    <w:p w:rsidR="009F3B0C" w:rsidRDefault="00A41D62" w:rsidP="00A41D62">
      <w:pPr>
        <w:tabs>
          <w:tab w:val="left" w:pos="5295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Cs w:val="24"/>
        </w:rPr>
        <w:tab/>
      </w:r>
    </w:p>
    <w:p w:rsidR="009F3B0C" w:rsidRDefault="009F3B0C" w:rsidP="00D94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46438C" w:rsidRDefault="0046438C" w:rsidP="00D94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D050E" w:rsidRPr="000D050E" w:rsidRDefault="000D050E" w:rsidP="00D94A7E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4"/>
        </w:rPr>
      </w:pPr>
      <w:r w:rsidRPr="000D050E">
        <w:rPr>
          <w:rFonts w:ascii="ＭＳ ゴシック" w:eastAsia="ＭＳ ゴシック" w:hAnsi="ＭＳ ゴシック" w:cs="Times New Roman" w:hint="eastAsia"/>
          <w:color w:val="000000"/>
          <w:kern w:val="0"/>
          <w:szCs w:val="24"/>
        </w:rPr>
        <w:lastRenderedPageBreak/>
        <w:t>３　トキの収穫時の標準指標と留意事項</w:t>
      </w:r>
    </w:p>
    <w:p w:rsidR="000D050E" w:rsidRPr="000D050E" w:rsidRDefault="000D050E" w:rsidP="0046438C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（１）トキの平年の収穫始めは</w:t>
      </w:r>
      <w:r w:rsidRPr="00762357">
        <w:rPr>
          <w:rFonts w:ascii="ＭＳ 明朝" w:eastAsia="ＭＳ 明朝" w:hAnsi="ＭＳ 明朝" w:cs="ＭＳ 明朝" w:hint="eastAsia"/>
          <w:kern w:val="0"/>
          <w:szCs w:val="24"/>
        </w:rPr>
        <w:t>９月３０日頃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です。</w:t>
      </w:r>
      <w:r w:rsidR="009F3B0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９月１</w:t>
      </w:r>
      <w:r w:rsidR="00D47ED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9F3B0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日発行のりんご生産情報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</w:t>
      </w:r>
      <w:r w:rsidR="009F3B0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参考にしてください</w:t>
      </w:r>
    </w:p>
    <w:p w:rsidR="000D050E" w:rsidRPr="000D050E" w:rsidRDefault="000D050E" w:rsidP="0046438C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（２）トキは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  <w:u w:val="thick" w:color="000000"/>
        </w:rPr>
        <w:t>熟期が揃わないので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="0016060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収穫時の標準指標</w:t>
      </w:r>
      <w:r w:rsidR="0016060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を目安に「りんご黄色品種青森県標準カラーチャート」を利用して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３回程度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に分けて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  <w:u w:val="thick" w:color="000000"/>
        </w:rPr>
        <w:t>すぐりもぎ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を行います。１回目の収穫は表面色指数３～５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の果実が全体の半量程度に達し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てから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行い、</w:t>
      </w:r>
      <w:r w:rsidR="003B28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指数４以上の</w:t>
      </w:r>
      <w:r w:rsidR="005F0B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果実を収穫してください。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２回目以降</w:t>
      </w:r>
      <w:r w:rsidR="005F0B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</w:t>
      </w:r>
      <w:r w:rsidRPr="000D050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表面色指数４に達した果実を速やかに収穫してください。</w:t>
      </w:r>
    </w:p>
    <w:p w:rsidR="007C30BF" w:rsidRDefault="00A46C3E" w:rsidP="00D94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1013460</wp:posOffset>
            </wp:positionH>
            <wp:positionV relativeFrom="paragraph">
              <wp:posOffset>251460</wp:posOffset>
            </wp:positionV>
            <wp:extent cx="1373142" cy="40481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42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0"/>
        <w:gridCol w:w="5017"/>
      </w:tblGrid>
      <w:tr w:rsidR="000D050E" w:rsidRPr="000D050E" w:rsidTr="007846F7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050E" w:rsidRPr="000D050E" w:rsidRDefault="000D050E" w:rsidP="000D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0E" w:rsidRPr="000D050E" w:rsidRDefault="000D050E" w:rsidP="00784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連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絡</w:t>
            </w:r>
            <w:r w:rsidRPr="000D050E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先：りんご果樹課生産振興グループ</w:t>
            </w:r>
          </w:p>
          <w:p w:rsidR="000D050E" w:rsidRPr="000D050E" w:rsidRDefault="000D050E" w:rsidP="00784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50" w:firstLine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電話番号：０１７－７２２－１１１１代表</w:t>
            </w:r>
          </w:p>
          <w:p w:rsidR="000D050E" w:rsidRPr="000D050E" w:rsidRDefault="000D050E" w:rsidP="000D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　　　　内線　５０９</w:t>
            </w:r>
            <w:r w:rsidR="00D47ED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４、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５０９２</w:t>
            </w:r>
          </w:p>
          <w:p w:rsidR="000D050E" w:rsidRPr="000D050E" w:rsidRDefault="000D050E" w:rsidP="000D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="007846F7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 </w:t>
            </w:r>
            <w:r w:rsidRPr="000D050E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　　　　０１７－７３４－９４９２直通</w:t>
            </w:r>
          </w:p>
        </w:tc>
      </w:tr>
    </w:tbl>
    <w:p w:rsidR="000D050E" w:rsidRPr="000D050E" w:rsidRDefault="00762357" w:rsidP="00784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1AAA36" wp14:editId="6600B6C0">
            <wp:simplePos x="0" y="0"/>
            <wp:positionH relativeFrom="column">
              <wp:posOffset>3000375</wp:posOffset>
            </wp:positionH>
            <wp:positionV relativeFrom="paragraph">
              <wp:posOffset>124460</wp:posOffset>
            </wp:positionV>
            <wp:extent cx="3021965" cy="1063050"/>
            <wp:effectExtent l="0" t="0" r="6985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0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050E" w:rsidRPr="000D050E" w:rsidSect="00CA10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8D" w:rsidRDefault="00245A8D" w:rsidP="00245A8D">
      <w:r>
        <w:separator/>
      </w:r>
    </w:p>
  </w:endnote>
  <w:endnote w:type="continuationSeparator" w:id="0">
    <w:p w:rsidR="00245A8D" w:rsidRDefault="00245A8D" w:rsidP="0024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8D" w:rsidRDefault="00245A8D" w:rsidP="00245A8D">
      <w:r>
        <w:separator/>
      </w:r>
    </w:p>
  </w:footnote>
  <w:footnote w:type="continuationSeparator" w:id="0">
    <w:p w:rsidR="00245A8D" w:rsidRDefault="00245A8D" w:rsidP="0024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0"/>
    <w:rsid w:val="0004486E"/>
    <w:rsid w:val="00072D77"/>
    <w:rsid w:val="000D050E"/>
    <w:rsid w:val="00151090"/>
    <w:rsid w:val="00160608"/>
    <w:rsid w:val="001F2BA2"/>
    <w:rsid w:val="00245A8D"/>
    <w:rsid w:val="003B2864"/>
    <w:rsid w:val="004143A0"/>
    <w:rsid w:val="0046438C"/>
    <w:rsid w:val="004A3F8E"/>
    <w:rsid w:val="005F0B3A"/>
    <w:rsid w:val="00617242"/>
    <w:rsid w:val="00762357"/>
    <w:rsid w:val="007846F7"/>
    <w:rsid w:val="007A0E12"/>
    <w:rsid w:val="007C16E4"/>
    <w:rsid w:val="007C30BF"/>
    <w:rsid w:val="007F1BE0"/>
    <w:rsid w:val="00875A62"/>
    <w:rsid w:val="009C7F25"/>
    <w:rsid w:val="009F3B0C"/>
    <w:rsid w:val="00A360CB"/>
    <w:rsid w:val="00A41D62"/>
    <w:rsid w:val="00A46C3E"/>
    <w:rsid w:val="00A652F5"/>
    <w:rsid w:val="00CA1080"/>
    <w:rsid w:val="00CB16E6"/>
    <w:rsid w:val="00D47EDE"/>
    <w:rsid w:val="00D94A7E"/>
    <w:rsid w:val="00DB5620"/>
    <w:rsid w:val="00E33C72"/>
    <w:rsid w:val="00EA25B5"/>
    <w:rsid w:val="00EF7707"/>
    <w:rsid w:val="00F1425D"/>
    <w:rsid w:val="00F57FB7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F61E8"/>
  <w15:chartTrackingRefBased/>
  <w15:docId w15:val="{D89A52EE-A05E-463A-A618-3C75686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5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5A8D"/>
    <w:rPr>
      <w:sz w:val="24"/>
    </w:rPr>
  </w:style>
  <w:style w:type="paragraph" w:styleId="a8">
    <w:name w:val="footer"/>
    <w:basedOn w:val="a"/>
    <w:link w:val="a9"/>
    <w:uiPriority w:val="99"/>
    <w:unhideWhenUsed/>
    <w:rsid w:val="00245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5A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op\Documents\Office%20&#12398;&#12459;&#12473;&#12479;&#12512;%20&#12486;&#12531;&#12503;&#12524;&#12540;&#12488;\&#25991;&#26360;&#20316;&#25104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1745-384E-4781-AB09-6303F907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文書作成用.dotx</Template>
  <TotalTime>25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9</cp:revision>
  <cp:lastPrinted>2021-09-01T05:02:00Z</cp:lastPrinted>
  <dcterms:created xsi:type="dcterms:W3CDTF">2021-09-01T05:53:00Z</dcterms:created>
  <dcterms:modified xsi:type="dcterms:W3CDTF">2022-09-01T04:17:00Z</dcterms:modified>
</cp:coreProperties>
</file>