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E0" w:rsidRDefault="007F1BE0">
      <w:pPr>
        <w:rPr>
          <w:rFonts w:ascii="ＭＳ 明朝" w:eastAsia="ＭＳ 明朝" w:hAnsi="ＭＳ 明朝"/>
        </w:rPr>
      </w:pPr>
      <w:r w:rsidRPr="007F1BE0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5370159</wp:posOffset>
            </wp:positionH>
            <wp:positionV relativeFrom="paragraph">
              <wp:posOffset>-283694</wp:posOffset>
            </wp:positionV>
            <wp:extent cx="916341" cy="890655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64" cy="89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BE0" w:rsidRDefault="007F1BE0">
      <w:pPr>
        <w:rPr>
          <w:rFonts w:ascii="ＭＳ 明朝" w:eastAsia="ＭＳ 明朝" w:hAnsi="ＭＳ 明朝"/>
        </w:rPr>
      </w:pPr>
    </w:p>
    <w:p w:rsidR="007F1BE0" w:rsidRDefault="007F1B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りんご生産情報号外　　　　　　　　　　　　　令和</w:t>
      </w:r>
      <w:r w:rsidR="00FE5A4B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年９月</w:t>
      </w:r>
      <w:r w:rsidR="00055978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日発表</w:t>
      </w:r>
    </w:p>
    <w:p w:rsidR="007F1BE0" w:rsidRDefault="007F1B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（トキの果実熟度について）　　　　　　　　　青森県「攻めの農林水産業」推進本部</w:t>
      </w:r>
    </w:p>
    <w:p w:rsidR="007F1BE0" w:rsidRDefault="007F1BE0">
      <w:pPr>
        <w:rPr>
          <w:rFonts w:ascii="ＭＳ 明朝" w:eastAsia="ＭＳ 明朝" w:hAnsi="ＭＳ 明朝"/>
        </w:rPr>
      </w:pPr>
    </w:p>
    <w:p w:rsidR="007F1BE0" w:rsidRDefault="007F1BE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180" w:type="dxa"/>
        <w:tblLook w:val="04A0" w:firstRow="1" w:lastRow="0" w:firstColumn="1" w:lastColumn="0" w:noHBand="0" w:noVBand="1"/>
      </w:tblPr>
      <w:tblGrid>
        <w:gridCol w:w="7257"/>
      </w:tblGrid>
      <w:tr w:rsidR="007F1BE0" w:rsidTr="007F1BE0">
        <w:trPr>
          <w:trHeight w:val="1077"/>
        </w:trPr>
        <w:tc>
          <w:tcPr>
            <w:tcW w:w="7257" w:type="dxa"/>
            <w:vAlign w:val="center"/>
          </w:tcPr>
          <w:p w:rsidR="007F1BE0" w:rsidRPr="000D050E" w:rsidRDefault="00F1425D" w:rsidP="007F1B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トキ</w:t>
            </w:r>
            <w:r w:rsidR="00A1210F">
              <w:rPr>
                <w:rFonts w:ascii="ＭＳ ゴシック" w:eastAsia="ＭＳ ゴシック" w:hAnsi="ＭＳ ゴシック" w:hint="eastAsia"/>
              </w:rPr>
              <w:t>の熟度</w:t>
            </w:r>
            <w:r w:rsidR="00160608">
              <w:rPr>
                <w:rFonts w:ascii="ＭＳ ゴシック" w:eastAsia="ＭＳ ゴシック" w:hAnsi="ＭＳ ゴシック" w:hint="eastAsia"/>
              </w:rPr>
              <w:t>は</w:t>
            </w:r>
            <w:r w:rsidR="00A1210F">
              <w:rPr>
                <w:rFonts w:ascii="ＭＳ ゴシック" w:eastAsia="ＭＳ ゴシック" w:hAnsi="ＭＳ ゴシック" w:hint="eastAsia"/>
              </w:rPr>
              <w:t>平年並で、</w:t>
            </w:r>
            <w:r w:rsidR="007F1BE0" w:rsidRPr="000D050E">
              <w:rPr>
                <w:rFonts w:ascii="ＭＳ ゴシック" w:eastAsia="ＭＳ ゴシック" w:hAnsi="ＭＳ ゴシック" w:hint="eastAsia"/>
              </w:rPr>
              <w:t>まだ未熟！</w:t>
            </w:r>
          </w:p>
          <w:p w:rsidR="007F1BE0" w:rsidRDefault="007F1BE0" w:rsidP="007F1BE0">
            <w:pPr>
              <w:jc w:val="center"/>
              <w:rPr>
                <w:rFonts w:ascii="ＭＳ 明朝" w:eastAsia="ＭＳ 明朝" w:hAnsi="ＭＳ 明朝"/>
              </w:rPr>
            </w:pPr>
            <w:r w:rsidRPr="000D050E">
              <w:rPr>
                <w:rFonts w:ascii="ＭＳ ゴシック" w:eastAsia="ＭＳ ゴシック" w:hAnsi="ＭＳ ゴシック" w:hint="eastAsia"/>
              </w:rPr>
              <w:t>早もぎ</w:t>
            </w:r>
            <w:r w:rsidR="00A1210F">
              <w:rPr>
                <w:rFonts w:ascii="ＭＳ ゴシック" w:eastAsia="ＭＳ ゴシック" w:hAnsi="ＭＳ ゴシック" w:hint="eastAsia"/>
              </w:rPr>
              <w:t>せずに、食味重視で収穫を</w:t>
            </w:r>
            <w:r w:rsidRPr="000D050E">
              <w:rPr>
                <w:rFonts w:ascii="ＭＳ ゴシック" w:eastAsia="ＭＳ ゴシック" w:hAnsi="ＭＳ ゴシック" w:hint="eastAsia"/>
              </w:rPr>
              <w:t>！！</w:t>
            </w:r>
          </w:p>
        </w:tc>
      </w:tr>
    </w:tbl>
    <w:p w:rsidR="007F1BE0" w:rsidRDefault="007F1BE0">
      <w:pPr>
        <w:rPr>
          <w:rFonts w:ascii="ＭＳ 明朝" w:eastAsia="ＭＳ 明朝" w:hAnsi="ＭＳ 明朝"/>
        </w:rPr>
      </w:pPr>
    </w:p>
    <w:p w:rsidR="007F1BE0" w:rsidRPr="000D050E" w:rsidRDefault="007F1BE0">
      <w:pPr>
        <w:rPr>
          <w:rFonts w:ascii="ＭＳ ゴシック" w:eastAsia="ＭＳ ゴシック" w:hAnsi="ＭＳ ゴシック"/>
        </w:rPr>
      </w:pPr>
      <w:r w:rsidRPr="000D050E">
        <w:rPr>
          <w:rFonts w:ascii="ＭＳ ゴシック" w:eastAsia="ＭＳ ゴシック" w:hAnsi="ＭＳ ゴシック" w:hint="eastAsia"/>
        </w:rPr>
        <w:t>１　概要</w:t>
      </w:r>
    </w:p>
    <w:p w:rsidR="007F1BE0" w:rsidRPr="000D050E" w:rsidRDefault="009F3B0C" w:rsidP="007F1BE0">
      <w:pPr>
        <w:overflowPunct w:val="0"/>
        <w:ind w:leftChars="100" w:left="240" w:firstLineChars="100" w:firstLine="24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９月</w:t>
      </w:r>
      <w:r w:rsidR="00F46081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７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日現在の</w:t>
      </w:r>
      <w:r w:rsidR="00DB562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トキの果実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熟度</w:t>
      </w:r>
      <w:r w:rsidR="007F1BE0" w:rsidRPr="007F1B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は、りんご研究所</w:t>
      </w:r>
      <w:r w:rsidR="00D47EDE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（黒石）</w:t>
      </w:r>
      <w:r w:rsidR="00A1210F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及び県内５地点</w:t>
      </w:r>
      <w:r w:rsidR="007F1BE0" w:rsidRPr="007F1B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において、</w:t>
      </w:r>
      <w:r w:rsidR="00681CC5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硬度が高く、</w:t>
      </w:r>
      <w:r w:rsidR="007F1BE0" w:rsidRPr="007F1B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糖度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、表面色指数</w:t>
      </w:r>
      <w:r w:rsidR="007F1BE0" w:rsidRPr="007F1B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が低く、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でんぷん</w:t>
      </w:r>
      <w:r w:rsidR="007F1BE0" w:rsidRPr="007F1B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が抜けていないなど収穫適期に</w:t>
      </w:r>
      <w:r w:rsidR="00F1425D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は</w:t>
      </w:r>
      <w:r w:rsidR="007F1BE0" w:rsidRPr="007F1B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達していない。</w:t>
      </w:r>
    </w:p>
    <w:p w:rsidR="007F1BE0" w:rsidRPr="00957EE3" w:rsidRDefault="007F1BE0" w:rsidP="00591427">
      <w:pPr>
        <w:overflowPunct w:val="0"/>
        <w:ind w:leftChars="100" w:left="240" w:firstLineChars="100" w:firstLine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4"/>
        </w:rPr>
      </w:pPr>
      <w:r w:rsidRPr="00957EE3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「収穫時の標準指標」</w:t>
      </w:r>
      <w:r w:rsidR="00591427" w:rsidRPr="00957EE3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を目安に「りんご黄色品種青森県標準カラーチャート」を利用して</w:t>
      </w:r>
      <w:r w:rsidRPr="00957EE3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収穫</w:t>
      </w:r>
      <w:r w:rsidR="00591427" w:rsidRPr="00957EE3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する</w:t>
      </w:r>
      <w:r w:rsidRPr="00957EE3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。</w:t>
      </w:r>
    </w:p>
    <w:p w:rsidR="007C30BF" w:rsidRPr="000D050E" w:rsidRDefault="007C30BF" w:rsidP="007F1BE0">
      <w:pPr>
        <w:overflowPunct w:val="0"/>
        <w:ind w:leftChars="100" w:left="240" w:firstLineChars="100" w:firstLine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4"/>
        </w:rPr>
      </w:pPr>
    </w:p>
    <w:p w:rsidR="007C30BF" w:rsidRPr="000D050E" w:rsidRDefault="007C30BF" w:rsidP="007C30BF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 w:rsidRPr="000D050E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２　トキの果実熟度の進み</w:t>
      </w:r>
    </w:p>
    <w:p w:rsidR="007C30BF" w:rsidRPr="00541510" w:rsidRDefault="007C30BF" w:rsidP="007C30BF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 w:rsidRPr="00541510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（１）りんご研究所（９月</w:t>
      </w:r>
      <w:r w:rsidR="00F46081" w:rsidRPr="00541510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７</w:t>
      </w:r>
      <w:r w:rsidRPr="00541510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日現在）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722"/>
        <w:gridCol w:w="844"/>
        <w:gridCol w:w="1084"/>
        <w:gridCol w:w="1084"/>
        <w:gridCol w:w="1326"/>
        <w:gridCol w:w="1325"/>
        <w:gridCol w:w="1084"/>
      </w:tblGrid>
      <w:tr w:rsidR="007C30BF" w:rsidRPr="000D050E" w:rsidTr="00AA351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地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域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果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重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ｇ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表面色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硬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度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(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ﾎﾟﾝﾄﾞ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糖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度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％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酸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度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(g/100ml)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ヨード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応</w:t>
            </w:r>
          </w:p>
        </w:tc>
      </w:tr>
      <w:tr w:rsidR="007C30BF" w:rsidRPr="000D050E" w:rsidTr="00AA351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黒　　石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(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りんご研究所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本年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平年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前年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Default="00536F9B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265</w:t>
            </w:r>
          </w:p>
          <w:p w:rsidR="00F46081" w:rsidRDefault="00F46081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BA7892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59</w:t>
            </w:r>
          </w:p>
          <w:p w:rsidR="00F46081" w:rsidRPr="000D050E" w:rsidRDefault="00FE5A4B" w:rsidP="00FE5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Default="00536F9B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1.3</w:t>
            </w:r>
          </w:p>
          <w:p w:rsidR="00F46081" w:rsidRDefault="00F46081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.2</w:t>
            </w:r>
          </w:p>
          <w:p w:rsidR="00F46081" w:rsidRPr="000D050E" w:rsidRDefault="00FE5A4B" w:rsidP="00FE5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Default="00536F9B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17.5</w:t>
            </w:r>
          </w:p>
          <w:p w:rsidR="00F46081" w:rsidRDefault="00F46081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9.1</w:t>
            </w:r>
          </w:p>
          <w:p w:rsidR="00F46081" w:rsidRPr="000D050E" w:rsidRDefault="00FE5A4B" w:rsidP="00FE5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9.5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Default="00536F9B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12.6</w:t>
            </w:r>
          </w:p>
          <w:p w:rsidR="00F46081" w:rsidRDefault="00F46081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3.2</w:t>
            </w:r>
          </w:p>
          <w:p w:rsidR="00F46081" w:rsidRPr="000D050E" w:rsidRDefault="00FE5A4B" w:rsidP="00FE5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Default="00536F9B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0.304</w:t>
            </w:r>
          </w:p>
          <w:p w:rsidR="00F46081" w:rsidRDefault="00F46081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0</w:t>
            </w:r>
            <w:r w:rsidR="00BA7892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.29</w:t>
            </w:r>
            <w:r w:rsidR="00BA7892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  <w:p w:rsidR="00F46081" w:rsidRPr="000D050E" w:rsidRDefault="00FE5A4B" w:rsidP="00FE5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.312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Default="00536F9B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3.5</w:t>
            </w:r>
          </w:p>
          <w:p w:rsidR="00F46081" w:rsidRDefault="00F46081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.5</w:t>
            </w:r>
          </w:p>
          <w:p w:rsidR="00F46081" w:rsidRPr="000D050E" w:rsidRDefault="00FE5A4B" w:rsidP="00FE5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.5</w:t>
            </w:r>
          </w:p>
        </w:tc>
      </w:tr>
    </w:tbl>
    <w:p w:rsidR="004A3F8E" w:rsidRPr="00541510" w:rsidRDefault="00D02891" w:rsidP="007F1B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54151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 xml:space="preserve">　注</w:t>
      </w:r>
      <w:r w:rsidR="00541510" w:rsidRPr="0054151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 xml:space="preserve">１　</w:t>
      </w:r>
      <w:r w:rsidRPr="0054151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平年値は2015～</w:t>
      </w:r>
      <w:r w:rsidR="00F62DA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2</w:t>
      </w:r>
      <w:r w:rsidR="00F62DA9"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  <w:t>1</w:t>
      </w:r>
      <w:r w:rsidR="00F62DA9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年の７</w:t>
      </w:r>
      <w:r w:rsidRPr="0054151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か年平均。</w:t>
      </w:r>
    </w:p>
    <w:p w:rsidR="00A1210F" w:rsidRPr="00541510" w:rsidRDefault="00A1210F" w:rsidP="007F1B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54151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 xml:space="preserve">　　</w:t>
      </w:r>
      <w:r w:rsidR="00541510" w:rsidRPr="0054151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 xml:space="preserve">２　</w:t>
      </w:r>
      <w:r w:rsidRPr="0054151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表面色指数は「りんご黄色品種青森県標準カラーチャート」指数</w:t>
      </w:r>
    </w:p>
    <w:p w:rsidR="00D02891" w:rsidRDefault="00D02891" w:rsidP="007F1B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F46081" w:rsidRPr="00541510" w:rsidRDefault="00F46081" w:rsidP="007F1BE0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 w:rsidRPr="00541510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（２）</w:t>
      </w:r>
      <w:r w:rsidR="00020CB0" w:rsidRPr="00541510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各地域県民局</w:t>
      </w:r>
      <w:r w:rsidRPr="00541510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（９月７日現在）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900"/>
        <w:gridCol w:w="1080"/>
        <w:gridCol w:w="1080"/>
        <w:gridCol w:w="1080"/>
        <w:gridCol w:w="900"/>
      </w:tblGrid>
      <w:tr w:rsidR="00533C70" w:rsidRPr="000D050E" w:rsidTr="00C16C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地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台木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果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重</w:t>
            </w:r>
          </w:p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ｇ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表面色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硬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度</w:t>
            </w:r>
          </w:p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(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ﾎﾟﾝﾄﾞ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糖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度</w:t>
            </w:r>
          </w:p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％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ヨード</w:t>
            </w:r>
          </w:p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1F9F" w:rsidRDefault="00121F9F" w:rsidP="00121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食味</w:t>
            </w:r>
          </w:p>
        </w:tc>
      </w:tr>
      <w:tr w:rsidR="00533C70" w:rsidRPr="000D050E" w:rsidTr="00C16C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9F" w:rsidRPr="000D050E" w:rsidRDefault="00BE6C20" w:rsidP="00533C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弘前市独狐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BE6C20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普通</w:t>
            </w:r>
            <w:r w:rsidR="00020CB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DB0883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288</w:t>
            </w:r>
            <w:r w:rsidR="0005597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DB0883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DB0883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16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DB0883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12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536F9B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3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536F9B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2</w:t>
            </w:r>
          </w:p>
        </w:tc>
      </w:tr>
      <w:tr w:rsidR="00533C70" w:rsidRPr="000D050E" w:rsidTr="00C16C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9F" w:rsidRPr="000D050E" w:rsidRDefault="00020CB0" w:rsidP="0053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平川市金屋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020CB0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普通台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536F9B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284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536F9B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536F9B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17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536F9B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13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536F9B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3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536F9B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5</w:t>
            </w:r>
          </w:p>
        </w:tc>
      </w:tr>
      <w:tr w:rsidR="00533C70" w:rsidRPr="000D050E" w:rsidTr="00C16C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9F" w:rsidRPr="000D050E" w:rsidRDefault="00247759" w:rsidP="0053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五所川原市原子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8C2C1A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普通台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DB0883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260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DB0883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DB0883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17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DB0883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11</w:t>
            </w:r>
            <w:r w:rsidR="008C2C1A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DB0883" w:rsidP="00DB0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F" w:rsidRPr="000D050E" w:rsidRDefault="00DB0883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3</w:t>
            </w:r>
          </w:p>
        </w:tc>
      </w:tr>
      <w:tr w:rsidR="00533C70" w:rsidRPr="000D050E" w:rsidTr="00C16C5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21F9F" w:rsidRPr="000D050E" w:rsidRDefault="00121F9F" w:rsidP="00533C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五戸町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普通台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1F9F" w:rsidRPr="000D050E" w:rsidRDefault="00055978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223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1F9F" w:rsidRPr="000D050E" w:rsidRDefault="00121F9F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1F9F" w:rsidRPr="000D050E" w:rsidRDefault="00055978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1F9F" w:rsidRPr="000D050E" w:rsidRDefault="00055978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.4</w:t>
            </w:r>
          </w:p>
        </w:tc>
      </w:tr>
      <w:tr w:rsidR="00533C70" w:rsidRPr="000D050E" w:rsidTr="00C16C52"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234B0" w:rsidRDefault="00B234B0" w:rsidP="00B234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普通台平均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234B0" w:rsidRDefault="00D7519E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264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234B0" w:rsidRDefault="00055978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 w:rsidR="00D7519E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234B0" w:rsidRDefault="00D7519E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17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234B0" w:rsidRDefault="00D7519E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12</w:t>
            </w:r>
            <w:r w:rsidR="00020CB0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234B0" w:rsidRDefault="00020CB0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 w:rsidR="00D7519E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234B0" w:rsidRDefault="00D7519E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4</w:t>
            </w:r>
          </w:p>
        </w:tc>
      </w:tr>
      <w:tr w:rsidR="00533C70" w:rsidRPr="000D050E" w:rsidTr="00C16C52">
        <w:tc>
          <w:tcPr>
            <w:tcW w:w="21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4B0" w:rsidRDefault="00B234B0" w:rsidP="00533C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青森市浪岡北中野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B0" w:rsidRDefault="00B234B0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わい性台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B0" w:rsidRDefault="00E31636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294</w:t>
            </w:r>
            <w:r w:rsidR="0005597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B0" w:rsidRDefault="00E31636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B0" w:rsidRDefault="00E31636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15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B0" w:rsidRDefault="00E31636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11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B0" w:rsidRDefault="00E31636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3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B0" w:rsidRDefault="00E31636" w:rsidP="00342F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1</w:t>
            </w:r>
            <w:r w:rsidR="00055978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6</w:t>
            </w:r>
          </w:p>
        </w:tc>
      </w:tr>
    </w:tbl>
    <w:p w:rsidR="00541510" w:rsidRPr="00541510" w:rsidRDefault="00020CB0" w:rsidP="005415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54151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 xml:space="preserve"> 注</w:t>
      </w:r>
      <w:r w:rsidR="00541510" w:rsidRPr="0054151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 xml:space="preserve">１　</w:t>
      </w:r>
      <w:r w:rsidRPr="0054151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１樹当たり表面色指数の進んだ果実を５果、１園地１樹調査。</w:t>
      </w:r>
    </w:p>
    <w:p w:rsidR="00A1210F" w:rsidRPr="00541510" w:rsidRDefault="00541510" w:rsidP="00541510">
      <w:pPr>
        <w:overflowPunct w:val="0"/>
        <w:ind w:firstLineChars="150" w:firstLine="33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54151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 xml:space="preserve">２　</w:t>
      </w:r>
      <w:r w:rsidR="00A1210F" w:rsidRPr="0054151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表面色指数は「りんご黄色品種青森県標準カラーチャート」指数</w:t>
      </w:r>
    </w:p>
    <w:p w:rsidR="00533C70" w:rsidRDefault="00533C70" w:rsidP="007F1B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533C70" w:rsidRPr="00A1210F" w:rsidRDefault="00533C70" w:rsidP="007F1B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7F1BE0" w:rsidRPr="000D050E" w:rsidRDefault="000D050E" w:rsidP="00541510">
      <w:pPr>
        <w:overflowPunct w:val="0"/>
        <w:ind w:firstLineChars="150" w:firstLine="36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 w:rsidRPr="000D050E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lastRenderedPageBreak/>
        <w:t xml:space="preserve">表　</w:t>
      </w:r>
      <w:r w:rsidR="007F1BE0" w:rsidRPr="000D050E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「トキ」の収穫時の標準指標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587"/>
        <w:gridCol w:w="1768"/>
        <w:gridCol w:w="1800"/>
        <w:gridCol w:w="1620"/>
        <w:gridCol w:w="1620"/>
      </w:tblGrid>
      <w:tr w:rsidR="004143A0" w:rsidTr="004143A0">
        <w:tc>
          <w:tcPr>
            <w:tcW w:w="1587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表面色</w:t>
            </w:r>
          </w:p>
        </w:tc>
        <w:tc>
          <w:tcPr>
            <w:tcW w:w="1768" w:type="dxa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硬度</w:t>
            </w:r>
          </w:p>
        </w:tc>
        <w:tc>
          <w:tcPr>
            <w:tcW w:w="1800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糖度（％）</w:t>
            </w:r>
          </w:p>
        </w:tc>
        <w:tc>
          <w:tcPr>
            <w:tcW w:w="1620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ヨード反応</w:t>
            </w:r>
          </w:p>
        </w:tc>
        <w:tc>
          <w:tcPr>
            <w:tcW w:w="1620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食味</w:t>
            </w:r>
          </w:p>
        </w:tc>
      </w:tr>
      <w:tr w:rsidR="004143A0" w:rsidTr="004143A0">
        <w:tc>
          <w:tcPr>
            <w:tcW w:w="1587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４以上</w:t>
            </w:r>
          </w:p>
        </w:tc>
        <w:tc>
          <w:tcPr>
            <w:tcW w:w="1768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14～15ポンド</w:t>
            </w:r>
          </w:p>
        </w:tc>
        <w:tc>
          <w:tcPr>
            <w:tcW w:w="1800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14％以上</w:t>
            </w:r>
          </w:p>
        </w:tc>
        <w:tc>
          <w:tcPr>
            <w:tcW w:w="1620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1.5以下</w:t>
            </w:r>
          </w:p>
        </w:tc>
        <w:tc>
          <w:tcPr>
            <w:tcW w:w="1620" w:type="dxa"/>
            <w:vAlign w:val="center"/>
          </w:tcPr>
          <w:p w:rsidR="004143A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４以上</w:t>
            </w:r>
          </w:p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（良好）</w:t>
            </w:r>
          </w:p>
        </w:tc>
      </w:tr>
    </w:tbl>
    <w:p w:rsidR="009F3B0C" w:rsidRPr="009F3B0C" w:rsidRDefault="009F3B0C" w:rsidP="005F0B3A">
      <w:pPr>
        <w:overflowPunct w:val="0"/>
        <w:ind w:leftChars="100" w:left="1560" w:rightChars="-34" w:right="-82" w:hangingChars="600" w:hanging="13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9F3B0C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注１　表</w:t>
      </w:r>
      <w:r w:rsidRPr="009F3B0C"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  <w:t>面色：</w:t>
      </w:r>
      <w:r w:rsidR="004A3F8E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「</w:t>
      </w:r>
      <w:r w:rsidRPr="009F3B0C"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  <w:t>りんご黄色品種青森県標準カラーチャート</w:t>
      </w:r>
      <w:r w:rsidR="004A3F8E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」</w:t>
      </w:r>
      <w:r w:rsidRPr="009F3B0C"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  <w:t>の</w:t>
      </w:r>
      <w:r w:rsidR="004A3F8E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表面色指数</w:t>
      </w:r>
      <w:r w:rsidRPr="009F3B0C"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  <w:t>１～６</w:t>
      </w:r>
    </w:p>
    <w:p w:rsidR="00D94A7E" w:rsidRDefault="00A652F5" w:rsidP="005F0B3A">
      <w:pPr>
        <w:overflowPunct w:val="0"/>
        <w:ind w:leftChars="100" w:left="720" w:rightChars="1300" w:right="312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63360" behindDoc="1" locked="0" layoutInCell="1" allowOverlap="1" wp14:anchorId="5A3A9D1E">
            <wp:simplePos x="0" y="0"/>
            <wp:positionH relativeFrom="column">
              <wp:posOffset>4561408</wp:posOffset>
            </wp:positionH>
            <wp:positionV relativeFrom="paragraph">
              <wp:posOffset>88265</wp:posOffset>
            </wp:positionV>
            <wp:extent cx="1377033" cy="28536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05" cy="29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B0C" w:rsidRPr="009F3B0C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 xml:space="preserve">　２　</w:t>
      </w:r>
      <w:r w:rsidR="009F3B0C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ヨード</w:t>
      </w:r>
      <w:r w:rsidR="009F3B0C" w:rsidRPr="009F3B0C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反応：指数０～５</w:t>
      </w:r>
    </w:p>
    <w:p w:rsidR="00151090" w:rsidRDefault="00151090" w:rsidP="005F0B3A">
      <w:pPr>
        <w:overflowPunct w:val="0"/>
        <w:ind w:leftChars="100" w:left="720" w:rightChars="1300" w:right="312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0D050E">
        <w:rPr>
          <w:rFonts w:ascii="ＭＳ ゴシック" w:eastAsia="ＭＳ ゴシック" w:hAnsi="ＭＳ ゴシック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202565</wp:posOffset>
                </wp:positionV>
                <wp:extent cx="456565" cy="2280285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28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50E" w:rsidRPr="003B2864" w:rsidRDefault="000D050E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3B286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印刷の関係で実際の色とは異なります。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75pt;margin-top:15.95pt;width:35.95pt;height:17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" filled="f" stroked="f">
                <v:textbox style="layout-flow:vertical-ideographic">
                  <w:txbxContent>
                    <w:p w:rsidR="000D050E" w:rsidRPr="003B2864" w:rsidRDefault="000D050E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3B2864">
                        <w:rPr>
                          <w:rFonts w:ascii="ＭＳ 明朝" w:eastAsia="ＭＳ 明朝" w:hAnsi="ＭＳ 明朝" w:hint="eastAsia"/>
                          <w:sz w:val="18"/>
                        </w:rPr>
                        <w:t>印刷の関係で実際の色とは異なります。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6438C" w:rsidRDefault="003B2864" w:rsidP="0046438C">
      <w:pPr>
        <w:overflowPunct w:val="0"/>
        <w:ind w:left="480" w:rightChars="1300" w:right="312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D94A7E">
        <w:rPr>
          <w:rFonts w:ascii="ＭＳ 明朝" w:eastAsia="ＭＳ 明朝" w:hAnsi="Times New Roman" w:cs="Times New Roman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80645</wp:posOffset>
            </wp:positionV>
            <wp:extent cx="3890010" cy="10337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38C" w:rsidRDefault="0046438C" w:rsidP="00151090">
      <w:pPr>
        <w:overflowPunct w:val="0"/>
        <w:ind w:rightChars="1300" w:right="31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46438C" w:rsidRDefault="0046438C" w:rsidP="0046438C">
      <w:pPr>
        <w:overflowPunct w:val="0"/>
        <w:ind w:left="440" w:rightChars="1300" w:right="3120" w:hangingChars="20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46438C" w:rsidRDefault="0046438C" w:rsidP="0046438C">
      <w:pPr>
        <w:overflowPunct w:val="0"/>
        <w:ind w:left="440" w:rightChars="1300" w:right="3120" w:hangingChars="20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46438C" w:rsidRDefault="0046438C" w:rsidP="0046438C">
      <w:pPr>
        <w:overflowPunct w:val="0"/>
        <w:ind w:left="440" w:rightChars="1300" w:right="3120" w:hangingChars="20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D94A7E" w:rsidRPr="00EA25B5" w:rsidRDefault="003B2864" w:rsidP="00D47EDE">
      <w:pPr>
        <w:tabs>
          <w:tab w:val="left" w:pos="8100"/>
        </w:tabs>
        <w:overflowPunct w:val="0"/>
        <w:ind w:leftChars="600" w:left="144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</w:t>
      </w:r>
      <w:r w:rsidR="00D94A7E" w:rsidRPr="00EA25B5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図　ヨード反応指数</w:t>
      </w:r>
      <w:r w:rsidR="00D47EDE">
        <w:rPr>
          <w:rFonts w:ascii="ＭＳ ゴシック" w:eastAsia="ＭＳ ゴシック" w:hAnsi="ＭＳ ゴシック" w:cs="Times New Roman"/>
          <w:color w:val="000000"/>
          <w:kern w:val="0"/>
          <w:szCs w:val="24"/>
        </w:rPr>
        <w:tab/>
      </w:r>
    </w:p>
    <w:p w:rsidR="009F3B0C" w:rsidRDefault="00A41D62" w:rsidP="00A41D62">
      <w:pPr>
        <w:tabs>
          <w:tab w:val="left" w:pos="5295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Cs w:val="24"/>
        </w:rPr>
        <w:tab/>
      </w:r>
    </w:p>
    <w:p w:rsidR="0046438C" w:rsidRDefault="0046438C" w:rsidP="00D94A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9F3B0C" w:rsidRDefault="009F3B0C" w:rsidP="00D94A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46438C" w:rsidRDefault="0046438C" w:rsidP="00D94A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0D050E" w:rsidRPr="000D050E" w:rsidRDefault="000D050E" w:rsidP="00D94A7E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 w:rsidRPr="000D050E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３　トキの収穫時の標準指標と留意事項</w:t>
      </w:r>
    </w:p>
    <w:p w:rsidR="000D050E" w:rsidRPr="000D050E" w:rsidRDefault="000D050E" w:rsidP="0046438C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（１）トキの平年の収穫始めは</w:t>
      </w:r>
      <w:r w:rsidRPr="00762357">
        <w:rPr>
          <w:rFonts w:ascii="ＭＳ 明朝" w:eastAsia="ＭＳ 明朝" w:hAnsi="ＭＳ 明朝" w:cs="ＭＳ 明朝" w:hint="eastAsia"/>
          <w:kern w:val="0"/>
          <w:szCs w:val="24"/>
        </w:rPr>
        <w:t>９月３０日頃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です。</w:t>
      </w:r>
      <w:r w:rsidR="009F3B0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９月１</w:t>
      </w:r>
      <w:r w:rsidR="00D47ED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="009F3B0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日発行のりんご生産情報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</w:t>
      </w:r>
      <w:r w:rsidR="009F3B0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参考にしてください</w:t>
      </w:r>
    </w:p>
    <w:p w:rsidR="007C30BF" w:rsidRDefault="000D050E" w:rsidP="00DA4F3B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4"/>
        </w:rPr>
      </w:pP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（２）トキは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  <w:u w:val="thick" w:color="000000"/>
        </w:rPr>
        <w:t>熟期が揃わないので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="0016060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「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収穫時の標準指標</w:t>
      </w:r>
      <w:r w:rsidR="0016060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」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を目安に「りんご黄色品種青森県標準カラーチャート」を利用して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３回程度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に分けて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  <w:u w:val="thick" w:color="000000"/>
        </w:rPr>
        <w:t>すぐりもぎ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を行います。１回目の収穫は表面色指数３～５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の果実が全体の半量程度に達し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てから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行い、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指数４以上の</w:t>
      </w:r>
      <w:r w:rsidR="005F0B3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果実を収穫してください。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２回目以降</w:t>
      </w:r>
      <w:r w:rsidR="005F0B3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表面色指数４に達した果実を速やかに収穫してください。</w:t>
      </w:r>
    </w:p>
    <w:p w:rsidR="007C30BF" w:rsidRDefault="00DA4F3B" w:rsidP="00D94A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67456" behindDoc="0" locked="0" layoutInCell="1" allowOverlap="1" wp14:anchorId="7064D8A4" wp14:editId="67D80988">
            <wp:simplePos x="0" y="0"/>
            <wp:positionH relativeFrom="margin">
              <wp:posOffset>803910</wp:posOffset>
            </wp:positionH>
            <wp:positionV relativeFrom="paragraph">
              <wp:posOffset>137160</wp:posOffset>
            </wp:positionV>
            <wp:extent cx="1104900" cy="3257328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5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0"/>
        <w:gridCol w:w="5017"/>
      </w:tblGrid>
      <w:tr w:rsidR="000D050E" w:rsidRPr="000D050E" w:rsidTr="007846F7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050E" w:rsidRPr="000D050E" w:rsidRDefault="000D050E" w:rsidP="000D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0E" w:rsidRPr="000D050E" w:rsidRDefault="000D050E" w:rsidP="00784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連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絡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先：りんご果樹課生産振興グループ</w:t>
            </w:r>
          </w:p>
          <w:p w:rsidR="000D050E" w:rsidRPr="000D050E" w:rsidRDefault="000D050E" w:rsidP="00784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電話番号：０１７－７２２－１１１１代表</w:t>
            </w:r>
          </w:p>
          <w:p w:rsidR="000D050E" w:rsidRPr="000D050E" w:rsidRDefault="000D050E" w:rsidP="000D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　　　　　内線　５０９</w:t>
            </w:r>
            <w:r w:rsidR="00D47ED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４、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５０９２</w:t>
            </w:r>
          </w:p>
          <w:p w:rsidR="000D050E" w:rsidRPr="000D050E" w:rsidRDefault="000D050E" w:rsidP="000D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="007846F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　　　０１７－７３４－９４９２直通</w:t>
            </w:r>
          </w:p>
        </w:tc>
      </w:tr>
    </w:tbl>
    <w:p w:rsidR="000D050E" w:rsidRPr="000D050E" w:rsidRDefault="00762357" w:rsidP="00784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3C1AAA36" wp14:editId="6600B6C0">
            <wp:simplePos x="0" y="0"/>
            <wp:positionH relativeFrom="column">
              <wp:posOffset>3099435</wp:posOffset>
            </wp:positionH>
            <wp:positionV relativeFrom="paragraph">
              <wp:posOffset>105410</wp:posOffset>
            </wp:positionV>
            <wp:extent cx="2924175" cy="1028650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050E" w:rsidRPr="000D050E" w:rsidSect="00CA108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B0" w:rsidRDefault="00B234B0" w:rsidP="00B234B0">
      <w:r>
        <w:separator/>
      </w:r>
    </w:p>
  </w:endnote>
  <w:endnote w:type="continuationSeparator" w:id="0">
    <w:p w:rsidR="00B234B0" w:rsidRDefault="00B234B0" w:rsidP="00B2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B0" w:rsidRDefault="00B234B0" w:rsidP="00B234B0">
      <w:r>
        <w:separator/>
      </w:r>
    </w:p>
  </w:footnote>
  <w:footnote w:type="continuationSeparator" w:id="0">
    <w:p w:rsidR="00B234B0" w:rsidRDefault="00B234B0" w:rsidP="00B2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E0"/>
    <w:rsid w:val="00020CB0"/>
    <w:rsid w:val="0004486E"/>
    <w:rsid w:val="00055978"/>
    <w:rsid w:val="00072D77"/>
    <w:rsid w:val="000D050E"/>
    <w:rsid w:val="00102282"/>
    <w:rsid w:val="00121F9F"/>
    <w:rsid w:val="0012584E"/>
    <w:rsid w:val="00151090"/>
    <w:rsid w:val="00160608"/>
    <w:rsid w:val="001F2BA2"/>
    <w:rsid w:val="00247759"/>
    <w:rsid w:val="002B5721"/>
    <w:rsid w:val="003B2864"/>
    <w:rsid w:val="004143A0"/>
    <w:rsid w:val="0046438C"/>
    <w:rsid w:val="004A3F8E"/>
    <w:rsid w:val="004C2B4A"/>
    <w:rsid w:val="00533C70"/>
    <w:rsid w:val="00536F9B"/>
    <w:rsid w:val="00541510"/>
    <w:rsid w:val="00591427"/>
    <w:rsid w:val="005F0B3A"/>
    <w:rsid w:val="00681CC5"/>
    <w:rsid w:val="00762357"/>
    <w:rsid w:val="007846F7"/>
    <w:rsid w:val="007A0E12"/>
    <w:rsid w:val="007C30BF"/>
    <w:rsid w:val="007F1BE0"/>
    <w:rsid w:val="00806FCB"/>
    <w:rsid w:val="008C2C1A"/>
    <w:rsid w:val="00957EE3"/>
    <w:rsid w:val="009C7F25"/>
    <w:rsid w:val="009F3B0C"/>
    <w:rsid w:val="00A1210F"/>
    <w:rsid w:val="00A360CB"/>
    <w:rsid w:val="00A41D62"/>
    <w:rsid w:val="00A652F5"/>
    <w:rsid w:val="00B234B0"/>
    <w:rsid w:val="00BA7892"/>
    <w:rsid w:val="00BE6C20"/>
    <w:rsid w:val="00C16C52"/>
    <w:rsid w:val="00CA1080"/>
    <w:rsid w:val="00CB16E6"/>
    <w:rsid w:val="00D02891"/>
    <w:rsid w:val="00D47EDE"/>
    <w:rsid w:val="00D7519E"/>
    <w:rsid w:val="00D94A7E"/>
    <w:rsid w:val="00DA4F3B"/>
    <w:rsid w:val="00DB0883"/>
    <w:rsid w:val="00DB5620"/>
    <w:rsid w:val="00DF6964"/>
    <w:rsid w:val="00E31636"/>
    <w:rsid w:val="00EA25B5"/>
    <w:rsid w:val="00F1425D"/>
    <w:rsid w:val="00F46081"/>
    <w:rsid w:val="00F57FB7"/>
    <w:rsid w:val="00F62DA9"/>
    <w:rsid w:val="00FA6A2C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8BF434"/>
  <w15:chartTrackingRefBased/>
  <w15:docId w15:val="{D89A52EE-A05E-463A-A618-3C75686B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3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4B0"/>
    <w:rPr>
      <w:sz w:val="24"/>
    </w:rPr>
  </w:style>
  <w:style w:type="paragraph" w:styleId="a8">
    <w:name w:val="footer"/>
    <w:basedOn w:val="a"/>
    <w:link w:val="a9"/>
    <w:uiPriority w:val="99"/>
    <w:unhideWhenUsed/>
    <w:rsid w:val="00B23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4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op\Documents\Office%20&#12398;&#12459;&#12473;&#12479;&#12512;%20&#12486;&#12531;&#12503;&#12524;&#12540;&#12488;\&#25991;&#26360;&#20316;&#25104;&#299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B9CC-9330-4C71-97F8-D3CB1AD4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文書作成用.dotx</Template>
  <TotalTime>295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21</cp:revision>
  <cp:lastPrinted>2021-09-07T04:07:00Z</cp:lastPrinted>
  <dcterms:created xsi:type="dcterms:W3CDTF">2021-09-01T05:53:00Z</dcterms:created>
  <dcterms:modified xsi:type="dcterms:W3CDTF">2022-09-07T04:35:00Z</dcterms:modified>
</cp:coreProperties>
</file>