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b"/>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40"/>
        <w:gridCol w:w="3360"/>
      </w:tblGrid>
      <w:tr w:rsidR="0081230F" w:rsidRPr="00B1489E" w14:paraId="01A1A32E" w14:textId="77777777" w:rsidTr="00A066A4">
        <w:tc>
          <w:tcPr>
            <w:tcW w:w="6240" w:type="dxa"/>
          </w:tcPr>
          <w:p w14:paraId="4ADE9CAD" w14:textId="6E22656A" w:rsidR="0081230F" w:rsidRPr="00A8053F" w:rsidRDefault="00E20860" w:rsidP="0081230F">
            <w:r w:rsidRPr="00A8053F">
              <w:rPr>
                <w:rFonts w:hint="eastAsia"/>
              </w:rPr>
              <w:t>特産果樹生産情報第</w:t>
            </w:r>
            <w:r w:rsidR="007B30FD" w:rsidRPr="00A8053F">
              <w:rPr>
                <w:rFonts w:hint="eastAsia"/>
              </w:rPr>
              <w:t>１</w:t>
            </w:r>
            <w:r w:rsidR="0081230F" w:rsidRPr="00A8053F">
              <w:rPr>
                <w:rFonts w:hint="eastAsia"/>
              </w:rPr>
              <w:t>号</w:t>
            </w:r>
          </w:p>
          <w:p w14:paraId="592D766F" w14:textId="36BB8991" w:rsidR="0081230F" w:rsidRPr="00A8053F" w:rsidRDefault="0081230F" w:rsidP="0080243C">
            <w:r w:rsidRPr="00A8053F">
              <w:rPr>
                <w:rFonts w:hint="eastAsia"/>
              </w:rPr>
              <w:t>（</w:t>
            </w:r>
            <w:r w:rsidR="007B30FD" w:rsidRPr="00A8053F">
              <w:rPr>
                <w:rFonts w:hint="eastAsia"/>
              </w:rPr>
              <w:t>４月</w:t>
            </w:r>
            <w:r w:rsidR="00E4023A">
              <w:rPr>
                <w:rFonts w:hint="eastAsia"/>
              </w:rPr>
              <w:t>２</w:t>
            </w:r>
            <w:r w:rsidR="00B1489E" w:rsidRPr="00A8053F">
              <w:rPr>
                <w:rFonts w:hint="eastAsia"/>
              </w:rPr>
              <w:t>日</w:t>
            </w:r>
            <w:r w:rsidRPr="00A8053F">
              <w:rPr>
                <w:rFonts w:hint="eastAsia"/>
              </w:rPr>
              <w:t>～</w:t>
            </w:r>
            <w:r w:rsidR="00BB0436">
              <w:rPr>
                <w:rFonts w:hint="eastAsia"/>
              </w:rPr>
              <w:t>５</w:t>
            </w:r>
            <w:r w:rsidR="00776A1A" w:rsidRPr="00A8053F">
              <w:rPr>
                <w:rFonts w:hint="eastAsia"/>
              </w:rPr>
              <w:t>月</w:t>
            </w:r>
            <w:r w:rsidR="00BB0436">
              <w:rPr>
                <w:rFonts w:hint="eastAsia"/>
              </w:rPr>
              <w:t>１</w:t>
            </w:r>
            <w:r w:rsidR="00776A1A" w:rsidRPr="00A8053F">
              <w:rPr>
                <w:rFonts w:hint="eastAsia"/>
              </w:rPr>
              <w:t>日</w:t>
            </w:r>
            <w:r w:rsidRPr="00A8053F">
              <w:t>）</w:t>
            </w:r>
          </w:p>
        </w:tc>
        <w:tc>
          <w:tcPr>
            <w:tcW w:w="3360" w:type="dxa"/>
          </w:tcPr>
          <w:p w14:paraId="40255525" w14:textId="1266D0A3" w:rsidR="0081230F" w:rsidRPr="00A8053F" w:rsidRDefault="0081230F" w:rsidP="0081230F">
            <w:r w:rsidRPr="00A8053F">
              <w:t>令和</w:t>
            </w:r>
            <w:r w:rsidR="00BB0436">
              <w:rPr>
                <w:rFonts w:hint="eastAsia"/>
              </w:rPr>
              <w:t>８</w:t>
            </w:r>
            <w:r w:rsidR="00B1489E" w:rsidRPr="00A8053F">
              <w:t>年</w:t>
            </w:r>
            <w:r w:rsidR="00776A1A" w:rsidRPr="00A8053F">
              <w:rPr>
                <w:rFonts w:hint="eastAsia"/>
              </w:rPr>
              <w:t>４</w:t>
            </w:r>
            <w:r w:rsidR="00AD62DC" w:rsidRPr="00A8053F">
              <w:t>月</w:t>
            </w:r>
            <w:r w:rsidR="00B1489E">
              <w:rPr>
                <w:rFonts w:hint="eastAsia"/>
              </w:rPr>
              <w:t>１</w:t>
            </w:r>
            <w:r w:rsidR="00B1489E" w:rsidRPr="00A8053F">
              <w:t>日</w:t>
            </w:r>
            <w:r w:rsidRPr="00A8053F">
              <w:t>発表</w:t>
            </w:r>
          </w:p>
          <w:p w14:paraId="73403797" w14:textId="6B03C911" w:rsidR="0081230F" w:rsidRPr="00A8053F" w:rsidRDefault="0081230F" w:rsidP="0081230F">
            <w:r w:rsidRPr="00A8053F">
              <w:t>青森県「</w:t>
            </w:r>
            <w:r w:rsidR="00B1489E">
              <w:rPr>
                <w:rFonts w:hint="eastAsia"/>
              </w:rPr>
              <w:t>農林水産力</w:t>
            </w:r>
            <w:r w:rsidRPr="00A8053F">
              <w:t>」</w:t>
            </w:r>
            <w:r w:rsidR="00B1489E">
              <w:rPr>
                <w:rFonts w:hint="eastAsia"/>
              </w:rPr>
              <w:t>強化</w:t>
            </w:r>
            <w:r w:rsidRPr="00A8053F">
              <w:t>本部</w:t>
            </w:r>
          </w:p>
        </w:tc>
      </w:tr>
    </w:tbl>
    <w:p w14:paraId="30FDD0FC" w14:textId="77777777" w:rsidR="0081230F" w:rsidRPr="00A8053F" w:rsidRDefault="0081230F" w:rsidP="0081230F"/>
    <w:p w14:paraId="14473302" w14:textId="77777777" w:rsidR="0081230F" w:rsidRPr="00A8053F" w:rsidRDefault="0081230F" w:rsidP="0081230F"/>
    <w:tbl>
      <w:tblPr>
        <w:tblStyle w:val="afb"/>
        <w:tblW w:w="0" w:type="auto"/>
        <w:tblInd w:w="1435" w:type="dxa"/>
        <w:tblLook w:val="04A0" w:firstRow="1" w:lastRow="0" w:firstColumn="1" w:lastColumn="0" w:noHBand="0" w:noVBand="1"/>
      </w:tblPr>
      <w:tblGrid>
        <w:gridCol w:w="6720"/>
      </w:tblGrid>
      <w:tr w:rsidR="0081230F" w:rsidRPr="00A8053F" w14:paraId="22F4615C" w14:textId="77777777" w:rsidTr="00AD62DC">
        <w:trPr>
          <w:trHeight w:val="1425"/>
        </w:trPr>
        <w:tc>
          <w:tcPr>
            <w:tcW w:w="6720" w:type="dxa"/>
            <w:vAlign w:val="center"/>
          </w:tcPr>
          <w:p w14:paraId="7B20B799" w14:textId="0FB1E9E3" w:rsidR="00663C6C" w:rsidRDefault="00554996" w:rsidP="00776A1A">
            <w:pPr>
              <w:jc w:val="center"/>
              <w:rPr>
                <w:rFonts w:asciiTheme="majorHAnsi" w:eastAsiaTheme="majorHAnsi"/>
              </w:rPr>
            </w:pPr>
            <w:r>
              <w:rPr>
                <w:rFonts w:asciiTheme="majorHAnsi" w:eastAsiaTheme="majorHAnsi" w:hint="eastAsia"/>
              </w:rPr>
              <w:t>春作業を急ごう</w:t>
            </w:r>
            <w:r w:rsidR="00663C6C">
              <w:rPr>
                <w:rFonts w:asciiTheme="majorHAnsi" w:eastAsiaTheme="majorHAnsi" w:hint="eastAsia"/>
              </w:rPr>
              <w:t>！</w:t>
            </w:r>
          </w:p>
          <w:p w14:paraId="5BDE4DCA" w14:textId="310A15E8" w:rsidR="00776A1A" w:rsidRPr="00A8053F" w:rsidRDefault="00776A1A" w:rsidP="00776A1A">
            <w:pPr>
              <w:jc w:val="center"/>
              <w:rPr>
                <w:rFonts w:asciiTheme="majorHAnsi" w:eastAsiaTheme="majorHAnsi"/>
              </w:rPr>
            </w:pPr>
            <w:r w:rsidRPr="00A8053F">
              <w:rPr>
                <w:rFonts w:asciiTheme="majorHAnsi" w:eastAsiaTheme="majorHAnsi" w:hint="eastAsia"/>
              </w:rPr>
              <w:t>生育状況に応じた適期作業を</w:t>
            </w:r>
            <w:r w:rsidR="00663C6C">
              <w:rPr>
                <w:rFonts w:asciiTheme="majorHAnsi" w:eastAsiaTheme="majorHAnsi" w:hint="eastAsia"/>
              </w:rPr>
              <w:t>!!</w:t>
            </w:r>
          </w:p>
          <w:p w14:paraId="7A3373F4" w14:textId="1CA4D221" w:rsidR="00C577B8" w:rsidRPr="00A8053F" w:rsidRDefault="00776A1A" w:rsidP="00776A1A">
            <w:pPr>
              <w:jc w:val="center"/>
              <w:rPr>
                <w:rFonts w:asciiTheme="majorHAnsi" w:eastAsiaTheme="majorHAnsi"/>
              </w:rPr>
            </w:pPr>
            <w:r w:rsidRPr="00A8053F">
              <w:rPr>
                <w:rFonts w:asciiTheme="majorHAnsi" w:eastAsiaTheme="majorHAnsi" w:hint="eastAsia"/>
              </w:rPr>
              <w:t>霜害対策と病害虫防除を万全に</w:t>
            </w:r>
            <w:r w:rsidR="0038438E" w:rsidRPr="00A8053F">
              <w:rPr>
                <w:rFonts w:asciiTheme="majorHAnsi" w:eastAsiaTheme="majorHAnsi" w:hint="eastAsia"/>
              </w:rPr>
              <w:t>!</w:t>
            </w:r>
            <w:r w:rsidR="00663C6C">
              <w:rPr>
                <w:rFonts w:asciiTheme="majorHAnsi" w:eastAsiaTheme="majorHAnsi" w:hint="eastAsia"/>
              </w:rPr>
              <w:t>!</w:t>
            </w:r>
            <w:r w:rsidR="0038438E" w:rsidRPr="00A8053F">
              <w:rPr>
                <w:rFonts w:asciiTheme="majorHAnsi" w:eastAsiaTheme="majorHAnsi" w:hint="eastAsia"/>
              </w:rPr>
              <w:t>!</w:t>
            </w:r>
          </w:p>
        </w:tc>
      </w:tr>
    </w:tbl>
    <w:p w14:paraId="1447DADE" w14:textId="77777777" w:rsidR="0081230F" w:rsidRPr="00A8053F" w:rsidRDefault="0081230F" w:rsidP="0081230F"/>
    <w:p w14:paraId="70045059" w14:textId="77777777" w:rsidR="0081230F" w:rsidRPr="00A8053F" w:rsidRDefault="0081230F" w:rsidP="00CB74D2">
      <w:pPr>
        <w:pStyle w:val="1"/>
      </w:pPr>
      <w:r w:rsidRPr="00A8053F">
        <w:rPr>
          <w:rFonts w:hint="eastAsia"/>
        </w:rPr>
        <w:t>Ⅰ　要　約</w:t>
      </w:r>
    </w:p>
    <w:p w14:paraId="79717D79" w14:textId="43B1C118" w:rsidR="00663C6C" w:rsidRDefault="00776A1A" w:rsidP="00776A1A">
      <w:pPr>
        <w:ind w:leftChars="100" w:left="480" w:hangingChars="100" w:hanging="240"/>
      </w:pPr>
      <w:r w:rsidRPr="00A8053F">
        <w:rPr>
          <w:rFonts w:hint="eastAsia"/>
        </w:rPr>
        <w:t xml:space="preserve">○　</w:t>
      </w:r>
      <w:r w:rsidR="00554996">
        <w:rPr>
          <w:rFonts w:hint="eastAsia"/>
        </w:rPr>
        <w:t>気温が高く推移しているので</w:t>
      </w:r>
      <w:r w:rsidR="00663C6C">
        <w:rPr>
          <w:rFonts w:hint="eastAsia"/>
        </w:rPr>
        <w:t>、薬剤散布など春作業の支障とならないよう、剪定や枝片付けを急ぐ。</w:t>
      </w:r>
    </w:p>
    <w:p w14:paraId="0CD1599F" w14:textId="4DE76D20" w:rsidR="00776A1A" w:rsidRPr="00A8053F" w:rsidRDefault="00663C6C" w:rsidP="00776A1A">
      <w:pPr>
        <w:ind w:leftChars="100" w:left="480" w:hangingChars="100" w:hanging="240"/>
      </w:pPr>
      <w:r>
        <w:rPr>
          <w:rFonts w:hint="eastAsia"/>
        </w:rPr>
        <w:t xml:space="preserve">○　</w:t>
      </w:r>
      <w:r w:rsidR="00776A1A" w:rsidRPr="00A8053F">
        <w:rPr>
          <w:rFonts w:hint="eastAsia"/>
        </w:rPr>
        <w:t>樹種ごとに生育状況を</w:t>
      </w:r>
      <w:r w:rsidR="00E1024E" w:rsidRPr="00A8053F">
        <w:rPr>
          <w:rFonts w:hint="eastAsia"/>
        </w:rPr>
        <w:t>把握</w:t>
      </w:r>
      <w:r w:rsidR="00776A1A" w:rsidRPr="00A8053F">
        <w:rPr>
          <w:rFonts w:hint="eastAsia"/>
        </w:rPr>
        <w:t>し、適期に管理作業を行う。特に</w:t>
      </w:r>
      <w:r w:rsidR="0045417C" w:rsidRPr="00A8053F">
        <w:rPr>
          <w:rFonts w:hint="eastAsia"/>
        </w:rPr>
        <w:t>病害虫</w:t>
      </w:r>
      <w:r w:rsidR="00776A1A" w:rsidRPr="00A8053F">
        <w:rPr>
          <w:rFonts w:hint="eastAsia"/>
        </w:rPr>
        <w:t>防除は、適期を逃さないよう実施する。</w:t>
      </w:r>
    </w:p>
    <w:p w14:paraId="5667DE09" w14:textId="1D8B56A4" w:rsidR="00776A1A" w:rsidRPr="00A8053F" w:rsidRDefault="00776A1A" w:rsidP="00776A1A">
      <w:pPr>
        <w:ind w:leftChars="100" w:left="480" w:hangingChars="100" w:hanging="240"/>
      </w:pPr>
      <w:r w:rsidRPr="00A8053F">
        <w:t>○</w:t>
      </w:r>
      <w:r w:rsidRPr="00A8053F">
        <w:rPr>
          <w:rFonts w:hint="eastAsia"/>
        </w:rPr>
        <w:t xml:space="preserve">　</w:t>
      </w:r>
      <w:r w:rsidRPr="00A8053F">
        <w:t>発芽後、生育が進むにつれて霜害を受ける危険</w:t>
      </w:r>
      <w:r w:rsidR="00A066A4">
        <w:rPr>
          <w:rFonts w:hint="eastAsia"/>
        </w:rPr>
        <w:t>性</w:t>
      </w:r>
      <w:r w:rsidRPr="00A8053F">
        <w:t>が高くなるので、気象情報に注意し、霜害対策を必ず実施する。</w:t>
      </w:r>
    </w:p>
    <w:p w14:paraId="718F3CE1" w14:textId="56F78390" w:rsidR="00802E1B" w:rsidRDefault="00802E1B" w:rsidP="00802E1B">
      <w:pPr>
        <w:ind w:leftChars="100" w:left="480" w:hangingChars="100" w:hanging="240"/>
      </w:pPr>
      <w:r w:rsidRPr="00A8053F">
        <w:rPr>
          <w:rFonts w:hint="eastAsia"/>
        </w:rPr>
        <w:t>○　本格的な農作業が始まる</w:t>
      </w:r>
      <w:r w:rsidR="00FD24C1">
        <w:rPr>
          <w:rFonts w:hint="eastAsia"/>
        </w:rPr>
        <w:t>ので、</w:t>
      </w:r>
      <w:r w:rsidRPr="00A8053F">
        <w:rPr>
          <w:rFonts w:hint="eastAsia"/>
        </w:rPr>
        <w:t>農業機械や脚立等を使用する際は、事故防止に努める。</w:t>
      </w:r>
    </w:p>
    <w:p w14:paraId="3F0637F5" w14:textId="77777777" w:rsidR="00AE6F06" w:rsidRDefault="00AE6F06" w:rsidP="00802E1B">
      <w:pPr>
        <w:ind w:leftChars="100" w:left="480" w:hangingChars="100" w:hanging="240"/>
      </w:pPr>
    </w:p>
    <w:p w14:paraId="50418B26" w14:textId="77777777" w:rsidR="00AE6F06" w:rsidRDefault="00AE6F06" w:rsidP="00802E1B">
      <w:pPr>
        <w:ind w:leftChars="100" w:left="480" w:hangingChars="100" w:hanging="240"/>
      </w:pPr>
    </w:p>
    <w:p w14:paraId="4FFA9232" w14:textId="77777777" w:rsidR="00AE6F06" w:rsidRDefault="00AE6F06" w:rsidP="00802E1B">
      <w:pPr>
        <w:ind w:leftChars="100" w:left="480" w:hangingChars="100" w:hanging="240"/>
      </w:pPr>
    </w:p>
    <w:p w14:paraId="2F49838D" w14:textId="77777777" w:rsidR="00AE6F06" w:rsidRDefault="00AE6F06" w:rsidP="00802E1B">
      <w:pPr>
        <w:ind w:leftChars="100" w:left="480" w:hangingChars="100" w:hanging="240"/>
      </w:pPr>
    </w:p>
    <w:p w14:paraId="0EB8FC72" w14:textId="77777777" w:rsidR="00AE6F06" w:rsidRDefault="00AE6F06" w:rsidP="00802E1B">
      <w:pPr>
        <w:ind w:leftChars="100" w:left="480" w:hangingChars="100" w:hanging="240"/>
      </w:pPr>
    </w:p>
    <w:p w14:paraId="09223C2A" w14:textId="77777777" w:rsidR="00AE6F06" w:rsidRDefault="00AE6F06" w:rsidP="00802E1B">
      <w:pPr>
        <w:ind w:leftChars="100" w:left="480" w:hangingChars="100" w:hanging="240"/>
      </w:pPr>
    </w:p>
    <w:p w14:paraId="77CE0D07" w14:textId="77777777" w:rsidR="00AE6F06" w:rsidRDefault="00AE6F06" w:rsidP="00802E1B">
      <w:pPr>
        <w:ind w:leftChars="100" w:left="480" w:hangingChars="100" w:hanging="240"/>
      </w:pPr>
    </w:p>
    <w:p w14:paraId="3487F1D8" w14:textId="4EF4B0C9" w:rsidR="00AE6F06" w:rsidRPr="000E70A1" w:rsidRDefault="00AE6F06" w:rsidP="00AE6F06">
      <w:pPr>
        <w:widowControl w:val="0"/>
        <w:overflowPunct w:val="0"/>
        <w:autoSpaceDE/>
        <w:autoSpaceDN/>
        <w:textAlignment w:val="baseline"/>
        <w:rPr>
          <w:rFonts w:ascii="ＭＳ 明朝" w:eastAsia="ＭＳ 明朝" w:hAnsi="Times New Roman" w:cs="Times New Roman"/>
          <w:kern w:val="0"/>
          <w:szCs w:val="24"/>
        </w:rPr>
      </w:pPr>
    </w:p>
    <w:p w14:paraId="5E55B173" w14:textId="77777777" w:rsidR="00AE6F06" w:rsidRDefault="00AE6F06" w:rsidP="00AE6F06">
      <w:pPr>
        <w:widowControl w:val="0"/>
        <w:overflowPunct w:val="0"/>
        <w:autoSpaceDE/>
        <w:autoSpaceDN/>
        <w:textAlignment w:val="baseline"/>
        <w:rPr>
          <w:rFonts w:ascii="ＭＳ 明朝" w:eastAsia="ＭＳ 明朝" w:hAnsi="Times New Roman" w:cs="Times New Roman"/>
          <w:kern w:val="0"/>
          <w:szCs w:val="24"/>
        </w:rPr>
      </w:pPr>
    </w:p>
    <w:p w14:paraId="24D90455" w14:textId="77777777" w:rsidR="00AE6F06" w:rsidRDefault="00AE6F06" w:rsidP="003E016B"/>
    <w:p w14:paraId="0DF587F2" w14:textId="77777777" w:rsidR="003E016B" w:rsidRDefault="003E016B" w:rsidP="003E016B"/>
    <w:p w14:paraId="341E46B5" w14:textId="77777777" w:rsidR="003E016B" w:rsidRDefault="003E016B" w:rsidP="003E016B"/>
    <w:p w14:paraId="66938994" w14:textId="54DAEB26" w:rsidR="003E016B" w:rsidRPr="003E016B" w:rsidRDefault="003E016B" w:rsidP="003E016B">
      <w:pPr>
        <w:ind w:firstLineChars="200" w:firstLine="480"/>
      </w:pPr>
    </w:p>
    <w:p w14:paraId="36F78CAC" w14:textId="77777777" w:rsidR="000E1AE4" w:rsidRDefault="000E1AE4" w:rsidP="000E1AE4">
      <w:pPr>
        <w:autoSpaceDE/>
        <w:autoSpaceDN/>
        <w:jc w:val="left"/>
        <w:rPr>
          <w:rFonts w:ascii="ＤＦ平成ゴシック体W5" w:eastAsia="ＤＦ平成ゴシック体W5" w:hAnsiTheme="majorHAnsi" w:cstheme="majorBidi"/>
          <w:szCs w:val="24"/>
        </w:rPr>
      </w:pPr>
      <w:r>
        <w:br w:type="page"/>
      </w:r>
    </w:p>
    <w:p w14:paraId="058E2F1E" w14:textId="77777777" w:rsidR="00AD62DC" w:rsidRPr="00A8053F" w:rsidRDefault="00AD62DC" w:rsidP="00162083">
      <w:pPr>
        <w:pStyle w:val="1"/>
        <w:sectPr w:rsidR="00AD62DC" w:rsidRPr="00A8053F" w:rsidSect="00563976">
          <w:footerReference w:type="default" r:id="rId8"/>
          <w:pgSz w:w="11906" w:h="16838" w:code="9"/>
          <w:pgMar w:top="1134" w:right="1134" w:bottom="1134" w:left="1134" w:header="284" w:footer="284" w:gutter="0"/>
          <w:pgNumType w:fmt="numberInDash"/>
          <w:cols w:space="425"/>
          <w:docGrid w:type="linesAndChars" w:linePitch="360"/>
        </w:sectPr>
      </w:pPr>
    </w:p>
    <w:p w14:paraId="7576D9B2" w14:textId="688D088E" w:rsidR="0081230F" w:rsidRPr="00A8053F" w:rsidRDefault="0081230F" w:rsidP="00162083">
      <w:pPr>
        <w:pStyle w:val="1"/>
      </w:pPr>
      <w:r w:rsidRPr="00A8053F">
        <w:rPr>
          <w:rFonts w:hint="eastAsia"/>
        </w:rPr>
        <w:lastRenderedPageBreak/>
        <w:t xml:space="preserve">Ⅱ　</w:t>
      </w:r>
      <w:r w:rsidR="00162083" w:rsidRPr="00A8053F">
        <w:rPr>
          <w:rFonts w:hint="eastAsia"/>
        </w:rPr>
        <w:t>特産果樹</w:t>
      </w:r>
      <w:r w:rsidRPr="00A8053F">
        <w:rPr>
          <w:rFonts w:hint="eastAsia"/>
        </w:rPr>
        <w:t>生産情報</w:t>
      </w:r>
    </w:p>
    <w:p w14:paraId="3A0281E5" w14:textId="0D3DF66D" w:rsidR="00BB7FDC" w:rsidRPr="00A8053F" w:rsidRDefault="0081230F" w:rsidP="00162083">
      <w:r w:rsidRPr="00A8053F">
        <w:rPr>
          <w:rFonts w:hint="eastAsia"/>
        </w:rPr>
        <w:t>１　生育概況</w:t>
      </w:r>
    </w:p>
    <w:p w14:paraId="583F8970" w14:textId="32295A58" w:rsidR="00FD24C1" w:rsidRPr="006E1804" w:rsidRDefault="00DE72C7" w:rsidP="00DE72C7">
      <w:pPr>
        <w:ind w:leftChars="100" w:left="240"/>
      </w:pPr>
      <w:r w:rsidRPr="00A8053F">
        <w:rPr>
          <w:rFonts w:hint="eastAsia"/>
        </w:rPr>
        <w:t xml:space="preserve">　</w:t>
      </w:r>
      <w:r w:rsidRPr="006E1804">
        <w:t>うめ‘豊後’の発芽日は、五戸</w:t>
      </w:r>
      <w:r w:rsidR="00DE4535" w:rsidRPr="006E1804">
        <w:t>（りんご研究所県南果樹部）</w:t>
      </w:r>
      <w:r w:rsidRPr="006E1804">
        <w:t>で平年より</w:t>
      </w:r>
      <w:r w:rsidR="006E1804" w:rsidRPr="006E1804">
        <w:rPr>
          <w:rFonts w:hint="eastAsia"/>
        </w:rPr>
        <w:t>３</w:t>
      </w:r>
      <w:r w:rsidRPr="006E1804">
        <w:t>日早い</w:t>
      </w:r>
    </w:p>
    <w:p w14:paraId="0660DE29" w14:textId="4700946A" w:rsidR="00084C77" w:rsidRPr="00DB2E1C" w:rsidRDefault="007D3649" w:rsidP="00DE72C7">
      <w:pPr>
        <w:ind w:leftChars="100" w:left="240"/>
        <w:rPr>
          <w:color w:val="E03253" w:themeColor="accent2"/>
        </w:rPr>
      </w:pPr>
      <w:r w:rsidRPr="006E1804">
        <w:rPr>
          <w:rFonts w:hint="eastAsia"/>
        </w:rPr>
        <w:t>３</w:t>
      </w:r>
      <w:r w:rsidR="00DE72C7" w:rsidRPr="006E1804">
        <w:t>月</w:t>
      </w:r>
      <w:r w:rsidR="006E1804" w:rsidRPr="006E1804">
        <w:rPr>
          <w:rFonts w:hint="eastAsia"/>
        </w:rPr>
        <w:t>16</w:t>
      </w:r>
      <w:r w:rsidR="00DE72C7" w:rsidRPr="006E1804">
        <w:t>日であった。</w:t>
      </w:r>
    </w:p>
    <w:p w14:paraId="6E8A9C73" w14:textId="77777777" w:rsidR="00706873" w:rsidRPr="001C77A0" w:rsidRDefault="00706873">
      <w:pPr>
        <w:rPr>
          <w:color w:val="FF0000"/>
        </w:rPr>
      </w:pPr>
    </w:p>
    <w:tbl>
      <w:tblPr>
        <w:tblStyle w:val="afb"/>
        <w:tblW w:w="9708" w:type="dxa"/>
        <w:tblLook w:val="04A0" w:firstRow="1" w:lastRow="0" w:firstColumn="1" w:lastColumn="0" w:noHBand="0" w:noVBand="1"/>
      </w:tblPr>
      <w:tblGrid>
        <w:gridCol w:w="2400"/>
        <w:gridCol w:w="720"/>
        <w:gridCol w:w="720"/>
        <w:gridCol w:w="960"/>
        <w:gridCol w:w="960"/>
        <w:gridCol w:w="960"/>
        <w:gridCol w:w="960"/>
        <w:gridCol w:w="960"/>
        <w:gridCol w:w="1068"/>
      </w:tblGrid>
      <w:tr w:rsidR="00776A1A" w:rsidRPr="00A8053F" w14:paraId="393AD9E0" w14:textId="77777777" w:rsidTr="00A066A4">
        <w:tc>
          <w:tcPr>
            <w:tcW w:w="4800" w:type="dxa"/>
            <w:gridSpan w:val="4"/>
            <w:tcBorders>
              <w:top w:val="nil"/>
              <w:left w:val="nil"/>
              <w:right w:val="nil"/>
            </w:tcBorders>
          </w:tcPr>
          <w:p w14:paraId="61477662" w14:textId="77777777" w:rsidR="00776A1A" w:rsidRPr="00A8053F" w:rsidRDefault="00776A1A" w:rsidP="00776A1A">
            <w:r w:rsidRPr="00A8053F">
              <w:rPr>
                <w:rFonts w:hint="eastAsia"/>
              </w:rPr>
              <w:t>○ぶどうの生育ステージ</w:t>
            </w:r>
          </w:p>
        </w:tc>
        <w:tc>
          <w:tcPr>
            <w:tcW w:w="4908" w:type="dxa"/>
            <w:gridSpan w:val="5"/>
            <w:tcBorders>
              <w:top w:val="nil"/>
              <w:left w:val="nil"/>
              <w:right w:val="nil"/>
            </w:tcBorders>
          </w:tcPr>
          <w:p w14:paraId="0D9571C9" w14:textId="481C9AF7" w:rsidR="00776A1A" w:rsidRPr="00A8053F" w:rsidRDefault="00776A1A" w:rsidP="00776A1A">
            <w:pPr>
              <w:jc w:val="right"/>
              <w:rPr>
                <w:w w:val="50"/>
              </w:rPr>
            </w:pPr>
            <w:r w:rsidRPr="00A8053F">
              <w:rPr>
                <w:rFonts w:hint="eastAsia"/>
              </w:rPr>
              <w:t>（４月</w:t>
            </w:r>
            <w:r w:rsidR="00084C77">
              <w:rPr>
                <w:rFonts w:hint="eastAsia"/>
              </w:rPr>
              <w:t>１</w:t>
            </w:r>
            <w:r w:rsidRPr="00A8053F">
              <w:t>日現在）</w:t>
            </w:r>
          </w:p>
        </w:tc>
      </w:tr>
      <w:tr w:rsidR="00776A1A" w:rsidRPr="00A8053F" w14:paraId="384B6F77" w14:textId="77777777" w:rsidTr="00A066A4">
        <w:tc>
          <w:tcPr>
            <w:tcW w:w="2400" w:type="dxa"/>
          </w:tcPr>
          <w:p w14:paraId="21C54683" w14:textId="77777777" w:rsidR="00776A1A" w:rsidRPr="00A8053F" w:rsidRDefault="00776A1A" w:rsidP="00776A1A">
            <w:pPr>
              <w:pStyle w:val="af9"/>
              <w:jc w:val="center"/>
            </w:pPr>
            <w:r w:rsidRPr="00A8053F">
              <w:t>品種</w:t>
            </w:r>
          </w:p>
        </w:tc>
        <w:tc>
          <w:tcPr>
            <w:tcW w:w="720" w:type="dxa"/>
          </w:tcPr>
          <w:p w14:paraId="282EC4CA" w14:textId="77777777" w:rsidR="00776A1A" w:rsidRPr="00A8053F" w:rsidRDefault="00776A1A" w:rsidP="00776A1A">
            <w:pPr>
              <w:pStyle w:val="af9"/>
              <w:jc w:val="center"/>
            </w:pPr>
            <w:r w:rsidRPr="00A8053F">
              <w:t>場所</w:t>
            </w:r>
          </w:p>
        </w:tc>
        <w:tc>
          <w:tcPr>
            <w:tcW w:w="720" w:type="dxa"/>
            <w:tcBorders>
              <w:bottom w:val="single" w:sz="4" w:space="0" w:color="auto"/>
            </w:tcBorders>
          </w:tcPr>
          <w:p w14:paraId="254051E0" w14:textId="77777777" w:rsidR="00776A1A" w:rsidRPr="00A8053F" w:rsidRDefault="00776A1A" w:rsidP="00776A1A">
            <w:pPr>
              <w:pStyle w:val="af9"/>
              <w:jc w:val="center"/>
            </w:pPr>
            <w:r w:rsidRPr="00A8053F">
              <w:t>年</w:t>
            </w:r>
          </w:p>
        </w:tc>
        <w:tc>
          <w:tcPr>
            <w:tcW w:w="960" w:type="dxa"/>
            <w:tcBorders>
              <w:bottom w:val="single" w:sz="4" w:space="0" w:color="auto"/>
            </w:tcBorders>
          </w:tcPr>
          <w:p w14:paraId="2F91C5B5" w14:textId="77777777" w:rsidR="00776A1A" w:rsidRPr="00A8053F" w:rsidRDefault="00776A1A" w:rsidP="00776A1A">
            <w:pPr>
              <w:pStyle w:val="af9"/>
              <w:jc w:val="center"/>
            </w:pPr>
            <w:r w:rsidRPr="00A8053F">
              <w:t>発芽日</w:t>
            </w:r>
          </w:p>
        </w:tc>
        <w:tc>
          <w:tcPr>
            <w:tcW w:w="960" w:type="dxa"/>
            <w:tcBorders>
              <w:bottom w:val="single" w:sz="4" w:space="0" w:color="auto"/>
            </w:tcBorders>
          </w:tcPr>
          <w:p w14:paraId="065A879A" w14:textId="77777777" w:rsidR="00776A1A" w:rsidRPr="00A8053F" w:rsidRDefault="00776A1A" w:rsidP="00776A1A">
            <w:pPr>
              <w:pStyle w:val="af9"/>
              <w:jc w:val="center"/>
            </w:pPr>
            <w:r w:rsidRPr="00A8053F">
              <w:t>展葉日</w:t>
            </w:r>
          </w:p>
        </w:tc>
        <w:tc>
          <w:tcPr>
            <w:tcW w:w="960" w:type="dxa"/>
            <w:tcBorders>
              <w:bottom w:val="single" w:sz="4" w:space="0" w:color="auto"/>
            </w:tcBorders>
          </w:tcPr>
          <w:p w14:paraId="5A10C010" w14:textId="77777777" w:rsidR="00776A1A" w:rsidRPr="00A8053F" w:rsidRDefault="00776A1A" w:rsidP="00776A1A">
            <w:pPr>
              <w:pStyle w:val="af9"/>
              <w:jc w:val="center"/>
            </w:pPr>
            <w:r w:rsidRPr="00A8053F">
              <w:t>開花日</w:t>
            </w:r>
          </w:p>
        </w:tc>
        <w:tc>
          <w:tcPr>
            <w:tcW w:w="960" w:type="dxa"/>
            <w:tcBorders>
              <w:bottom w:val="single" w:sz="4" w:space="0" w:color="auto"/>
            </w:tcBorders>
          </w:tcPr>
          <w:p w14:paraId="4FA50A97" w14:textId="77777777" w:rsidR="00776A1A" w:rsidRPr="00A8053F" w:rsidRDefault="00776A1A" w:rsidP="00776A1A">
            <w:pPr>
              <w:pStyle w:val="af9"/>
              <w:jc w:val="center"/>
            </w:pPr>
            <w:r w:rsidRPr="00A8053F">
              <w:t>満開日</w:t>
            </w:r>
          </w:p>
        </w:tc>
        <w:tc>
          <w:tcPr>
            <w:tcW w:w="960" w:type="dxa"/>
            <w:tcBorders>
              <w:bottom w:val="single" w:sz="4" w:space="0" w:color="auto"/>
            </w:tcBorders>
          </w:tcPr>
          <w:p w14:paraId="09942876" w14:textId="77777777" w:rsidR="00776A1A" w:rsidRPr="00A8053F" w:rsidRDefault="00776A1A" w:rsidP="00776A1A">
            <w:pPr>
              <w:pStyle w:val="af9"/>
              <w:jc w:val="center"/>
            </w:pPr>
            <w:r w:rsidRPr="00A8053F">
              <w:t>落花日</w:t>
            </w:r>
          </w:p>
        </w:tc>
        <w:tc>
          <w:tcPr>
            <w:tcW w:w="1068" w:type="dxa"/>
            <w:tcBorders>
              <w:bottom w:val="single" w:sz="4" w:space="0" w:color="auto"/>
            </w:tcBorders>
          </w:tcPr>
          <w:p w14:paraId="13E0F609" w14:textId="77777777" w:rsidR="00776A1A" w:rsidRPr="00A8053F" w:rsidRDefault="00776A1A" w:rsidP="00776A1A">
            <w:pPr>
              <w:pStyle w:val="af9"/>
              <w:jc w:val="center"/>
              <w:rPr>
                <w:w w:val="50"/>
              </w:rPr>
            </w:pPr>
            <w:r w:rsidRPr="00A8053F">
              <w:rPr>
                <w:w w:val="50"/>
              </w:rPr>
              <w:t>ハウス被覆日</w:t>
            </w:r>
          </w:p>
        </w:tc>
      </w:tr>
      <w:tr w:rsidR="001A282A" w:rsidRPr="00A8053F" w14:paraId="68B61318" w14:textId="77777777" w:rsidTr="00A066A4">
        <w:tc>
          <w:tcPr>
            <w:tcW w:w="2400" w:type="dxa"/>
            <w:vMerge w:val="restart"/>
          </w:tcPr>
          <w:p w14:paraId="43276D27" w14:textId="7615813B" w:rsidR="001A282A" w:rsidRPr="00A8053F" w:rsidRDefault="001A282A" w:rsidP="00A066A4">
            <w:pPr>
              <w:pStyle w:val="af9"/>
              <w:jc w:val="left"/>
            </w:pPr>
            <w:r w:rsidRPr="00A8053F">
              <w:t>スチューベン</w:t>
            </w:r>
          </w:p>
        </w:tc>
        <w:tc>
          <w:tcPr>
            <w:tcW w:w="720" w:type="dxa"/>
            <w:vMerge w:val="restart"/>
          </w:tcPr>
          <w:p w14:paraId="5A933CC5" w14:textId="31441127" w:rsidR="001A282A" w:rsidRPr="00A8053F" w:rsidRDefault="001A282A" w:rsidP="00B1489E">
            <w:pPr>
              <w:pStyle w:val="af9"/>
              <w:jc w:val="center"/>
            </w:pPr>
            <w:r>
              <w:rPr>
                <w:rFonts w:hint="eastAsia"/>
              </w:rPr>
              <w:t>五戸</w:t>
            </w:r>
          </w:p>
        </w:tc>
        <w:tc>
          <w:tcPr>
            <w:tcW w:w="720" w:type="dxa"/>
            <w:tcBorders>
              <w:bottom w:val="nil"/>
            </w:tcBorders>
          </w:tcPr>
          <w:p w14:paraId="5D8F35F8" w14:textId="3491C99F" w:rsidR="001A282A" w:rsidRPr="00A8053F" w:rsidRDefault="001A282A" w:rsidP="00B1489E">
            <w:pPr>
              <w:pStyle w:val="af9"/>
              <w:jc w:val="center"/>
            </w:pPr>
            <w:r>
              <w:rPr>
                <w:rFonts w:hint="eastAsia"/>
              </w:rPr>
              <w:t>本年</w:t>
            </w:r>
          </w:p>
        </w:tc>
        <w:tc>
          <w:tcPr>
            <w:tcW w:w="960" w:type="dxa"/>
            <w:tcBorders>
              <w:bottom w:val="nil"/>
            </w:tcBorders>
          </w:tcPr>
          <w:p w14:paraId="5A165438" w14:textId="77777777" w:rsidR="001A282A" w:rsidRPr="00A8053F" w:rsidRDefault="001A282A" w:rsidP="00B1489E">
            <w:pPr>
              <w:pStyle w:val="af9"/>
              <w:jc w:val="center"/>
            </w:pPr>
          </w:p>
        </w:tc>
        <w:tc>
          <w:tcPr>
            <w:tcW w:w="960" w:type="dxa"/>
            <w:tcBorders>
              <w:bottom w:val="nil"/>
            </w:tcBorders>
          </w:tcPr>
          <w:p w14:paraId="25A9BC1E" w14:textId="77777777" w:rsidR="001A282A" w:rsidRPr="00A8053F" w:rsidRDefault="001A282A" w:rsidP="00B1489E">
            <w:pPr>
              <w:pStyle w:val="af9"/>
              <w:jc w:val="center"/>
            </w:pPr>
          </w:p>
        </w:tc>
        <w:tc>
          <w:tcPr>
            <w:tcW w:w="960" w:type="dxa"/>
            <w:tcBorders>
              <w:bottom w:val="nil"/>
            </w:tcBorders>
          </w:tcPr>
          <w:p w14:paraId="7BA28138" w14:textId="77777777" w:rsidR="001A282A" w:rsidRPr="00A8053F" w:rsidRDefault="001A282A" w:rsidP="00B1489E">
            <w:pPr>
              <w:pStyle w:val="af9"/>
              <w:jc w:val="center"/>
            </w:pPr>
          </w:p>
        </w:tc>
        <w:tc>
          <w:tcPr>
            <w:tcW w:w="960" w:type="dxa"/>
            <w:tcBorders>
              <w:bottom w:val="nil"/>
            </w:tcBorders>
          </w:tcPr>
          <w:p w14:paraId="244435A2" w14:textId="77777777" w:rsidR="001A282A" w:rsidRPr="00A8053F" w:rsidRDefault="001A282A" w:rsidP="00B1489E">
            <w:pPr>
              <w:pStyle w:val="af9"/>
              <w:jc w:val="center"/>
            </w:pPr>
          </w:p>
        </w:tc>
        <w:tc>
          <w:tcPr>
            <w:tcW w:w="960" w:type="dxa"/>
            <w:tcBorders>
              <w:bottom w:val="nil"/>
            </w:tcBorders>
          </w:tcPr>
          <w:p w14:paraId="67CA5E18" w14:textId="77777777" w:rsidR="001A282A" w:rsidRPr="00A8053F" w:rsidRDefault="001A282A" w:rsidP="00B1489E">
            <w:pPr>
              <w:pStyle w:val="af9"/>
              <w:jc w:val="center"/>
            </w:pPr>
          </w:p>
        </w:tc>
        <w:tc>
          <w:tcPr>
            <w:tcW w:w="1068" w:type="dxa"/>
            <w:vMerge w:val="restart"/>
            <w:tcBorders>
              <w:tr2bl w:val="single" w:sz="4" w:space="0" w:color="auto"/>
            </w:tcBorders>
          </w:tcPr>
          <w:p w14:paraId="59889B2E" w14:textId="77777777" w:rsidR="001A282A" w:rsidRPr="00A066A4" w:rsidRDefault="001A282A" w:rsidP="00B1489E">
            <w:pPr>
              <w:pStyle w:val="af9"/>
              <w:jc w:val="center"/>
            </w:pPr>
          </w:p>
        </w:tc>
      </w:tr>
      <w:tr w:rsidR="001A282A" w:rsidRPr="00A8053F" w14:paraId="6684EDFB" w14:textId="77777777" w:rsidTr="00A066A4">
        <w:tc>
          <w:tcPr>
            <w:tcW w:w="2400" w:type="dxa"/>
            <w:vMerge/>
          </w:tcPr>
          <w:p w14:paraId="38A801C6" w14:textId="0462C16F" w:rsidR="001A282A" w:rsidRPr="00A8053F" w:rsidRDefault="001A282A" w:rsidP="00E4023A">
            <w:pPr>
              <w:pStyle w:val="af9"/>
              <w:jc w:val="left"/>
            </w:pPr>
          </w:p>
        </w:tc>
        <w:tc>
          <w:tcPr>
            <w:tcW w:w="720" w:type="dxa"/>
            <w:vMerge/>
          </w:tcPr>
          <w:p w14:paraId="2058DC67" w14:textId="77777777" w:rsidR="001A282A" w:rsidRPr="00A8053F" w:rsidRDefault="001A282A" w:rsidP="00B1489E">
            <w:pPr>
              <w:pStyle w:val="af9"/>
              <w:jc w:val="center"/>
            </w:pPr>
          </w:p>
        </w:tc>
        <w:tc>
          <w:tcPr>
            <w:tcW w:w="720" w:type="dxa"/>
            <w:tcBorders>
              <w:top w:val="nil"/>
              <w:bottom w:val="nil"/>
            </w:tcBorders>
          </w:tcPr>
          <w:p w14:paraId="0C0C1C3C" w14:textId="5BD1E8DD" w:rsidR="001A282A" w:rsidRPr="00A8053F" w:rsidRDefault="001A282A" w:rsidP="00B1489E">
            <w:pPr>
              <w:pStyle w:val="af9"/>
              <w:jc w:val="center"/>
            </w:pPr>
            <w:r>
              <w:rPr>
                <w:rFonts w:hint="eastAsia"/>
              </w:rPr>
              <w:t>平年</w:t>
            </w:r>
          </w:p>
        </w:tc>
        <w:tc>
          <w:tcPr>
            <w:tcW w:w="960" w:type="dxa"/>
            <w:tcBorders>
              <w:top w:val="nil"/>
              <w:bottom w:val="nil"/>
            </w:tcBorders>
          </w:tcPr>
          <w:p w14:paraId="47A3E1D8" w14:textId="0CD3C4BA" w:rsidR="001A282A" w:rsidRPr="003C6B0A" w:rsidRDefault="00E4023A" w:rsidP="00B1489E">
            <w:pPr>
              <w:pStyle w:val="af9"/>
              <w:jc w:val="center"/>
            </w:pPr>
            <w:r w:rsidRPr="003C6B0A">
              <w:t>4.</w:t>
            </w:r>
            <w:r w:rsidR="00640D15" w:rsidRPr="003C6B0A">
              <w:rPr>
                <w:rFonts w:hint="eastAsia"/>
              </w:rPr>
              <w:t>30</w:t>
            </w:r>
          </w:p>
        </w:tc>
        <w:tc>
          <w:tcPr>
            <w:tcW w:w="960" w:type="dxa"/>
            <w:tcBorders>
              <w:top w:val="nil"/>
              <w:bottom w:val="nil"/>
            </w:tcBorders>
          </w:tcPr>
          <w:p w14:paraId="751BF036" w14:textId="3196A8AC" w:rsidR="001A282A" w:rsidRPr="003C6B0A" w:rsidRDefault="001A282A" w:rsidP="00B1489E">
            <w:pPr>
              <w:pStyle w:val="af9"/>
              <w:jc w:val="center"/>
            </w:pPr>
            <w:r w:rsidRPr="003C6B0A">
              <w:t>5.</w:t>
            </w:r>
            <w:r w:rsidR="006E1804" w:rsidRPr="003C6B0A">
              <w:rPr>
                <w:rFonts w:hint="eastAsia"/>
              </w:rPr>
              <w:t>12</w:t>
            </w:r>
          </w:p>
        </w:tc>
        <w:tc>
          <w:tcPr>
            <w:tcW w:w="960" w:type="dxa"/>
            <w:tcBorders>
              <w:top w:val="nil"/>
              <w:bottom w:val="nil"/>
            </w:tcBorders>
          </w:tcPr>
          <w:p w14:paraId="4BDB322A" w14:textId="26DB8EE9" w:rsidR="001A282A" w:rsidRPr="003C6B0A" w:rsidRDefault="001A282A" w:rsidP="00B1489E">
            <w:pPr>
              <w:pStyle w:val="af9"/>
              <w:jc w:val="center"/>
            </w:pPr>
            <w:r w:rsidRPr="003C6B0A">
              <w:rPr>
                <w:rFonts w:hint="eastAsia"/>
              </w:rPr>
              <w:t>6.</w:t>
            </w:r>
            <w:r w:rsidR="00640D15" w:rsidRPr="003C6B0A">
              <w:rPr>
                <w:rFonts w:hint="eastAsia"/>
              </w:rPr>
              <w:t>21</w:t>
            </w:r>
          </w:p>
        </w:tc>
        <w:tc>
          <w:tcPr>
            <w:tcW w:w="960" w:type="dxa"/>
            <w:tcBorders>
              <w:top w:val="nil"/>
              <w:bottom w:val="nil"/>
            </w:tcBorders>
          </w:tcPr>
          <w:p w14:paraId="33205A7D" w14:textId="4B536CBC" w:rsidR="001A282A" w:rsidRPr="003C6B0A" w:rsidRDefault="001A282A" w:rsidP="00B1489E">
            <w:pPr>
              <w:pStyle w:val="af9"/>
              <w:jc w:val="center"/>
            </w:pPr>
            <w:r w:rsidRPr="003C6B0A">
              <w:t>6.</w:t>
            </w:r>
            <w:r w:rsidR="006E1804" w:rsidRPr="003C6B0A">
              <w:rPr>
                <w:rFonts w:hint="eastAsia"/>
              </w:rPr>
              <w:t>23</w:t>
            </w:r>
          </w:p>
        </w:tc>
        <w:tc>
          <w:tcPr>
            <w:tcW w:w="960" w:type="dxa"/>
            <w:tcBorders>
              <w:top w:val="nil"/>
              <w:bottom w:val="nil"/>
            </w:tcBorders>
          </w:tcPr>
          <w:p w14:paraId="7B3C3018" w14:textId="456EC0FF" w:rsidR="001A282A" w:rsidRPr="003C6B0A" w:rsidRDefault="001A282A" w:rsidP="00B1489E">
            <w:pPr>
              <w:pStyle w:val="af9"/>
              <w:jc w:val="center"/>
            </w:pPr>
            <w:r w:rsidRPr="003C6B0A">
              <w:t xml:space="preserve">7. </w:t>
            </w:r>
            <w:r w:rsidR="006E1804" w:rsidRPr="003C6B0A">
              <w:rPr>
                <w:rFonts w:hint="eastAsia"/>
              </w:rPr>
              <w:t>1</w:t>
            </w:r>
          </w:p>
        </w:tc>
        <w:tc>
          <w:tcPr>
            <w:tcW w:w="1068" w:type="dxa"/>
            <w:vMerge/>
            <w:tcBorders>
              <w:tr2bl w:val="single" w:sz="4" w:space="0" w:color="auto"/>
            </w:tcBorders>
          </w:tcPr>
          <w:p w14:paraId="4F0DFBE2" w14:textId="77777777" w:rsidR="001A282A" w:rsidRPr="00A066A4" w:rsidRDefault="001A282A" w:rsidP="00B1489E">
            <w:pPr>
              <w:pStyle w:val="af9"/>
              <w:jc w:val="center"/>
            </w:pPr>
          </w:p>
        </w:tc>
      </w:tr>
      <w:tr w:rsidR="001A282A" w:rsidRPr="00A8053F" w14:paraId="11DD09AA" w14:textId="77777777" w:rsidTr="00A066A4">
        <w:tc>
          <w:tcPr>
            <w:tcW w:w="2400" w:type="dxa"/>
            <w:vMerge/>
          </w:tcPr>
          <w:p w14:paraId="5D5E4E87" w14:textId="4413CF71" w:rsidR="001A282A" w:rsidRPr="00A8053F" w:rsidRDefault="001A282A" w:rsidP="00E4023A">
            <w:pPr>
              <w:pStyle w:val="af9"/>
              <w:jc w:val="left"/>
            </w:pPr>
          </w:p>
        </w:tc>
        <w:tc>
          <w:tcPr>
            <w:tcW w:w="720" w:type="dxa"/>
            <w:vMerge/>
          </w:tcPr>
          <w:p w14:paraId="05F7686A" w14:textId="77777777" w:rsidR="001A282A" w:rsidRPr="00A8053F" w:rsidRDefault="001A282A" w:rsidP="00B1489E">
            <w:pPr>
              <w:pStyle w:val="af9"/>
              <w:jc w:val="center"/>
            </w:pPr>
          </w:p>
        </w:tc>
        <w:tc>
          <w:tcPr>
            <w:tcW w:w="720" w:type="dxa"/>
            <w:tcBorders>
              <w:top w:val="nil"/>
            </w:tcBorders>
          </w:tcPr>
          <w:p w14:paraId="7F6D560A" w14:textId="2AA02F13" w:rsidR="001A282A" w:rsidRPr="00A8053F" w:rsidRDefault="001A282A" w:rsidP="00B1489E">
            <w:pPr>
              <w:pStyle w:val="af9"/>
              <w:jc w:val="center"/>
            </w:pPr>
            <w:r>
              <w:rPr>
                <w:rFonts w:hint="eastAsia"/>
              </w:rPr>
              <w:t>前年</w:t>
            </w:r>
          </w:p>
        </w:tc>
        <w:tc>
          <w:tcPr>
            <w:tcW w:w="960" w:type="dxa"/>
            <w:tcBorders>
              <w:top w:val="nil"/>
            </w:tcBorders>
          </w:tcPr>
          <w:p w14:paraId="208AABEE" w14:textId="271BA11C" w:rsidR="001A282A" w:rsidRPr="003C6B0A" w:rsidRDefault="006E1804" w:rsidP="00B1489E">
            <w:pPr>
              <w:pStyle w:val="af9"/>
              <w:jc w:val="center"/>
            </w:pPr>
            <w:r w:rsidRPr="003C6B0A">
              <w:rPr>
                <w:rFonts w:hint="eastAsia"/>
              </w:rPr>
              <w:t>5. 1</w:t>
            </w:r>
          </w:p>
        </w:tc>
        <w:tc>
          <w:tcPr>
            <w:tcW w:w="960" w:type="dxa"/>
            <w:tcBorders>
              <w:top w:val="nil"/>
            </w:tcBorders>
          </w:tcPr>
          <w:p w14:paraId="02F28B54" w14:textId="46BAA841" w:rsidR="001A282A" w:rsidRPr="003C6B0A" w:rsidRDefault="001A282A" w:rsidP="00B1489E">
            <w:pPr>
              <w:pStyle w:val="af9"/>
              <w:jc w:val="center"/>
            </w:pPr>
            <w:r w:rsidRPr="003C6B0A">
              <w:rPr>
                <w:rFonts w:hint="eastAsia"/>
              </w:rPr>
              <w:t>5</w:t>
            </w:r>
            <w:r w:rsidRPr="003C6B0A">
              <w:t>.</w:t>
            </w:r>
            <w:r w:rsidR="006E1804" w:rsidRPr="003C6B0A">
              <w:rPr>
                <w:rFonts w:hint="eastAsia"/>
              </w:rPr>
              <w:t>10</w:t>
            </w:r>
          </w:p>
        </w:tc>
        <w:tc>
          <w:tcPr>
            <w:tcW w:w="960" w:type="dxa"/>
            <w:tcBorders>
              <w:top w:val="nil"/>
            </w:tcBorders>
          </w:tcPr>
          <w:p w14:paraId="2DD7BC08" w14:textId="5C10EC2E" w:rsidR="001A282A" w:rsidRPr="003C6B0A" w:rsidRDefault="001A282A" w:rsidP="00B1489E">
            <w:pPr>
              <w:pStyle w:val="af9"/>
              <w:jc w:val="center"/>
            </w:pPr>
            <w:r w:rsidRPr="003C6B0A">
              <w:rPr>
                <w:rFonts w:hint="eastAsia"/>
              </w:rPr>
              <w:t>6</w:t>
            </w:r>
            <w:r w:rsidRPr="003C6B0A">
              <w:t>.</w:t>
            </w:r>
            <w:r w:rsidR="006E1804" w:rsidRPr="003C6B0A">
              <w:rPr>
                <w:rFonts w:hint="eastAsia"/>
              </w:rPr>
              <w:t>18</w:t>
            </w:r>
          </w:p>
        </w:tc>
        <w:tc>
          <w:tcPr>
            <w:tcW w:w="960" w:type="dxa"/>
            <w:tcBorders>
              <w:top w:val="nil"/>
            </w:tcBorders>
          </w:tcPr>
          <w:p w14:paraId="48554052" w14:textId="12C671BD" w:rsidR="001A282A" w:rsidRPr="003C6B0A" w:rsidRDefault="001A282A" w:rsidP="00B1489E">
            <w:pPr>
              <w:pStyle w:val="af9"/>
              <w:jc w:val="center"/>
            </w:pPr>
            <w:r w:rsidRPr="003C6B0A">
              <w:rPr>
                <w:rFonts w:hint="eastAsia"/>
              </w:rPr>
              <w:t>6</w:t>
            </w:r>
            <w:r w:rsidRPr="003C6B0A">
              <w:t>.</w:t>
            </w:r>
            <w:r w:rsidR="006E1804" w:rsidRPr="003C6B0A">
              <w:rPr>
                <w:rFonts w:hint="eastAsia"/>
              </w:rPr>
              <w:t>21</w:t>
            </w:r>
          </w:p>
        </w:tc>
        <w:tc>
          <w:tcPr>
            <w:tcW w:w="960" w:type="dxa"/>
            <w:tcBorders>
              <w:top w:val="nil"/>
            </w:tcBorders>
          </w:tcPr>
          <w:p w14:paraId="09916A3A" w14:textId="39F4E736" w:rsidR="001A282A" w:rsidRPr="003C6B0A" w:rsidRDefault="00E4023A" w:rsidP="00B1489E">
            <w:pPr>
              <w:pStyle w:val="af9"/>
              <w:jc w:val="center"/>
            </w:pPr>
            <w:r w:rsidRPr="003C6B0A">
              <w:rPr>
                <w:rFonts w:hint="eastAsia"/>
              </w:rPr>
              <w:t>6</w:t>
            </w:r>
            <w:r w:rsidRPr="003C6B0A">
              <w:t>.</w:t>
            </w:r>
            <w:r w:rsidR="006E1804" w:rsidRPr="003C6B0A">
              <w:rPr>
                <w:rFonts w:hint="eastAsia"/>
              </w:rPr>
              <w:t>28</w:t>
            </w:r>
          </w:p>
        </w:tc>
        <w:tc>
          <w:tcPr>
            <w:tcW w:w="1068" w:type="dxa"/>
            <w:vMerge/>
            <w:tcBorders>
              <w:bottom w:val="single" w:sz="4" w:space="0" w:color="auto"/>
              <w:tr2bl w:val="single" w:sz="4" w:space="0" w:color="auto"/>
            </w:tcBorders>
          </w:tcPr>
          <w:p w14:paraId="2AA4DDC8" w14:textId="77777777" w:rsidR="001A282A" w:rsidRPr="00A066A4" w:rsidRDefault="001A282A" w:rsidP="00B1489E">
            <w:pPr>
              <w:pStyle w:val="af9"/>
              <w:jc w:val="center"/>
            </w:pPr>
          </w:p>
        </w:tc>
      </w:tr>
      <w:tr w:rsidR="001A282A" w:rsidRPr="00A8053F" w14:paraId="33803FA3" w14:textId="77777777" w:rsidTr="00A066A4">
        <w:tc>
          <w:tcPr>
            <w:tcW w:w="2400" w:type="dxa"/>
            <w:vMerge/>
          </w:tcPr>
          <w:p w14:paraId="500CC60E" w14:textId="2F772EF6" w:rsidR="001A282A" w:rsidRPr="00A8053F" w:rsidRDefault="001A282A" w:rsidP="00E4023A">
            <w:pPr>
              <w:pStyle w:val="af9"/>
              <w:jc w:val="left"/>
            </w:pPr>
          </w:p>
        </w:tc>
        <w:tc>
          <w:tcPr>
            <w:tcW w:w="720" w:type="dxa"/>
            <w:vMerge w:val="restart"/>
          </w:tcPr>
          <w:p w14:paraId="1516E25A" w14:textId="29B18836" w:rsidR="001A282A" w:rsidRPr="00A8053F" w:rsidRDefault="001A282A" w:rsidP="00E4023A">
            <w:pPr>
              <w:pStyle w:val="af9"/>
              <w:jc w:val="center"/>
            </w:pPr>
            <w:r>
              <w:rPr>
                <w:rFonts w:hint="eastAsia"/>
              </w:rPr>
              <w:t>黒石</w:t>
            </w:r>
          </w:p>
        </w:tc>
        <w:tc>
          <w:tcPr>
            <w:tcW w:w="720" w:type="dxa"/>
            <w:tcBorders>
              <w:bottom w:val="nil"/>
            </w:tcBorders>
          </w:tcPr>
          <w:p w14:paraId="29F65350" w14:textId="77777777" w:rsidR="001A282A" w:rsidRPr="00A8053F" w:rsidRDefault="001A282A" w:rsidP="00E4023A">
            <w:pPr>
              <w:pStyle w:val="af9"/>
              <w:jc w:val="center"/>
            </w:pPr>
            <w:r>
              <w:rPr>
                <w:rFonts w:hint="eastAsia"/>
              </w:rPr>
              <w:t>本年</w:t>
            </w:r>
          </w:p>
        </w:tc>
        <w:tc>
          <w:tcPr>
            <w:tcW w:w="960" w:type="dxa"/>
            <w:tcBorders>
              <w:bottom w:val="nil"/>
            </w:tcBorders>
          </w:tcPr>
          <w:p w14:paraId="69E6FBE0" w14:textId="77777777" w:rsidR="001A282A" w:rsidRPr="00AA09F5" w:rsidRDefault="001A282A" w:rsidP="00E4023A">
            <w:pPr>
              <w:pStyle w:val="af9"/>
              <w:jc w:val="center"/>
              <w:rPr>
                <w:color w:val="000000" w:themeColor="text1"/>
              </w:rPr>
            </w:pPr>
          </w:p>
        </w:tc>
        <w:tc>
          <w:tcPr>
            <w:tcW w:w="960" w:type="dxa"/>
            <w:tcBorders>
              <w:bottom w:val="nil"/>
            </w:tcBorders>
          </w:tcPr>
          <w:p w14:paraId="5D59BC15" w14:textId="77777777" w:rsidR="001A282A" w:rsidRPr="00AA09F5" w:rsidRDefault="001A282A" w:rsidP="00E4023A">
            <w:pPr>
              <w:pStyle w:val="af9"/>
              <w:jc w:val="center"/>
              <w:rPr>
                <w:color w:val="000000" w:themeColor="text1"/>
              </w:rPr>
            </w:pPr>
          </w:p>
        </w:tc>
        <w:tc>
          <w:tcPr>
            <w:tcW w:w="960" w:type="dxa"/>
            <w:tcBorders>
              <w:bottom w:val="nil"/>
            </w:tcBorders>
          </w:tcPr>
          <w:p w14:paraId="56914732" w14:textId="77777777" w:rsidR="001A282A" w:rsidRPr="00AA09F5" w:rsidRDefault="001A282A" w:rsidP="00E4023A">
            <w:pPr>
              <w:pStyle w:val="af9"/>
              <w:jc w:val="center"/>
              <w:rPr>
                <w:color w:val="000000" w:themeColor="text1"/>
              </w:rPr>
            </w:pPr>
          </w:p>
        </w:tc>
        <w:tc>
          <w:tcPr>
            <w:tcW w:w="960" w:type="dxa"/>
            <w:tcBorders>
              <w:bottom w:val="nil"/>
            </w:tcBorders>
          </w:tcPr>
          <w:p w14:paraId="1E6533A4" w14:textId="77777777" w:rsidR="001A282A" w:rsidRPr="00AA09F5" w:rsidRDefault="001A282A" w:rsidP="00E4023A">
            <w:pPr>
              <w:pStyle w:val="af9"/>
              <w:jc w:val="center"/>
              <w:rPr>
                <w:color w:val="000000" w:themeColor="text1"/>
              </w:rPr>
            </w:pPr>
          </w:p>
        </w:tc>
        <w:tc>
          <w:tcPr>
            <w:tcW w:w="960" w:type="dxa"/>
            <w:tcBorders>
              <w:bottom w:val="nil"/>
            </w:tcBorders>
          </w:tcPr>
          <w:p w14:paraId="2B7AD254" w14:textId="77777777" w:rsidR="001A282A" w:rsidRPr="00AA09F5" w:rsidRDefault="001A282A" w:rsidP="00E4023A">
            <w:pPr>
              <w:pStyle w:val="af9"/>
              <w:jc w:val="center"/>
              <w:rPr>
                <w:color w:val="000000" w:themeColor="text1"/>
              </w:rPr>
            </w:pPr>
          </w:p>
        </w:tc>
        <w:tc>
          <w:tcPr>
            <w:tcW w:w="1068" w:type="dxa"/>
            <w:vMerge w:val="restart"/>
            <w:tcBorders>
              <w:tr2bl w:val="single" w:sz="4" w:space="0" w:color="auto"/>
            </w:tcBorders>
          </w:tcPr>
          <w:p w14:paraId="21E39963" w14:textId="77777777" w:rsidR="001A282A" w:rsidRPr="00A066A4" w:rsidRDefault="001A282A" w:rsidP="00E4023A">
            <w:pPr>
              <w:pStyle w:val="af9"/>
              <w:jc w:val="center"/>
            </w:pPr>
          </w:p>
        </w:tc>
      </w:tr>
      <w:tr w:rsidR="001A282A" w:rsidRPr="00A8053F" w14:paraId="49080FE8" w14:textId="77777777" w:rsidTr="00A066A4">
        <w:tc>
          <w:tcPr>
            <w:tcW w:w="2400" w:type="dxa"/>
            <w:vMerge/>
          </w:tcPr>
          <w:p w14:paraId="5A160D6E" w14:textId="77777777" w:rsidR="001A282A" w:rsidRPr="00A8053F" w:rsidRDefault="001A282A" w:rsidP="00E4023A">
            <w:pPr>
              <w:pStyle w:val="af9"/>
              <w:jc w:val="center"/>
            </w:pPr>
          </w:p>
        </w:tc>
        <w:tc>
          <w:tcPr>
            <w:tcW w:w="720" w:type="dxa"/>
            <w:vMerge/>
          </w:tcPr>
          <w:p w14:paraId="1B0E1E2A" w14:textId="77777777" w:rsidR="001A282A" w:rsidRPr="00A8053F" w:rsidRDefault="001A282A" w:rsidP="00E4023A">
            <w:pPr>
              <w:pStyle w:val="af9"/>
              <w:jc w:val="center"/>
            </w:pPr>
          </w:p>
        </w:tc>
        <w:tc>
          <w:tcPr>
            <w:tcW w:w="720" w:type="dxa"/>
            <w:tcBorders>
              <w:top w:val="nil"/>
              <w:bottom w:val="nil"/>
            </w:tcBorders>
          </w:tcPr>
          <w:p w14:paraId="07A7E5A3" w14:textId="77777777" w:rsidR="001A282A" w:rsidRPr="00A8053F" w:rsidRDefault="001A282A" w:rsidP="00E4023A">
            <w:pPr>
              <w:pStyle w:val="af9"/>
              <w:jc w:val="center"/>
            </w:pPr>
            <w:r>
              <w:rPr>
                <w:rFonts w:hint="eastAsia"/>
              </w:rPr>
              <w:t>平年</w:t>
            </w:r>
          </w:p>
        </w:tc>
        <w:tc>
          <w:tcPr>
            <w:tcW w:w="960" w:type="dxa"/>
            <w:tcBorders>
              <w:top w:val="nil"/>
              <w:bottom w:val="nil"/>
            </w:tcBorders>
          </w:tcPr>
          <w:p w14:paraId="4F21506B" w14:textId="2A5AD585" w:rsidR="001A282A" w:rsidRPr="00AA09F5" w:rsidRDefault="001A282A" w:rsidP="00E4023A">
            <w:pPr>
              <w:pStyle w:val="af9"/>
              <w:jc w:val="center"/>
              <w:rPr>
                <w:color w:val="000000" w:themeColor="text1"/>
              </w:rPr>
            </w:pPr>
            <w:r w:rsidRPr="00AA09F5">
              <w:rPr>
                <w:rFonts w:hint="eastAsia"/>
                <w:color w:val="000000" w:themeColor="text1"/>
              </w:rPr>
              <w:t>4</w:t>
            </w:r>
            <w:r w:rsidRPr="00AA09F5">
              <w:rPr>
                <w:color w:val="000000" w:themeColor="text1"/>
              </w:rPr>
              <w:t>.</w:t>
            </w:r>
            <w:r w:rsidR="006E1804">
              <w:rPr>
                <w:rFonts w:hint="eastAsia"/>
                <w:color w:val="000000" w:themeColor="text1"/>
              </w:rPr>
              <w:t>29</w:t>
            </w:r>
          </w:p>
        </w:tc>
        <w:tc>
          <w:tcPr>
            <w:tcW w:w="960" w:type="dxa"/>
            <w:tcBorders>
              <w:top w:val="nil"/>
              <w:bottom w:val="nil"/>
            </w:tcBorders>
          </w:tcPr>
          <w:p w14:paraId="4C16E72C" w14:textId="0AD40808" w:rsidR="001A282A" w:rsidRPr="00AA09F5" w:rsidRDefault="001A282A" w:rsidP="00E4023A">
            <w:pPr>
              <w:pStyle w:val="af9"/>
              <w:jc w:val="center"/>
              <w:rPr>
                <w:color w:val="000000" w:themeColor="text1"/>
              </w:rPr>
            </w:pPr>
            <w:r w:rsidRPr="00AA09F5">
              <w:rPr>
                <w:rFonts w:hint="eastAsia"/>
                <w:color w:val="000000" w:themeColor="text1"/>
              </w:rPr>
              <w:t>5</w:t>
            </w:r>
            <w:r w:rsidRPr="00AA09F5">
              <w:rPr>
                <w:color w:val="000000" w:themeColor="text1"/>
              </w:rPr>
              <w:t>.</w:t>
            </w:r>
            <w:r w:rsidR="00664F4B" w:rsidRPr="00AA09F5">
              <w:rPr>
                <w:color w:val="000000" w:themeColor="text1"/>
              </w:rPr>
              <w:t xml:space="preserve"> </w:t>
            </w:r>
            <w:r w:rsidR="006E1804">
              <w:rPr>
                <w:rFonts w:hint="eastAsia"/>
                <w:color w:val="000000" w:themeColor="text1"/>
              </w:rPr>
              <w:t>9</w:t>
            </w:r>
          </w:p>
        </w:tc>
        <w:tc>
          <w:tcPr>
            <w:tcW w:w="960" w:type="dxa"/>
            <w:tcBorders>
              <w:top w:val="nil"/>
              <w:bottom w:val="nil"/>
            </w:tcBorders>
          </w:tcPr>
          <w:p w14:paraId="25AF55B5" w14:textId="1AB3C7CC"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640D15" w:rsidRPr="00AA09F5">
              <w:rPr>
                <w:rFonts w:hint="eastAsia"/>
                <w:color w:val="000000" w:themeColor="text1"/>
              </w:rPr>
              <w:t>16</w:t>
            </w:r>
          </w:p>
        </w:tc>
        <w:tc>
          <w:tcPr>
            <w:tcW w:w="960" w:type="dxa"/>
            <w:tcBorders>
              <w:top w:val="nil"/>
              <w:bottom w:val="nil"/>
            </w:tcBorders>
          </w:tcPr>
          <w:p w14:paraId="5277C89C" w14:textId="0922A9A2"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2479C4" w:rsidRPr="00AA09F5">
              <w:rPr>
                <w:color w:val="000000" w:themeColor="text1"/>
              </w:rPr>
              <w:t>19</w:t>
            </w:r>
          </w:p>
        </w:tc>
        <w:tc>
          <w:tcPr>
            <w:tcW w:w="960" w:type="dxa"/>
            <w:tcBorders>
              <w:top w:val="nil"/>
              <w:bottom w:val="nil"/>
            </w:tcBorders>
          </w:tcPr>
          <w:p w14:paraId="5857E9ED" w14:textId="38212002" w:rsidR="001A282A" w:rsidRPr="00AA09F5" w:rsidRDefault="002479C4" w:rsidP="00E4023A">
            <w:pPr>
              <w:pStyle w:val="af9"/>
              <w:jc w:val="center"/>
              <w:rPr>
                <w:color w:val="000000" w:themeColor="text1"/>
              </w:rPr>
            </w:pPr>
            <w:r w:rsidRPr="00AA09F5">
              <w:rPr>
                <w:color w:val="000000" w:themeColor="text1"/>
              </w:rPr>
              <w:t>6.</w:t>
            </w:r>
            <w:r w:rsidR="006E1804">
              <w:rPr>
                <w:rFonts w:hint="eastAsia"/>
                <w:color w:val="000000" w:themeColor="text1"/>
              </w:rPr>
              <w:t>29</w:t>
            </w:r>
          </w:p>
        </w:tc>
        <w:tc>
          <w:tcPr>
            <w:tcW w:w="1068" w:type="dxa"/>
            <w:vMerge/>
            <w:tcBorders>
              <w:tr2bl w:val="single" w:sz="4" w:space="0" w:color="auto"/>
            </w:tcBorders>
          </w:tcPr>
          <w:p w14:paraId="3FB62075" w14:textId="77777777" w:rsidR="001A282A" w:rsidRPr="00A066A4" w:rsidRDefault="001A282A" w:rsidP="00E4023A">
            <w:pPr>
              <w:pStyle w:val="af9"/>
              <w:jc w:val="center"/>
            </w:pPr>
          </w:p>
        </w:tc>
      </w:tr>
      <w:tr w:rsidR="001A282A" w:rsidRPr="00A8053F" w14:paraId="754C5772" w14:textId="77777777" w:rsidTr="00A066A4">
        <w:tc>
          <w:tcPr>
            <w:tcW w:w="2400" w:type="dxa"/>
            <w:vMerge/>
          </w:tcPr>
          <w:p w14:paraId="5557043B" w14:textId="77777777" w:rsidR="001A282A" w:rsidRPr="00A8053F" w:rsidRDefault="001A282A" w:rsidP="00E4023A">
            <w:pPr>
              <w:pStyle w:val="af9"/>
              <w:jc w:val="center"/>
            </w:pPr>
          </w:p>
        </w:tc>
        <w:tc>
          <w:tcPr>
            <w:tcW w:w="720" w:type="dxa"/>
            <w:vMerge/>
          </w:tcPr>
          <w:p w14:paraId="064A3A2E" w14:textId="77777777" w:rsidR="001A282A" w:rsidRPr="00A8053F" w:rsidRDefault="001A282A" w:rsidP="00E4023A">
            <w:pPr>
              <w:pStyle w:val="af9"/>
              <w:jc w:val="center"/>
            </w:pPr>
          </w:p>
        </w:tc>
        <w:tc>
          <w:tcPr>
            <w:tcW w:w="720" w:type="dxa"/>
            <w:tcBorders>
              <w:top w:val="nil"/>
            </w:tcBorders>
          </w:tcPr>
          <w:p w14:paraId="68A6BC04" w14:textId="77777777" w:rsidR="001A282A" w:rsidRPr="00A8053F" w:rsidRDefault="001A282A" w:rsidP="00E4023A">
            <w:pPr>
              <w:pStyle w:val="af9"/>
              <w:jc w:val="center"/>
            </w:pPr>
            <w:r>
              <w:rPr>
                <w:rFonts w:hint="eastAsia"/>
              </w:rPr>
              <w:t>前年</w:t>
            </w:r>
          </w:p>
        </w:tc>
        <w:tc>
          <w:tcPr>
            <w:tcW w:w="960" w:type="dxa"/>
            <w:tcBorders>
              <w:top w:val="nil"/>
            </w:tcBorders>
          </w:tcPr>
          <w:p w14:paraId="5F87E654" w14:textId="7338BA79" w:rsidR="001A282A" w:rsidRPr="00AA09F5" w:rsidRDefault="001A282A" w:rsidP="00E4023A">
            <w:pPr>
              <w:pStyle w:val="af9"/>
              <w:jc w:val="center"/>
              <w:rPr>
                <w:color w:val="000000" w:themeColor="text1"/>
              </w:rPr>
            </w:pPr>
            <w:r w:rsidRPr="00AA09F5">
              <w:rPr>
                <w:rFonts w:hint="eastAsia"/>
                <w:color w:val="000000" w:themeColor="text1"/>
              </w:rPr>
              <w:t>4</w:t>
            </w:r>
            <w:r w:rsidRPr="00AA09F5">
              <w:rPr>
                <w:color w:val="000000" w:themeColor="text1"/>
              </w:rPr>
              <w:t>.</w:t>
            </w:r>
            <w:r w:rsidR="001C77A0">
              <w:rPr>
                <w:rFonts w:hint="eastAsia"/>
                <w:color w:val="000000" w:themeColor="text1"/>
              </w:rPr>
              <w:t>25</w:t>
            </w:r>
          </w:p>
        </w:tc>
        <w:tc>
          <w:tcPr>
            <w:tcW w:w="960" w:type="dxa"/>
            <w:tcBorders>
              <w:top w:val="nil"/>
            </w:tcBorders>
          </w:tcPr>
          <w:p w14:paraId="7B9C0E89" w14:textId="47CBFBEC" w:rsidR="001A282A" w:rsidRPr="00AA09F5" w:rsidRDefault="001C77A0" w:rsidP="00E4023A">
            <w:pPr>
              <w:pStyle w:val="af9"/>
              <w:jc w:val="center"/>
              <w:rPr>
                <w:color w:val="000000" w:themeColor="text1"/>
              </w:rPr>
            </w:pPr>
            <w:r>
              <w:rPr>
                <w:rFonts w:hint="eastAsia"/>
                <w:color w:val="000000" w:themeColor="text1"/>
              </w:rPr>
              <w:t>5</w:t>
            </w:r>
            <w:r w:rsidR="001A282A" w:rsidRPr="00AA09F5">
              <w:rPr>
                <w:color w:val="000000" w:themeColor="text1"/>
              </w:rPr>
              <w:t>.</w:t>
            </w:r>
            <w:r>
              <w:rPr>
                <w:rFonts w:hint="eastAsia"/>
                <w:color w:val="000000" w:themeColor="text1"/>
              </w:rPr>
              <w:t xml:space="preserve"> 7</w:t>
            </w:r>
          </w:p>
        </w:tc>
        <w:tc>
          <w:tcPr>
            <w:tcW w:w="960" w:type="dxa"/>
            <w:tcBorders>
              <w:top w:val="nil"/>
            </w:tcBorders>
          </w:tcPr>
          <w:p w14:paraId="2CE69ECC" w14:textId="524793FE"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16</w:t>
            </w:r>
          </w:p>
        </w:tc>
        <w:tc>
          <w:tcPr>
            <w:tcW w:w="960" w:type="dxa"/>
            <w:tcBorders>
              <w:top w:val="nil"/>
            </w:tcBorders>
          </w:tcPr>
          <w:p w14:paraId="2666C9DC" w14:textId="0065F44E"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18</w:t>
            </w:r>
          </w:p>
        </w:tc>
        <w:tc>
          <w:tcPr>
            <w:tcW w:w="960" w:type="dxa"/>
            <w:tcBorders>
              <w:top w:val="nil"/>
            </w:tcBorders>
          </w:tcPr>
          <w:p w14:paraId="505AB6EA" w14:textId="359778CD"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27</w:t>
            </w:r>
          </w:p>
        </w:tc>
        <w:tc>
          <w:tcPr>
            <w:tcW w:w="1068" w:type="dxa"/>
            <w:vMerge/>
            <w:tcBorders>
              <w:bottom w:val="single" w:sz="4" w:space="0" w:color="auto"/>
              <w:tr2bl w:val="single" w:sz="4" w:space="0" w:color="auto"/>
            </w:tcBorders>
          </w:tcPr>
          <w:p w14:paraId="43281F7A" w14:textId="77777777" w:rsidR="001A282A" w:rsidRPr="00A066A4" w:rsidRDefault="001A282A" w:rsidP="00E4023A">
            <w:pPr>
              <w:pStyle w:val="af9"/>
              <w:jc w:val="center"/>
            </w:pPr>
          </w:p>
        </w:tc>
      </w:tr>
      <w:tr w:rsidR="001A282A" w:rsidRPr="00A8053F" w14:paraId="5AD66ADA" w14:textId="77777777" w:rsidTr="00A066A4">
        <w:tc>
          <w:tcPr>
            <w:tcW w:w="2400" w:type="dxa"/>
            <w:vMerge w:val="restart"/>
          </w:tcPr>
          <w:p w14:paraId="7513C47D" w14:textId="77777777" w:rsidR="001A282A" w:rsidRPr="00A8053F" w:rsidRDefault="001A282A" w:rsidP="001A282A">
            <w:pPr>
              <w:pStyle w:val="af9"/>
            </w:pPr>
            <w:r w:rsidRPr="00A8053F">
              <w:t>キャンベル・アーリー</w:t>
            </w:r>
          </w:p>
          <w:p w14:paraId="6A56B55B" w14:textId="1265D9E3" w:rsidR="001A282A" w:rsidRPr="00A8053F" w:rsidRDefault="001A282A" w:rsidP="001A282A">
            <w:pPr>
              <w:pStyle w:val="af9"/>
              <w:jc w:val="left"/>
            </w:pPr>
            <w:r w:rsidRPr="00A8053F">
              <w:t>（露地）</w:t>
            </w:r>
          </w:p>
        </w:tc>
        <w:tc>
          <w:tcPr>
            <w:tcW w:w="720" w:type="dxa"/>
            <w:vMerge w:val="restart"/>
          </w:tcPr>
          <w:p w14:paraId="1B785DD2" w14:textId="7923D5B9" w:rsidR="001A282A" w:rsidRPr="00A8053F" w:rsidRDefault="001A282A" w:rsidP="00E4023A">
            <w:pPr>
              <w:pStyle w:val="af9"/>
              <w:jc w:val="center"/>
            </w:pPr>
            <w:r w:rsidRPr="00A8053F">
              <w:rPr>
                <w:rFonts w:hint="eastAsia"/>
              </w:rPr>
              <w:t>五戸</w:t>
            </w:r>
          </w:p>
        </w:tc>
        <w:tc>
          <w:tcPr>
            <w:tcW w:w="720" w:type="dxa"/>
            <w:tcBorders>
              <w:bottom w:val="nil"/>
            </w:tcBorders>
          </w:tcPr>
          <w:p w14:paraId="73B3FB22" w14:textId="77777777" w:rsidR="001A282A" w:rsidRPr="00A8053F" w:rsidRDefault="001A282A" w:rsidP="00E4023A">
            <w:pPr>
              <w:pStyle w:val="af9"/>
              <w:jc w:val="center"/>
            </w:pPr>
            <w:r>
              <w:rPr>
                <w:rFonts w:hint="eastAsia"/>
              </w:rPr>
              <w:t>本年</w:t>
            </w:r>
          </w:p>
        </w:tc>
        <w:tc>
          <w:tcPr>
            <w:tcW w:w="960" w:type="dxa"/>
            <w:tcBorders>
              <w:bottom w:val="nil"/>
            </w:tcBorders>
          </w:tcPr>
          <w:p w14:paraId="5AB629E2" w14:textId="77777777" w:rsidR="001A282A" w:rsidRPr="00AA09F5" w:rsidRDefault="001A282A" w:rsidP="00E4023A">
            <w:pPr>
              <w:pStyle w:val="af9"/>
              <w:jc w:val="center"/>
              <w:rPr>
                <w:color w:val="000000" w:themeColor="text1"/>
              </w:rPr>
            </w:pPr>
          </w:p>
        </w:tc>
        <w:tc>
          <w:tcPr>
            <w:tcW w:w="960" w:type="dxa"/>
            <w:tcBorders>
              <w:bottom w:val="nil"/>
            </w:tcBorders>
          </w:tcPr>
          <w:p w14:paraId="1971978C" w14:textId="77777777" w:rsidR="001A282A" w:rsidRPr="00AA09F5" w:rsidRDefault="001A282A" w:rsidP="00E4023A">
            <w:pPr>
              <w:pStyle w:val="af9"/>
              <w:jc w:val="center"/>
              <w:rPr>
                <w:color w:val="000000" w:themeColor="text1"/>
              </w:rPr>
            </w:pPr>
          </w:p>
        </w:tc>
        <w:tc>
          <w:tcPr>
            <w:tcW w:w="960" w:type="dxa"/>
            <w:tcBorders>
              <w:bottom w:val="nil"/>
            </w:tcBorders>
          </w:tcPr>
          <w:p w14:paraId="35CFA489" w14:textId="77777777" w:rsidR="001A282A" w:rsidRPr="00AA09F5" w:rsidRDefault="001A282A" w:rsidP="00E4023A">
            <w:pPr>
              <w:pStyle w:val="af9"/>
              <w:jc w:val="center"/>
              <w:rPr>
                <w:color w:val="000000" w:themeColor="text1"/>
              </w:rPr>
            </w:pPr>
          </w:p>
        </w:tc>
        <w:tc>
          <w:tcPr>
            <w:tcW w:w="960" w:type="dxa"/>
            <w:tcBorders>
              <w:bottom w:val="nil"/>
            </w:tcBorders>
          </w:tcPr>
          <w:p w14:paraId="79E7EAF7" w14:textId="77777777" w:rsidR="001A282A" w:rsidRPr="00AA09F5" w:rsidRDefault="001A282A" w:rsidP="00E4023A">
            <w:pPr>
              <w:pStyle w:val="af9"/>
              <w:jc w:val="center"/>
              <w:rPr>
                <w:color w:val="000000" w:themeColor="text1"/>
              </w:rPr>
            </w:pPr>
          </w:p>
        </w:tc>
        <w:tc>
          <w:tcPr>
            <w:tcW w:w="960" w:type="dxa"/>
            <w:tcBorders>
              <w:bottom w:val="nil"/>
            </w:tcBorders>
          </w:tcPr>
          <w:p w14:paraId="512E05B5" w14:textId="77777777" w:rsidR="001A282A" w:rsidRPr="00AA09F5" w:rsidRDefault="001A282A" w:rsidP="00E4023A">
            <w:pPr>
              <w:pStyle w:val="af9"/>
              <w:jc w:val="center"/>
              <w:rPr>
                <w:color w:val="000000" w:themeColor="text1"/>
              </w:rPr>
            </w:pPr>
          </w:p>
        </w:tc>
        <w:tc>
          <w:tcPr>
            <w:tcW w:w="1068" w:type="dxa"/>
            <w:vMerge w:val="restart"/>
            <w:tcBorders>
              <w:tr2bl w:val="single" w:sz="4" w:space="0" w:color="auto"/>
            </w:tcBorders>
          </w:tcPr>
          <w:p w14:paraId="6D9DD3E2" w14:textId="77777777" w:rsidR="001A282A" w:rsidRPr="00A066A4" w:rsidRDefault="001A282A" w:rsidP="00E4023A">
            <w:pPr>
              <w:pStyle w:val="af9"/>
              <w:jc w:val="center"/>
            </w:pPr>
          </w:p>
        </w:tc>
      </w:tr>
      <w:tr w:rsidR="001A282A" w:rsidRPr="00A8053F" w14:paraId="75E349E3" w14:textId="77777777" w:rsidTr="00A066A4">
        <w:tc>
          <w:tcPr>
            <w:tcW w:w="2400" w:type="dxa"/>
            <w:vMerge/>
          </w:tcPr>
          <w:p w14:paraId="6ECE20CF" w14:textId="77777777" w:rsidR="001A282A" w:rsidRPr="00A8053F" w:rsidRDefault="001A282A" w:rsidP="00E4023A">
            <w:pPr>
              <w:pStyle w:val="af9"/>
              <w:jc w:val="center"/>
            </w:pPr>
          </w:p>
        </w:tc>
        <w:tc>
          <w:tcPr>
            <w:tcW w:w="720" w:type="dxa"/>
            <w:vMerge/>
          </w:tcPr>
          <w:p w14:paraId="74CD8973" w14:textId="77777777" w:rsidR="001A282A" w:rsidRPr="00A8053F" w:rsidRDefault="001A282A" w:rsidP="00E4023A">
            <w:pPr>
              <w:pStyle w:val="af9"/>
              <w:jc w:val="center"/>
            </w:pPr>
          </w:p>
        </w:tc>
        <w:tc>
          <w:tcPr>
            <w:tcW w:w="720" w:type="dxa"/>
            <w:tcBorders>
              <w:top w:val="nil"/>
              <w:bottom w:val="nil"/>
            </w:tcBorders>
          </w:tcPr>
          <w:p w14:paraId="0C1F027B" w14:textId="77777777" w:rsidR="001A282A" w:rsidRPr="00A8053F" w:rsidRDefault="001A282A" w:rsidP="00E4023A">
            <w:pPr>
              <w:pStyle w:val="af9"/>
              <w:jc w:val="center"/>
            </w:pPr>
            <w:r>
              <w:rPr>
                <w:rFonts w:hint="eastAsia"/>
              </w:rPr>
              <w:t>平年</w:t>
            </w:r>
          </w:p>
        </w:tc>
        <w:tc>
          <w:tcPr>
            <w:tcW w:w="960" w:type="dxa"/>
            <w:tcBorders>
              <w:top w:val="nil"/>
              <w:bottom w:val="nil"/>
            </w:tcBorders>
          </w:tcPr>
          <w:p w14:paraId="1CAEEC59" w14:textId="0B34539B" w:rsidR="001A282A" w:rsidRPr="00AA09F5" w:rsidRDefault="001A282A" w:rsidP="00E4023A">
            <w:pPr>
              <w:pStyle w:val="af9"/>
              <w:jc w:val="center"/>
              <w:rPr>
                <w:color w:val="000000" w:themeColor="text1"/>
              </w:rPr>
            </w:pPr>
            <w:r w:rsidRPr="00AA09F5">
              <w:rPr>
                <w:rFonts w:hint="eastAsia"/>
                <w:color w:val="000000" w:themeColor="text1"/>
              </w:rPr>
              <w:t>4</w:t>
            </w:r>
            <w:r w:rsidRPr="00AA09F5">
              <w:rPr>
                <w:color w:val="000000" w:themeColor="text1"/>
              </w:rPr>
              <w:t>.</w:t>
            </w:r>
            <w:r w:rsidR="00664F4B" w:rsidRPr="00AA09F5">
              <w:rPr>
                <w:color w:val="000000" w:themeColor="text1"/>
              </w:rPr>
              <w:t>27</w:t>
            </w:r>
          </w:p>
        </w:tc>
        <w:tc>
          <w:tcPr>
            <w:tcW w:w="960" w:type="dxa"/>
            <w:tcBorders>
              <w:top w:val="nil"/>
              <w:bottom w:val="nil"/>
            </w:tcBorders>
          </w:tcPr>
          <w:p w14:paraId="7DADC6A1" w14:textId="10AFD638" w:rsidR="001A282A" w:rsidRPr="00AA09F5" w:rsidRDefault="001A282A" w:rsidP="00E4023A">
            <w:pPr>
              <w:pStyle w:val="af9"/>
              <w:jc w:val="center"/>
              <w:rPr>
                <w:color w:val="000000" w:themeColor="text1"/>
              </w:rPr>
            </w:pPr>
            <w:r w:rsidRPr="00AA09F5">
              <w:rPr>
                <w:rFonts w:hint="eastAsia"/>
                <w:color w:val="000000" w:themeColor="text1"/>
              </w:rPr>
              <w:t>5</w:t>
            </w:r>
            <w:r w:rsidRPr="00AA09F5">
              <w:rPr>
                <w:color w:val="000000" w:themeColor="text1"/>
              </w:rPr>
              <w:t>.</w:t>
            </w:r>
            <w:r w:rsidR="00640D15" w:rsidRPr="00AA09F5">
              <w:rPr>
                <w:rFonts w:hint="eastAsia"/>
                <w:color w:val="000000" w:themeColor="text1"/>
              </w:rPr>
              <w:t>11</w:t>
            </w:r>
          </w:p>
        </w:tc>
        <w:tc>
          <w:tcPr>
            <w:tcW w:w="960" w:type="dxa"/>
            <w:tcBorders>
              <w:top w:val="nil"/>
              <w:bottom w:val="nil"/>
            </w:tcBorders>
          </w:tcPr>
          <w:p w14:paraId="0EAA0674" w14:textId="619A01F6"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664F4B" w:rsidRPr="00AA09F5">
              <w:rPr>
                <w:color w:val="000000" w:themeColor="text1"/>
              </w:rPr>
              <w:t>18</w:t>
            </w:r>
          </w:p>
        </w:tc>
        <w:tc>
          <w:tcPr>
            <w:tcW w:w="960" w:type="dxa"/>
            <w:tcBorders>
              <w:top w:val="nil"/>
              <w:bottom w:val="nil"/>
            </w:tcBorders>
          </w:tcPr>
          <w:p w14:paraId="2BC63C46" w14:textId="2891A7DC"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640D15" w:rsidRPr="00AA09F5">
              <w:rPr>
                <w:rFonts w:hint="eastAsia"/>
                <w:color w:val="000000" w:themeColor="text1"/>
              </w:rPr>
              <w:t>20</w:t>
            </w:r>
          </w:p>
        </w:tc>
        <w:tc>
          <w:tcPr>
            <w:tcW w:w="960" w:type="dxa"/>
            <w:tcBorders>
              <w:top w:val="nil"/>
              <w:bottom w:val="nil"/>
            </w:tcBorders>
          </w:tcPr>
          <w:p w14:paraId="6F0322BE" w14:textId="4017FD92"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640D15" w:rsidRPr="00AA09F5">
              <w:rPr>
                <w:rFonts w:hint="eastAsia"/>
                <w:color w:val="000000" w:themeColor="text1"/>
              </w:rPr>
              <w:t>25</w:t>
            </w:r>
          </w:p>
        </w:tc>
        <w:tc>
          <w:tcPr>
            <w:tcW w:w="1068" w:type="dxa"/>
            <w:vMerge/>
            <w:tcBorders>
              <w:tr2bl w:val="single" w:sz="4" w:space="0" w:color="auto"/>
            </w:tcBorders>
          </w:tcPr>
          <w:p w14:paraId="6658C0A4" w14:textId="77777777" w:rsidR="001A282A" w:rsidRPr="00A066A4" w:rsidRDefault="001A282A" w:rsidP="00E4023A">
            <w:pPr>
              <w:pStyle w:val="af9"/>
              <w:jc w:val="center"/>
            </w:pPr>
          </w:p>
        </w:tc>
      </w:tr>
      <w:tr w:rsidR="001A282A" w:rsidRPr="00A8053F" w14:paraId="78CDA98E" w14:textId="77777777" w:rsidTr="00A066A4">
        <w:tc>
          <w:tcPr>
            <w:tcW w:w="2400" w:type="dxa"/>
            <w:vMerge/>
          </w:tcPr>
          <w:p w14:paraId="2B968267" w14:textId="77777777" w:rsidR="001A282A" w:rsidRPr="00A8053F" w:rsidRDefault="001A282A" w:rsidP="00E4023A">
            <w:pPr>
              <w:pStyle w:val="af9"/>
              <w:jc w:val="center"/>
            </w:pPr>
          </w:p>
        </w:tc>
        <w:tc>
          <w:tcPr>
            <w:tcW w:w="720" w:type="dxa"/>
            <w:vMerge/>
          </w:tcPr>
          <w:p w14:paraId="4815637D" w14:textId="77777777" w:rsidR="001A282A" w:rsidRPr="00A8053F" w:rsidRDefault="001A282A" w:rsidP="00E4023A">
            <w:pPr>
              <w:pStyle w:val="af9"/>
              <w:jc w:val="center"/>
            </w:pPr>
          </w:p>
        </w:tc>
        <w:tc>
          <w:tcPr>
            <w:tcW w:w="720" w:type="dxa"/>
            <w:tcBorders>
              <w:top w:val="nil"/>
            </w:tcBorders>
          </w:tcPr>
          <w:p w14:paraId="7796837B" w14:textId="77777777" w:rsidR="001A282A" w:rsidRPr="00A8053F" w:rsidRDefault="001A282A" w:rsidP="00E4023A">
            <w:pPr>
              <w:pStyle w:val="af9"/>
              <w:jc w:val="center"/>
            </w:pPr>
            <w:r>
              <w:rPr>
                <w:rFonts w:hint="eastAsia"/>
              </w:rPr>
              <w:t>前年</w:t>
            </w:r>
          </w:p>
        </w:tc>
        <w:tc>
          <w:tcPr>
            <w:tcW w:w="960" w:type="dxa"/>
            <w:tcBorders>
              <w:top w:val="nil"/>
            </w:tcBorders>
          </w:tcPr>
          <w:p w14:paraId="643EF40D" w14:textId="3892BC93" w:rsidR="001A282A" w:rsidRPr="00AA09F5" w:rsidRDefault="001A282A" w:rsidP="00E4023A">
            <w:pPr>
              <w:pStyle w:val="af9"/>
              <w:jc w:val="center"/>
              <w:rPr>
                <w:color w:val="000000" w:themeColor="text1"/>
              </w:rPr>
            </w:pPr>
            <w:r w:rsidRPr="00AA09F5">
              <w:rPr>
                <w:rFonts w:hint="eastAsia"/>
                <w:color w:val="000000" w:themeColor="text1"/>
              </w:rPr>
              <w:t>4</w:t>
            </w:r>
            <w:r w:rsidRPr="00AA09F5">
              <w:rPr>
                <w:color w:val="000000" w:themeColor="text1"/>
              </w:rPr>
              <w:t>.</w:t>
            </w:r>
            <w:r w:rsidR="001C77A0">
              <w:rPr>
                <w:rFonts w:hint="eastAsia"/>
                <w:color w:val="000000" w:themeColor="text1"/>
              </w:rPr>
              <w:t>25</w:t>
            </w:r>
          </w:p>
        </w:tc>
        <w:tc>
          <w:tcPr>
            <w:tcW w:w="960" w:type="dxa"/>
            <w:tcBorders>
              <w:top w:val="nil"/>
            </w:tcBorders>
          </w:tcPr>
          <w:p w14:paraId="5E2585FD" w14:textId="4AA83787" w:rsidR="001A282A" w:rsidRPr="00AA09F5" w:rsidRDefault="001C77A0" w:rsidP="00E4023A">
            <w:pPr>
              <w:pStyle w:val="af9"/>
              <w:jc w:val="center"/>
              <w:rPr>
                <w:color w:val="000000" w:themeColor="text1"/>
              </w:rPr>
            </w:pPr>
            <w:r>
              <w:rPr>
                <w:rFonts w:hint="eastAsia"/>
                <w:color w:val="000000" w:themeColor="text1"/>
              </w:rPr>
              <w:t>5</w:t>
            </w:r>
            <w:r w:rsidR="001A282A" w:rsidRPr="00AA09F5">
              <w:rPr>
                <w:color w:val="000000" w:themeColor="text1"/>
              </w:rPr>
              <w:t>.</w:t>
            </w:r>
            <w:r>
              <w:rPr>
                <w:rFonts w:hint="eastAsia"/>
                <w:color w:val="000000" w:themeColor="text1"/>
              </w:rPr>
              <w:t xml:space="preserve"> 7</w:t>
            </w:r>
          </w:p>
        </w:tc>
        <w:tc>
          <w:tcPr>
            <w:tcW w:w="960" w:type="dxa"/>
            <w:tcBorders>
              <w:top w:val="nil"/>
            </w:tcBorders>
          </w:tcPr>
          <w:p w14:paraId="609230FF" w14:textId="10390ADF"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16</w:t>
            </w:r>
          </w:p>
        </w:tc>
        <w:tc>
          <w:tcPr>
            <w:tcW w:w="960" w:type="dxa"/>
            <w:tcBorders>
              <w:top w:val="nil"/>
            </w:tcBorders>
          </w:tcPr>
          <w:p w14:paraId="636E8AAA" w14:textId="1FC4628A"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18</w:t>
            </w:r>
          </w:p>
        </w:tc>
        <w:tc>
          <w:tcPr>
            <w:tcW w:w="960" w:type="dxa"/>
            <w:tcBorders>
              <w:top w:val="nil"/>
            </w:tcBorders>
          </w:tcPr>
          <w:p w14:paraId="22CA8868" w14:textId="41C241C7" w:rsidR="001A282A" w:rsidRPr="00AA09F5" w:rsidRDefault="001A282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23</w:t>
            </w:r>
          </w:p>
        </w:tc>
        <w:tc>
          <w:tcPr>
            <w:tcW w:w="1068" w:type="dxa"/>
            <w:vMerge/>
            <w:tcBorders>
              <w:bottom w:val="single" w:sz="4" w:space="0" w:color="auto"/>
              <w:tr2bl w:val="single" w:sz="4" w:space="0" w:color="auto"/>
            </w:tcBorders>
          </w:tcPr>
          <w:p w14:paraId="4EDFBFCB" w14:textId="77777777" w:rsidR="001A282A" w:rsidRPr="00A066A4" w:rsidRDefault="001A282A" w:rsidP="00E4023A">
            <w:pPr>
              <w:pStyle w:val="af9"/>
              <w:jc w:val="center"/>
            </w:pPr>
          </w:p>
        </w:tc>
      </w:tr>
      <w:tr w:rsidR="00177E2B" w:rsidRPr="00A8053F" w14:paraId="1B90686C" w14:textId="77777777" w:rsidTr="00084C77">
        <w:tc>
          <w:tcPr>
            <w:tcW w:w="2400" w:type="dxa"/>
            <w:vMerge w:val="restart"/>
          </w:tcPr>
          <w:p w14:paraId="6179439B" w14:textId="77777777" w:rsidR="00177E2B" w:rsidRDefault="00177E2B" w:rsidP="00177E2B">
            <w:pPr>
              <w:pStyle w:val="af9"/>
              <w:jc w:val="left"/>
            </w:pPr>
            <w:r>
              <w:rPr>
                <w:rFonts w:hint="eastAsia"/>
              </w:rPr>
              <w:t>キャンベル・アーリー</w:t>
            </w:r>
          </w:p>
          <w:p w14:paraId="2FFB1523" w14:textId="04238201" w:rsidR="00177E2B" w:rsidRPr="00A8053F" w:rsidRDefault="00177E2B" w:rsidP="00177E2B">
            <w:pPr>
              <w:pStyle w:val="af9"/>
              <w:jc w:val="left"/>
            </w:pPr>
            <w:r>
              <w:rPr>
                <w:rFonts w:hint="eastAsia"/>
              </w:rPr>
              <w:t>（無加温ハウス）</w:t>
            </w:r>
          </w:p>
        </w:tc>
        <w:tc>
          <w:tcPr>
            <w:tcW w:w="720" w:type="dxa"/>
            <w:vMerge w:val="restart"/>
          </w:tcPr>
          <w:p w14:paraId="4E66A89F" w14:textId="186F5807" w:rsidR="00177E2B" w:rsidRPr="00A8053F" w:rsidRDefault="00177E2B" w:rsidP="00E4023A">
            <w:pPr>
              <w:pStyle w:val="af9"/>
              <w:jc w:val="center"/>
            </w:pPr>
            <w:r>
              <w:rPr>
                <w:rFonts w:hint="eastAsia"/>
              </w:rPr>
              <w:t>三戸</w:t>
            </w:r>
          </w:p>
        </w:tc>
        <w:tc>
          <w:tcPr>
            <w:tcW w:w="720" w:type="dxa"/>
            <w:tcBorders>
              <w:bottom w:val="nil"/>
            </w:tcBorders>
          </w:tcPr>
          <w:p w14:paraId="535FAB7C" w14:textId="77777777" w:rsidR="00177E2B" w:rsidRPr="00A8053F" w:rsidRDefault="00177E2B" w:rsidP="00E4023A">
            <w:pPr>
              <w:pStyle w:val="af9"/>
              <w:jc w:val="center"/>
            </w:pPr>
            <w:r>
              <w:rPr>
                <w:rFonts w:hint="eastAsia"/>
              </w:rPr>
              <w:t>本年</w:t>
            </w:r>
          </w:p>
        </w:tc>
        <w:tc>
          <w:tcPr>
            <w:tcW w:w="960" w:type="dxa"/>
            <w:tcBorders>
              <w:bottom w:val="nil"/>
            </w:tcBorders>
          </w:tcPr>
          <w:p w14:paraId="18429814" w14:textId="77777777" w:rsidR="00177E2B" w:rsidRPr="00AA09F5" w:rsidRDefault="00177E2B" w:rsidP="00E4023A">
            <w:pPr>
              <w:pStyle w:val="af9"/>
              <w:jc w:val="center"/>
              <w:rPr>
                <w:color w:val="000000" w:themeColor="text1"/>
              </w:rPr>
            </w:pPr>
          </w:p>
        </w:tc>
        <w:tc>
          <w:tcPr>
            <w:tcW w:w="960" w:type="dxa"/>
            <w:tcBorders>
              <w:bottom w:val="nil"/>
            </w:tcBorders>
          </w:tcPr>
          <w:p w14:paraId="4DD0FD8C" w14:textId="77777777" w:rsidR="00177E2B" w:rsidRPr="00AA09F5" w:rsidRDefault="00177E2B" w:rsidP="00E4023A">
            <w:pPr>
              <w:pStyle w:val="af9"/>
              <w:jc w:val="center"/>
              <w:rPr>
                <w:color w:val="000000" w:themeColor="text1"/>
              </w:rPr>
            </w:pPr>
          </w:p>
        </w:tc>
        <w:tc>
          <w:tcPr>
            <w:tcW w:w="960" w:type="dxa"/>
            <w:tcBorders>
              <w:bottom w:val="nil"/>
            </w:tcBorders>
          </w:tcPr>
          <w:p w14:paraId="659BCC3C" w14:textId="77777777" w:rsidR="00177E2B" w:rsidRPr="00AA09F5" w:rsidRDefault="00177E2B" w:rsidP="00E4023A">
            <w:pPr>
              <w:pStyle w:val="af9"/>
              <w:jc w:val="center"/>
              <w:rPr>
                <w:color w:val="000000" w:themeColor="text1"/>
              </w:rPr>
            </w:pPr>
          </w:p>
        </w:tc>
        <w:tc>
          <w:tcPr>
            <w:tcW w:w="960" w:type="dxa"/>
            <w:tcBorders>
              <w:bottom w:val="nil"/>
            </w:tcBorders>
          </w:tcPr>
          <w:p w14:paraId="24F6F49D" w14:textId="77777777" w:rsidR="00177E2B" w:rsidRPr="00AA09F5" w:rsidRDefault="00177E2B" w:rsidP="00E4023A">
            <w:pPr>
              <w:pStyle w:val="af9"/>
              <w:jc w:val="center"/>
              <w:rPr>
                <w:color w:val="000000" w:themeColor="text1"/>
              </w:rPr>
            </w:pPr>
          </w:p>
        </w:tc>
        <w:tc>
          <w:tcPr>
            <w:tcW w:w="960" w:type="dxa"/>
            <w:tcBorders>
              <w:bottom w:val="nil"/>
            </w:tcBorders>
          </w:tcPr>
          <w:p w14:paraId="3112E435" w14:textId="77777777" w:rsidR="00177E2B" w:rsidRPr="00AA09F5" w:rsidRDefault="00177E2B" w:rsidP="00E4023A">
            <w:pPr>
              <w:pStyle w:val="af9"/>
              <w:jc w:val="center"/>
              <w:rPr>
                <w:color w:val="000000" w:themeColor="text1"/>
              </w:rPr>
            </w:pPr>
          </w:p>
        </w:tc>
        <w:tc>
          <w:tcPr>
            <w:tcW w:w="1068" w:type="dxa"/>
            <w:tcBorders>
              <w:top w:val="single" w:sz="4" w:space="0" w:color="auto"/>
              <w:bottom w:val="nil"/>
            </w:tcBorders>
          </w:tcPr>
          <w:p w14:paraId="3CC98F6F" w14:textId="4973E01A" w:rsidR="00177E2B" w:rsidRPr="00A066A4" w:rsidRDefault="003E016B" w:rsidP="00DB2E1C">
            <w:pPr>
              <w:pStyle w:val="af9"/>
            </w:pPr>
            <w:r>
              <w:rPr>
                <w:rFonts w:hint="eastAsia"/>
              </w:rPr>
              <w:t xml:space="preserve">　3.27</w:t>
            </w:r>
          </w:p>
        </w:tc>
      </w:tr>
      <w:tr w:rsidR="00177E2B" w:rsidRPr="00A8053F" w14:paraId="03487684" w14:textId="77777777" w:rsidTr="00A066A4">
        <w:tc>
          <w:tcPr>
            <w:tcW w:w="2400" w:type="dxa"/>
            <w:vMerge/>
          </w:tcPr>
          <w:p w14:paraId="0E02BB93" w14:textId="77777777" w:rsidR="00177E2B" w:rsidRPr="00A8053F" w:rsidRDefault="00177E2B" w:rsidP="00E4023A">
            <w:pPr>
              <w:pStyle w:val="af9"/>
              <w:jc w:val="center"/>
            </w:pPr>
          </w:p>
        </w:tc>
        <w:tc>
          <w:tcPr>
            <w:tcW w:w="720" w:type="dxa"/>
            <w:vMerge/>
          </w:tcPr>
          <w:p w14:paraId="19E29CB1" w14:textId="77777777" w:rsidR="00177E2B" w:rsidRPr="00A8053F" w:rsidRDefault="00177E2B" w:rsidP="00E4023A">
            <w:pPr>
              <w:pStyle w:val="af9"/>
              <w:jc w:val="center"/>
            </w:pPr>
          </w:p>
        </w:tc>
        <w:tc>
          <w:tcPr>
            <w:tcW w:w="720" w:type="dxa"/>
            <w:tcBorders>
              <w:top w:val="nil"/>
              <w:bottom w:val="nil"/>
            </w:tcBorders>
          </w:tcPr>
          <w:p w14:paraId="25A2052C" w14:textId="77777777" w:rsidR="00177E2B" w:rsidRPr="00A8053F" w:rsidRDefault="00177E2B" w:rsidP="00E4023A">
            <w:pPr>
              <w:pStyle w:val="af9"/>
              <w:jc w:val="center"/>
            </w:pPr>
            <w:r>
              <w:rPr>
                <w:rFonts w:hint="eastAsia"/>
              </w:rPr>
              <w:t>平年</w:t>
            </w:r>
          </w:p>
        </w:tc>
        <w:tc>
          <w:tcPr>
            <w:tcW w:w="960" w:type="dxa"/>
            <w:tcBorders>
              <w:top w:val="nil"/>
              <w:bottom w:val="nil"/>
            </w:tcBorders>
          </w:tcPr>
          <w:p w14:paraId="53AD3EC7" w14:textId="7010055D" w:rsidR="00177E2B" w:rsidRPr="00DB2E1C" w:rsidRDefault="00177E2B" w:rsidP="00E4023A">
            <w:pPr>
              <w:pStyle w:val="af9"/>
              <w:jc w:val="center"/>
            </w:pPr>
            <w:r w:rsidRPr="00DB2E1C">
              <w:rPr>
                <w:rFonts w:hint="eastAsia"/>
              </w:rPr>
              <w:t>4</w:t>
            </w:r>
            <w:r w:rsidRPr="00DB2E1C">
              <w:t xml:space="preserve">. </w:t>
            </w:r>
            <w:r w:rsidR="00AA09F5" w:rsidRPr="00DB2E1C">
              <w:rPr>
                <w:rFonts w:hint="eastAsia"/>
              </w:rPr>
              <w:t>5</w:t>
            </w:r>
          </w:p>
        </w:tc>
        <w:tc>
          <w:tcPr>
            <w:tcW w:w="960" w:type="dxa"/>
            <w:tcBorders>
              <w:top w:val="nil"/>
              <w:bottom w:val="nil"/>
            </w:tcBorders>
          </w:tcPr>
          <w:p w14:paraId="384E314F" w14:textId="40F976E0" w:rsidR="00177E2B" w:rsidRPr="00DB2E1C" w:rsidRDefault="00177E2B" w:rsidP="00E4023A">
            <w:pPr>
              <w:pStyle w:val="af9"/>
              <w:jc w:val="center"/>
            </w:pPr>
            <w:r w:rsidRPr="00DB2E1C">
              <w:rPr>
                <w:rFonts w:hint="eastAsia"/>
              </w:rPr>
              <w:t>4</w:t>
            </w:r>
            <w:r w:rsidRPr="00DB2E1C">
              <w:t>.15</w:t>
            </w:r>
          </w:p>
        </w:tc>
        <w:tc>
          <w:tcPr>
            <w:tcW w:w="960" w:type="dxa"/>
            <w:tcBorders>
              <w:top w:val="nil"/>
              <w:bottom w:val="nil"/>
            </w:tcBorders>
          </w:tcPr>
          <w:p w14:paraId="2AC67573" w14:textId="56125833" w:rsidR="00177E2B" w:rsidRPr="00DB2E1C" w:rsidRDefault="00177E2B" w:rsidP="00E4023A">
            <w:pPr>
              <w:pStyle w:val="af9"/>
              <w:jc w:val="center"/>
            </w:pPr>
            <w:r w:rsidRPr="00DB2E1C">
              <w:rPr>
                <w:rFonts w:hint="eastAsia"/>
              </w:rPr>
              <w:t>5</w:t>
            </w:r>
            <w:r w:rsidRPr="00DB2E1C">
              <w:t>.</w:t>
            </w:r>
            <w:r w:rsidR="00AA09F5" w:rsidRPr="00DB2E1C">
              <w:rPr>
                <w:rFonts w:hint="eastAsia"/>
              </w:rPr>
              <w:t>15</w:t>
            </w:r>
          </w:p>
        </w:tc>
        <w:tc>
          <w:tcPr>
            <w:tcW w:w="960" w:type="dxa"/>
            <w:tcBorders>
              <w:top w:val="nil"/>
              <w:bottom w:val="nil"/>
            </w:tcBorders>
          </w:tcPr>
          <w:p w14:paraId="1A9476C6" w14:textId="0BF9C628" w:rsidR="00177E2B" w:rsidRPr="00DB2E1C" w:rsidRDefault="00177E2B" w:rsidP="00E4023A">
            <w:pPr>
              <w:pStyle w:val="af9"/>
              <w:jc w:val="center"/>
            </w:pPr>
            <w:r w:rsidRPr="00DB2E1C">
              <w:rPr>
                <w:rFonts w:hint="eastAsia"/>
              </w:rPr>
              <w:t>5</w:t>
            </w:r>
            <w:r w:rsidRPr="00DB2E1C">
              <w:t>.17</w:t>
            </w:r>
          </w:p>
        </w:tc>
        <w:tc>
          <w:tcPr>
            <w:tcW w:w="960" w:type="dxa"/>
            <w:tcBorders>
              <w:top w:val="nil"/>
              <w:bottom w:val="nil"/>
            </w:tcBorders>
          </w:tcPr>
          <w:p w14:paraId="4C9D5409" w14:textId="32CAEF58" w:rsidR="00177E2B" w:rsidRPr="00DB2E1C" w:rsidRDefault="00177E2B" w:rsidP="00E4023A">
            <w:pPr>
              <w:pStyle w:val="af9"/>
              <w:jc w:val="center"/>
            </w:pPr>
            <w:r w:rsidRPr="00DB2E1C">
              <w:rPr>
                <w:rFonts w:hint="eastAsia"/>
              </w:rPr>
              <w:t>5</w:t>
            </w:r>
            <w:r w:rsidRPr="00DB2E1C">
              <w:t>.21</w:t>
            </w:r>
          </w:p>
        </w:tc>
        <w:tc>
          <w:tcPr>
            <w:tcW w:w="1068" w:type="dxa"/>
            <w:tcBorders>
              <w:top w:val="nil"/>
              <w:bottom w:val="nil"/>
            </w:tcBorders>
          </w:tcPr>
          <w:p w14:paraId="4AADA965" w14:textId="7AD5B5D9" w:rsidR="00177E2B" w:rsidRPr="00DB2E1C" w:rsidRDefault="00177E2B" w:rsidP="00E4023A">
            <w:pPr>
              <w:pStyle w:val="af9"/>
              <w:jc w:val="center"/>
            </w:pPr>
            <w:r w:rsidRPr="00DB2E1C">
              <w:rPr>
                <w:rFonts w:hint="eastAsia"/>
              </w:rPr>
              <w:t>3</w:t>
            </w:r>
            <w:r w:rsidRPr="00DB2E1C">
              <w:t>.</w:t>
            </w:r>
            <w:r w:rsidR="00DB2E1C" w:rsidRPr="00DB2E1C">
              <w:rPr>
                <w:rFonts w:hint="eastAsia"/>
              </w:rPr>
              <w:t>18</w:t>
            </w:r>
          </w:p>
        </w:tc>
      </w:tr>
      <w:tr w:rsidR="00177E2B" w:rsidRPr="00A8053F" w14:paraId="5CE3869F" w14:textId="77777777" w:rsidTr="00A066A4">
        <w:tc>
          <w:tcPr>
            <w:tcW w:w="2400" w:type="dxa"/>
            <w:vMerge/>
          </w:tcPr>
          <w:p w14:paraId="0DF74BDF" w14:textId="77777777" w:rsidR="00177E2B" w:rsidRPr="00A8053F" w:rsidRDefault="00177E2B" w:rsidP="00E4023A">
            <w:pPr>
              <w:pStyle w:val="af9"/>
              <w:jc w:val="center"/>
            </w:pPr>
          </w:p>
        </w:tc>
        <w:tc>
          <w:tcPr>
            <w:tcW w:w="720" w:type="dxa"/>
            <w:vMerge/>
          </w:tcPr>
          <w:p w14:paraId="63265A0B" w14:textId="77777777" w:rsidR="00177E2B" w:rsidRPr="00A8053F" w:rsidRDefault="00177E2B" w:rsidP="00E4023A">
            <w:pPr>
              <w:pStyle w:val="af9"/>
              <w:jc w:val="center"/>
            </w:pPr>
          </w:p>
        </w:tc>
        <w:tc>
          <w:tcPr>
            <w:tcW w:w="720" w:type="dxa"/>
            <w:tcBorders>
              <w:top w:val="nil"/>
            </w:tcBorders>
          </w:tcPr>
          <w:p w14:paraId="51593309" w14:textId="77777777" w:rsidR="00177E2B" w:rsidRPr="00A8053F" w:rsidRDefault="00177E2B" w:rsidP="00E4023A">
            <w:pPr>
              <w:pStyle w:val="af9"/>
              <w:jc w:val="center"/>
            </w:pPr>
            <w:r>
              <w:rPr>
                <w:rFonts w:hint="eastAsia"/>
              </w:rPr>
              <w:t>前年</w:t>
            </w:r>
          </w:p>
        </w:tc>
        <w:tc>
          <w:tcPr>
            <w:tcW w:w="960" w:type="dxa"/>
            <w:tcBorders>
              <w:top w:val="nil"/>
            </w:tcBorders>
          </w:tcPr>
          <w:p w14:paraId="6607AE58" w14:textId="7E7FA77F" w:rsidR="00177E2B" w:rsidRPr="00DB2E1C" w:rsidRDefault="00177E2B" w:rsidP="00E4023A">
            <w:pPr>
              <w:pStyle w:val="af9"/>
              <w:jc w:val="center"/>
            </w:pPr>
            <w:r w:rsidRPr="00DB2E1C">
              <w:rPr>
                <w:rFonts w:hint="eastAsia"/>
              </w:rPr>
              <w:t>4</w:t>
            </w:r>
            <w:r w:rsidRPr="00DB2E1C">
              <w:t xml:space="preserve">. </w:t>
            </w:r>
            <w:r w:rsidR="00DB2E1C" w:rsidRPr="00DB2E1C">
              <w:rPr>
                <w:rFonts w:hint="eastAsia"/>
              </w:rPr>
              <w:t>8</w:t>
            </w:r>
          </w:p>
        </w:tc>
        <w:tc>
          <w:tcPr>
            <w:tcW w:w="960" w:type="dxa"/>
            <w:tcBorders>
              <w:top w:val="nil"/>
            </w:tcBorders>
          </w:tcPr>
          <w:p w14:paraId="4FB84A26" w14:textId="619CD4E7" w:rsidR="00177E2B" w:rsidRPr="00DB2E1C" w:rsidRDefault="00177E2B" w:rsidP="00E4023A">
            <w:pPr>
              <w:pStyle w:val="af9"/>
              <w:jc w:val="center"/>
            </w:pPr>
            <w:r w:rsidRPr="00DB2E1C">
              <w:rPr>
                <w:rFonts w:hint="eastAsia"/>
              </w:rPr>
              <w:t>4</w:t>
            </w:r>
            <w:r w:rsidRPr="00DB2E1C">
              <w:t>.1</w:t>
            </w:r>
            <w:r w:rsidR="00DB2E1C" w:rsidRPr="00DB2E1C">
              <w:rPr>
                <w:rFonts w:hint="eastAsia"/>
              </w:rPr>
              <w:t>5</w:t>
            </w:r>
          </w:p>
        </w:tc>
        <w:tc>
          <w:tcPr>
            <w:tcW w:w="960" w:type="dxa"/>
            <w:tcBorders>
              <w:top w:val="nil"/>
            </w:tcBorders>
          </w:tcPr>
          <w:p w14:paraId="6C016806" w14:textId="1FB5CA48" w:rsidR="00177E2B" w:rsidRPr="00DB2E1C" w:rsidRDefault="00177E2B" w:rsidP="00E4023A">
            <w:pPr>
              <w:pStyle w:val="af9"/>
              <w:jc w:val="center"/>
            </w:pPr>
            <w:r w:rsidRPr="00DB2E1C">
              <w:rPr>
                <w:rFonts w:hint="eastAsia"/>
              </w:rPr>
              <w:t>5</w:t>
            </w:r>
            <w:r w:rsidRPr="00DB2E1C">
              <w:t>.1</w:t>
            </w:r>
            <w:r w:rsidR="00DB2E1C" w:rsidRPr="00DB2E1C">
              <w:rPr>
                <w:rFonts w:hint="eastAsia"/>
              </w:rPr>
              <w:t>5</w:t>
            </w:r>
          </w:p>
        </w:tc>
        <w:tc>
          <w:tcPr>
            <w:tcW w:w="960" w:type="dxa"/>
            <w:tcBorders>
              <w:top w:val="nil"/>
            </w:tcBorders>
          </w:tcPr>
          <w:p w14:paraId="0D008E51" w14:textId="4609E29F" w:rsidR="00177E2B" w:rsidRPr="00DB2E1C" w:rsidRDefault="00A4784A" w:rsidP="00E4023A">
            <w:pPr>
              <w:pStyle w:val="af9"/>
              <w:jc w:val="center"/>
            </w:pPr>
            <w:r w:rsidRPr="00DB2E1C">
              <w:rPr>
                <w:rFonts w:hint="eastAsia"/>
              </w:rPr>
              <w:t>5</w:t>
            </w:r>
            <w:r w:rsidRPr="00DB2E1C">
              <w:t>.1</w:t>
            </w:r>
            <w:r w:rsidR="00DB2E1C" w:rsidRPr="00DB2E1C">
              <w:rPr>
                <w:rFonts w:hint="eastAsia"/>
              </w:rPr>
              <w:t>7</w:t>
            </w:r>
          </w:p>
        </w:tc>
        <w:tc>
          <w:tcPr>
            <w:tcW w:w="960" w:type="dxa"/>
            <w:tcBorders>
              <w:top w:val="nil"/>
            </w:tcBorders>
          </w:tcPr>
          <w:p w14:paraId="69606EB3" w14:textId="4F2902FB" w:rsidR="00177E2B" w:rsidRPr="00DB2E1C" w:rsidRDefault="00A4784A" w:rsidP="00E4023A">
            <w:pPr>
              <w:pStyle w:val="af9"/>
              <w:jc w:val="center"/>
            </w:pPr>
            <w:r w:rsidRPr="00DB2E1C">
              <w:rPr>
                <w:rFonts w:hint="eastAsia"/>
              </w:rPr>
              <w:t>5</w:t>
            </w:r>
            <w:r w:rsidRPr="00DB2E1C">
              <w:t>.2</w:t>
            </w:r>
            <w:r w:rsidR="00DB2E1C" w:rsidRPr="00DB2E1C">
              <w:rPr>
                <w:rFonts w:hint="eastAsia"/>
              </w:rPr>
              <w:t>0</w:t>
            </w:r>
          </w:p>
        </w:tc>
        <w:tc>
          <w:tcPr>
            <w:tcW w:w="1068" w:type="dxa"/>
            <w:tcBorders>
              <w:top w:val="nil"/>
              <w:bottom w:val="single" w:sz="4" w:space="0" w:color="auto"/>
            </w:tcBorders>
          </w:tcPr>
          <w:p w14:paraId="3383A87D" w14:textId="01E57E65" w:rsidR="00177E2B" w:rsidRPr="00DB2E1C" w:rsidRDefault="00177E2B" w:rsidP="00E4023A">
            <w:pPr>
              <w:pStyle w:val="af9"/>
              <w:jc w:val="center"/>
            </w:pPr>
            <w:r w:rsidRPr="00DB2E1C">
              <w:rPr>
                <w:rFonts w:hint="eastAsia"/>
              </w:rPr>
              <w:t>3</w:t>
            </w:r>
            <w:r w:rsidRPr="00DB2E1C">
              <w:t>.</w:t>
            </w:r>
            <w:r w:rsidR="001C77A0" w:rsidRPr="00DB2E1C">
              <w:rPr>
                <w:rFonts w:hint="eastAsia"/>
              </w:rPr>
              <w:t>21</w:t>
            </w:r>
          </w:p>
        </w:tc>
      </w:tr>
      <w:tr w:rsidR="00664F4B" w:rsidRPr="00A8053F" w14:paraId="531D0B10" w14:textId="77777777" w:rsidTr="00E4023A">
        <w:tc>
          <w:tcPr>
            <w:tcW w:w="2400" w:type="dxa"/>
            <w:vMerge w:val="restart"/>
          </w:tcPr>
          <w:p w14:paraId="6E252148" w14:textId="77777777" w:rsidR="00664F4B" w:rsidRPr="00A8053F" w:rsidRDefault="00664F4B" w:rsidP="00664F4B">
            <w:pPr>
              <w:pStyle w:val="af9"/>
            </w:pPr>
            <w:r w:rsidRPr="00A8053F">
              <w:t>シャインマスカット</w:t>
            </w:r>
          </w:p>
          <w:p w14:paraId="5A3E0F09" w14:textId="217AB47B" w:rsidR="00664F4B" w:rsidRPr="00A8053F" w:rsidRDefault="00664F4B" w:rsidP="00664F4B">
            <w:pPr>
              <w:pStyle w:val="af9"/>
              <w:jc w:val="left"/>
            </w:pPr>
            <w:r w:rsidRPr="00A8053F">
              <w:t>（簡易雨よけ）</w:t>
            </w:r>
          </w:p>
        </w:tc>
        <w:tc>
          <w:tcPr>
            <w:tcW w:w="720" w:type="dxa"/>
            <w:vMerge w:val="restart"/>
          </w:tcPr>
          <w:p w14:paraId="19D3B9BE" w14:textId="77777777" w:rsidR="00664F4B" w:rsidRPr="00A8053F" w:rsidRDefault="00664F4B" w:rsidP="00E4023A">
            <w:pPr>
              <w:pStyle w:val="af9"/>
              <w:jc w:val="center"/>
            </w:pPr>
            <w:r w:rsidRPr="00A8053F">
              <w:rPr>
                <w:rFonts w:hint="eastAsia"/>
              </w:rPr>
              <w:t>五戸</w:t>
            </w:r>
          </w:p>
        </w:tc>
        <w:tc>
          <w:tcPr>
            <w:tcW w:w="720" w:type="dxa"/>
            <w:tcBorders>
              <w:bottom w:val="nil"/>
            </w:tcBorders>
          </w:tcPr>
          <w:p w14:paraId="6A896FF5" w14:textId="77777777" w:rsidR="00664F4B" w:rsidRPr="00A8053F" w:rsidRDefault="00664F4B" w:rsidP="00E4023A">
            <w:pPr>
              <w:pStyle w:val="af9"/>
              <w:jc w:val="center"/>
            </w:pPr>
            <w:r>
              <w:rPr>
                <w:rFonts w:hint="eastAsia"/>
              </w:rPr>
              <w:t>本年</w:t>
            </w:r>
          </w:p>
        </w:tc>
        <w:tc>
          <w:tcPr>
            <w:tcW w:w="960" w:type="dxa"/>
            <w:tcBorders>
              <w:bottom w:val="nil"/>
            </w:tcBorders>
          </w:tcPr>
          <w:p w14:paraId="35990437" w14:textId="77777777" w:rsidR="00664F4B" w:rsidRPr="00AA09F5" w:rsidRDefault="00664F4B" w:rsidP="00E4023A">
            <w:pPr>
              <w:pStyle w:val="af9"/>
              <w:jc w:val="center"/>
              <w:rPr>
                <w:color w:val="000000" w:themeColor="text1"/>
              </w:rPr>
            </w:pPr>
          </w:p>
        </w:tc>
        <w:tc>
          <w:tcPr>
            <w:tcW w:w="960" w:type="dxa"/>
            <w:tcBorders>
              <w:bottom w:val="nil"/>
            </w:tcBorders>
          </w:tcPr>
          <w:p w14:paraId="4A436F46" w14:textId="77777777" w:rsidR="00664F4B" w:rsidRPr="00AA09F5" w:rsidRDefault="00664F4B" w:rsidP="00E4023A">
            <w:pPr>
              <w:pStyle w:val="af9"/>
              <w:jc w:val="center"/>
              <w:rPr>
                <w:color w:val="000000" w:themeColor="text1"/>
              </w:rPr>
            </w:pPr>
          </w:p>
        </w:tc>
        <w:tc>
          <w:tcPr>
            <w:tcW w:w="960" w:type="dxa"/>
            <w:tcBorders>
              <w:bottom w:val="nil"/>
            </w:tcBorders>
          </w:tcPr>
          <w:p w14:paraId="18109A3D" w14:textId="77777777" w:rsidR="00664F4B" w:rsidRPr="00AA09F5" w:rsidRDefault="00664F4B" w:rsidP="00E4023A">
            <w:pPr>
              <w:pStyle w:val="af9"/>
              <w:jc w:val="center"/>
              <w:rPr>
                <w:color w:val="000000" w:themeColor="text1"/>
              </w:rPr>
            </w:pPr>
          </w:p>
        </w:tc>
        <w:tc>
          <w:tcPr>
            <w:tcW w:w="960" w:type="dxa"/>
            <w:tcBorders>
              <w:bottom w:val="nil"/>
            </w:tcBorders>
          </w:tcPr>
          <w:p w14:paraId="4FF9C66A" w14:textId="77777777" w:rsidR="00664F4B" w:rsidRPr="00AA09F5" w:rsidRDefault="00664F4B" w:rsidP="00E4023A">
            <w:pPr>
              <w:pStyle w:val="af9"/>
              <w:jc w:val="center"/>
              <w:rPr>
                <w:color w:val="000000" w:themeColor="text1"/>
              </w:rPr>
            </w:pPr>
          </w:p>
        </w:tc>
        <w:tc>
          <w:tcPr>
            <w:tcW w:w="960" w:type="dxa"/>
            <w:tcBorders>
              <w:bottom w:val="nil"/>
            </w:tcBorders>
          </w:tcPr>
          <w:p w14:paraId="3C3DA973" w14:textId="77777777" w:rsidR="00664F4B" w:rsidRPr="00AA09F5" w:rsidRDefault="00664F4B" w:rsidP="00E4023A">
            <w:pPr>
              <w:pStyle w:val="af9"/>
              <w:jc w:val="center"/>
              <w:rPr>
                <w:color w:val="000000" w:themeColor="text1"/>
              </w:rPr>
            </w:pPr>
          </w:p>
        </w:tc>
        <w:tc>
          <w:tcPr>
            <w:tcW w:w="1068" w:type="dxa"/>
            <w:vMerge w:val="restart"/>
            <w:tcBorders>
              <w:tr2bl w:val="single" w:sz="4" w:space="0" w:color="auto"/>
            </w:tcBorders>
          </w:tcPr>
          <w:p w14:paraId="249A6B8F" w14:textId="77777777" w:rsidR="00664F4B" w:rsidRPr="00135E2A" w:rsidRDefault="00664F4B" w:rsidP="00E4023A">
            <w:pPr>
              <w:pStyle w:val="af9"/>
              <w:jc w:val="center"/>
            </w:pPr>
          </w:p>
        </w:tc>
      </w:tr>
      <w:tr w:rsidR="00664F4B" w:rsidRPr="00A8053F" w14:paraId="65262D49" w14:textId="77777777" w:rsidTr="00E4023A">
        <w:tc>
          <w:tcPr>
            <w:tcW w:w="2400" w:type="dxa"/>
            <w:vMerge/>
          </w:tcPr>
          <w:p w14:paraId="1C3E54E8" w14:textId="77777777" w:rsidR="00664F4B" w:rsidRPr="00A8053F" w:rsidRDefault="00664F4B" w:rsidP="00E4023A">
            <w:pPr>
              <w:pStyle w:val="af9"/>
              <w:jc w:val="center"/>
            </w:pPr>
          </w:p>
        </w:tc>
        <w:tc>
          <w:tcPr>
            <w:tcW w:w="720" w:type="dxa"/>
            <w:vMerge/>
          </w:tcPr>
          <w:p w14:paraId="1E4C17EF" w14:textId="77777777" w:rsidR="00664F4B" w:rsidRPr="00A8053F" w:rsidRDefault="00664F4B" w:rsidP="00E4023A">
            <w:pPr>
              <w:pStyle w:val="af9"/>
              <w:jc w:val="center"/>
            </w:pPr>
          </w:p>
        </w:tc>
        <w:tc>
          <w:tcPr>
            <w:tcW w:w="720" w:type="dxa"/>
            <w:tcBorders>
              <w:top w:val="nil"/>
              <w:bottom w:val="nil"/>
            </w:tcBorders>
          </w:tcPr>
          <w:p w14:paraId="683EE285" w14:textId="77777777" w:rsidR="00664F4B" w:rsidRPr="00A8053F" w:rsidRDefault="00664F4B" w:rsidP="00E4023A">
            <w:pPr>
              <w:pStyle w:val="af9"/>
              <w:jc w:val="center"/>
            </w:pPr>
            <w:r>
              <w:rPr>
                <w:rFonts w:hint="eastAsia"/>
              </w:rPr>
              <w:t>平年</w:t>
            </w:r>
          </w:p>
        </w:tc>
        <w:tc>
          <w:tcPr>
            <w:tcW w:w="960" w:type="dxa"/>
            <w:tcBorders>
              <w:top w:val="nil"/>
              <w:bottom w:val="nil"/>
            </w:tcBorders>
          </w:tcPr>
          <w:p w14:paraId="4F84F915" w14:textId="6F02138F" w:rsidR="00664F4B" w:rsidRPr="00AA09F5" w:rsidRDefault="00E4023A" w:rsidP="00E4023A">
            <w:pPr>
              <w:pStyle w:val="af9"/>
              <w:jc w:val="center"/>
              <w:rPr>
                <w:color w:val="000000" w:themeColor="text1"/>
              </w:rPr>
            </w:pPr>
            <w:r w:rsidRPr="00AA09F5">
              <w:rPr>
                <w:color w:val="000000" w:themeColor="text1"/>
              </w:rPr>
              <w:t>4.30</w:t>
            </w:r>
          </w:p>
        </w:tc>
        <w:tc>
          <w:tcPr>
            <w:tcW w:w="960" w:type="dxa"/>
            <w:tcBorders>
              <w:top w:val="nil"/>
              <w:bottom w:val="nil"/>
            </w:tcBorders>
          </w:tcPr>
          <w:p w14:paraId="3B5482A1" w14:textId="22E8A86B" w:rsidR="00664F4B" w:rsidRPr="00AA09F5" w:rsidRDefault="00E4023A" w:rsidP="00E4023A">
            <w:pPr>
              <w:pStyle w:val="af9"/>
              <w:jc w:val="center"/>
              <w:rPr>
                <w:color w:val="000000" w:themeColor="text1"/>
              </w:rPr>
            </w:pPr>
            <w:r w:rsidRPr="00AA09F5">
              <w:rPr>
                <w:color w:val="000000" w:themeColor="text1"/>
              </w:rPr>
              <w:t>5.12</w:t>
            </w:r>
          </w:p>
        </w:tc>
        <w:tc>
          <w:tcPr>
            <w:tcW w:w="960" w:type="dxa"/>
            <w:tcBorders>
              <w:top w:val="nil"/>
              <w:bottom w:val="nil"/>
            </w:tcBorders>
          </w:tcPr>
          <w:p w14:paraId="342438D3" w14:textId="66BF662C" w:rsidR="00664F4B" w:rsidRPr="00AA09F5" w:rsidRDefault="00664F4B"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640D15" w:rsidRPr="00AA09F5">
              <w:rPr>
                <w:rFonts w:hint="eastAsia"/>
                <w:color w:val="000000" w:themeColor="text1"/>
              </w:rPr>
              <w:t>26</w:t>
            </w:r>
          </w:p>
        </w:tc>
        <w:tc>
          <w:tcPr>
            <w:tcW w:w="960" w:type="dxa"/>
            <w:tcBorders>
              <w:top w:val="nil"/>
              <w:bottom w:val="nil"/>
            </w:tcBorders>
          </w:tcPr>
          <w:p w14:paraId="6CA4C46D" w14:textId="505942D2" w:rsidR="00664F4B" w:rsidRPr="00AA09F5" w:rsidRDefault="00E4023A" w:rsidP="00E4023A">
            <w:pPr>
              <w:pStyle w:val="af9"/>
              <w:jc w:val="center"/>
              <w:rPr>
                <w:color w:val="000000" w:themeColor="text1"/>
              </w:rPr>
            </w:pPr>
            <w:r w:rsidRPr="00AA09F5">
              <w:rPr>
                <w:color w:val="000000" w:themeColor="text1"/>
              </w:rPr>
              <w:t>6.29</w:t>
            </w:r>
          </w:p>
        </w:tc>
        <w:tc>
          <w:tcPr>
            <w:tcW w:w="960" w:type="dxa"/>
            <w:tcBorders>
              <w:top w:val="nil"/>
              <w:bottom w:val="nil"/>
            </w:tcBorders>
          </w:tcPr>
          <w:p w14:paraId="08107845" w14:textId="0B1C9C57" w:rsidR="00664F4B" w:rsidRPr="00AA09F5" w:rsidRDefault="00664F4B" w:rsidP="00E4023A">
            <w:pPr>
              <w:pStyle w:val="af9"/>
              <w:jc w:val="center"/>
              <w:rPr>
                <w:color w:val="000000" w:themeColor="text1"/>
              </w:rPr>
            </w:pPr>
            <w:r w:rsidRPr="00AA09F5">
              <w:rPr>
                <w:rFonts w:hint="eastAsia"/>
                <w:color w:val="000000" w:themeColor="text1"/>
              </w:rPr>
              <w:t>7</w:t>
            </w:r>
            <w:r w:rsidRPr="00AA09F5">
              <w:rPr>
                <w:color w:val="000000" w:themeColor="text1"/>
              </w:rPr>
              <w:t xml:space="preserve">. </w:t>
            </w:r>
            <w:r w:rsidR="00640D15" w:rsidRPr="00AA09F5">
              <w:rPr>
                <w:rFonts w:hint="eastAsia"/>
                <w:color w:val="000000" w:themeColor="text1"/>
              </w:rPr>
              <w:t>2</w:t>
            </w:r>
          </w:p>
        </w:tc>
        <w:tc>
          <w:tcPr>
            <w:tcW w:w="1068" w:type="dxa"/>
            <w:vMerge/>
            <w:tcBorders>
              <w:tr2bl w:val="single" w:sz="4" w:space="0" w:color="auto"/>
            </w:tcBorders>
          </w:tcPr>
          <w:p w14:paraId="7AE2AD7A" w14:textId="77777777" w:rsidR="00664F4B" w:rsidRPr="00135E2A" w:rsidRDefault="00664F4B" w:rsidP="00E4023A">
            <w:pPr>
              <w:pStyle w:val="af9"/>
              <w:jc w:val="center"/>
            </w:pPr>
          </w:p>
        </w:tc>
      </w:tr>
      <w:tr w:rsidR="00664F4B" w:rsidRPr="00A8053F" w14:paraId="4726D2C3" w14:textId="77777777" w:rsidTr="00E4023A">
        <w:tc>
          <w:tcPr>
            <w:tcW w:w="2400" w:type="dxa"/>
            <w:vMerge/>
          </w:tcPr>
          <w:p w14:paraId="04A42F0D" w14:textId="77777777" w:rsidR="00664F4B" w:rsidRPr="00A8053F" w:rsidRDefault="00664F4B" w:rsidP="00E4023A">
            <w:pPr>
              <w:pStyle w:val="af9"/>
              <w:jc w:val="center"/>
            </w:pPr>
          </w:p>
        </w:tc>
        <w:tc>
          <w:tcPr>
            <w:tcW w:w="720" w:type="dxa"/>
            <w:vMerge/>
          </w:tcPr>
          <w:p w14:paraId="29ADBDEC" w14:textId="77777777" w:rsidR="00664F4B" w:rsidRPr="00A8053F" w:rsidRDefault="00664F4B" w:rsidP="00E4023A">
            <w:pPr>
              <w:pStyle w:val="af9"/>
              <w:jc w:val="center"/>
            </w:pPr>
          </w:p>
        </w:tc>
        <w:tc>
          <w:tcPr>
            <w:tcW w:w="720" w:type="dxa"/>
            <w:tcBorders>
              <w:top w:val="nil"/>
            </w:tcBorders>
          </w:tcPr>
          <w:p w14:paraId="095BC30E" w14:textId="77777777" w:rsidR="00664F4B" w:rsidRPr="00A8053F" w:rsidRDefault="00664F4B" w:rsidP="00E4023A">
            <w:pPr>
              <w:pStyle w:val="af9"/>
              <w:jc w:val="center"/>
            </w:pPr>
            <w:r>
              <w:rPr>
                <w:rFonts w:hint="eastAsia"/>
              </w:rPr>
              <w:t>前年</w:t>
            </w:r>
          </w:p>
        </w:tc>
        <w:tc>
          <w:tcPr>
            <w:tcW w:w="960" w:type="dxa"/>
            <w:tcBorders>
              <w:top w:val="nil"/>
            </w:tcBorders>
          </w:tcPr>
          <w:p w14:paraId="2056AC08" w14:textId="32BEA572" w:rsidR="00664F4B" w:rsidRPr="00AA09F5" w:rsidRDefault="001C77A0" w:rsidP="00E4023A">
            <w:pPr>
              <w:pStyle w:val="af9"/>
              <w:jc w:val="center"/>
              <w:rPr>
                <w:color w:val="000000" w:themeColor="text1"/>
              </w:rPr>
            </w:pPr>
            <w:r>
              <w:rPr>
                <w:rFonts w:hint="eastAsia"/>
                <w:color w:val="000000" w:themeColor="text1"/>
              </w:rPr>
              <w:t>5</w:t>
            </w:r>
            <w:r w:rsidR="00664F4B" w:rsidRPr="00AA09F5">
              <w:rPr>
                <w:color w:val="000000" w:themeColor="text1"/>
              </w:rPr>
              <w:t>.</w:t>
            </w:r>
            <w:r>
              <w:rPr>
                <w:rFonts w:hint="eastAsia"/>
                <w:color w:val="000000" w:themeColor="text1"/>
              </w:rPr>
              <w:t xml:space="preserve"> 3</w:t>
            </w:r>
          </w:p>
        </w:tc>
        <w:tc>
          <w:tcPr>
            <w:tcW w:w="960" w:type="dxa"/>
            <w:tcBorders>
              <w:top w:val="nil"/>
            </w:tcBorders>
          </w:tcPr>
          <w:p w14:paraId="38126E5F" w14:textId="6ED48FCC" w:rsidR="00664F4B" w:rsidRPr="00AA09F5" w:rsidRDefault="00664F4B" w:rsidP="00E4023A">
            <w:pPr>
              <w:pStyle w:val="af9"/>
              <w:jc w:val="center"/>
              <w:rPr>
                <w:color w:val="000000" w:themeColor="text1"/>
              </w:rPr>
            </w:pPr>
            <w:r w:rsidRPr="00AA09F5">
              <w:rPr>
                <w:rFonts w:hint="eastAsia"/>
                <w:color w:val="000000" w:themeColor="text1"/>
              </w:rPr>
              <w:t>5</w:t>
            </w:r>
            <w:r w:rsidRPr="00AA09F5">
              <w:rPr>
                <w:color w:val="000000" w:themeColor="text1"/>
              </w:rPr>
              <w:t>.</w:t>
            </w:r>
            <w:r w:rsidR="001C77A0">
              <w:rPr>
                <w:rFonts w:hint="eastAsia"/>
                <w:color w:val="000000" w:themeColor="text1"/>
              </w:rPr>
              <w:t>11</w:t>
            </w:r>
          </w:p>
        </w:tc>
        <w:tc>
          <w:tcPr>
            <w:tcW w:w="960" w:type="dxa"/>
            <w:tcBorders>
              <w:top w:val="nil"/>
            </w:tcBorders>
          </w:tcPr>
          <w:p w14:paraId="36210695" w14:textId="03DF7251" w:rsidR="00664F4B" w:rsidRPr="00AA09F5" w:rsidRDefault="00664F4B"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22</w:t>
            </w:r>
          </w:p>
        </w:tc>
        <w:tc>
          <w:tcPr>
            <w:tcW w:w="960" w:type="dxa"/>
            <w:tcBorders>
              <w:top w:val="nil"/>
            </w:tcBorders>
          </w:tcPr>
          <w:p w14:paraId="2C065454" w14:textId="274B9208" w:rsidR="00664F4B" w:rsidRPr="00AA09F5" w:rsidRDefault="00E4023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25</w:t>
            </w:r>
          </w:p>
        </w:tc>
        <w:tc>
          <w:tcPr>
            <w:tcW w:w="960" w:type="dxa"/>
            <w:tcBorders>
              <w:top w:val="nil"/>
            </w:tcBorders>
          </w:tcPr>
          <w:p w14:paraId="09DDD7F6" w14:textId="04442612" w:rsidR="00664F4B" w:rsidRPr="00AA09F5" w:rsidRDefault="00E4023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1C77A0">
              <w:rPr>
                <w:rFonts w:hint="eastAsia"/>
                <w:color w:val="000000" w:themeColor="text1"/>
              </w:rPr>
              <w:t>29</w:t>
            </w:r>
          </w:p>
        </w:tc>
        <w:tc>
          <w:tcPr>
            <w:tcW w:w="1068" w:type="dxa"/>
            <w:vMerge/>
            <w:tcBorders>
              <w:bottom w:val="single" w:sz="4" w:space="0" w:color="auto"/>
              <w:tr2bl w:val="single" w:sz="4" w:space="0" w:color="auto"/>
            </w:tcBorders>
          </w:tcPr>
          <w:p w14:paraId="1EB2A9BF" w14:textId="77777777" w:rsidR="00664F4B" w:rsidRPr="00135E2A" w:rsidRDefault="00664F4B" w:rsidP="00E4023A">
            <w:pPr>
              <w:pStyle w:val="af9"/>
              <w:jc w:val="center"/>
            </w:pPr>
          </w:p>
        </w:tc>
      </w:tr>
      <w:tr w:rsidR="00664F4B" w:rsidRPr="00A8053F" w14:paraId="616D7A82" w14:textId="77777777" w:rsidTr="00E4023A">
        <w:tc>
          <w:tcPr>
            <w:tcW w:w="2400" w:type="dxa"/>
            <w:vMerge w:val="restart"/>
          </w:tcPr>
          <w:p w14:paraId="7D2A0881" w14:textId="77777777" w:rsidR="00664F4B" w:rsidRPr="00A8053F" w:rsidRDefault="00664F4B" w:rsidP="00664F4B">
            <w:pPr>
              <w:pStyle w:val="af9"/>
            </w:pPr>
            <w:r w:rsidRPr="00A8053F">
              <w:t>シャインマスカット</w:t>
            </w:r>
          </w:p>
          <w:p w14:paraId="0CBA8D31" w14:textId="50954A7A" w:rsidR="00664F4B" w:rsidRPr="00A8053F" w:rsidRDefault="00664F4B" w:rsidP="00664F4B">
            <w:pPr>
              <w:pStyle w:val="af9"/>
              <w:jc w:val="left"/>
            </w:pPr>
            <w:r w:rsidRPr="00A8053F">
              <w:t>（露地）</w:t>
            </w:r>
          </w:p>
        </w:tc>
        <w:tc>
          <w:tcPr>
            <w:tcW w:w="720" w:type="dxa"/>
            <w:vMerge w:val="restart"/>
          </w:tcPr>
          <w:p w14:paraId="6BC737D6" w14:textId="0698738E" w:rsidR="00664F4B" w:rsidRPr="00A8053F" w:rsidRDefault="00664F4B" w:rsidP="00E4023A">
            <w:pPr>
              <w:pStyle w:val="af9"/>
              <w:jc w:val="center"/>
            </w:pPr>
            <w:r>
              <w:rPr>
                <w:rFonts w:hint="eastAsia"/>
              </w:rPr>
              <w:t>黒石</w:t>
            </w:r>
          </w:p>
        </w:tc>
        <w:tc>
          <w:tcPr>
            <w:tcW w:w="720" w:type="dxa"/>
            <w:tcBorders>
              <w:bottom w:val="nil"/>
            </w:tcBorders>
          </w:tcPr>
          <w:p w14:paraId="54B5FEEF" w14:textId="77777777" w:rsidR="00664F4B" w:rsidRPr="00A8053F" w:rsidRDefault="00664F4B" w:rsidP="00E4023A">
            <w:pPr>
              <w:pStyle w:val="af9"/>
              <w:jc w:val="center"/>
            </w:pPr>
            <w:r>
              <w:rPr>
                <w:rFonts w:hint="eastAsia"/>
              </w:rPr>
              <w:t>本年</w:t>
            </w:r>
          </w:p>
        </w:tc>
        <w:tc>
          <w:tcPr>
            <w:tcW w:w="960" w:type="dxa"/>
            <w:tcBorders>
              <w:bottom w:val="nil"/>
            </w:tcBorders>
          </w:tcPr>
          <w:p w14:paraId="6501E9C5" w14:textId="77777777" w:rsidR="00664F4B" w:rsidRPr="00AA09F5" w:rsidRDefault="00664F4B" w:rsidP="00E4023A">
            <w:pPr>
              <w:pStyle w:val="af9"/>
              <w:jc w:val="center"/>
              <w:rPr>
                <w:color w:val="000000" w:themeColor="text1"/>
              </w:rPr>
            </w:pPr>
          </w:p>
        </w:tc>
        <w:tc>
          <w:tcPr>
            <w:tcW w:w="960" w:type="dxa"/>
            <w:tcBorders>
              <w:bottom w:val="nil"/>
            </w:tcBorders>
          </w:tcPr>
          <w:p w14:paraId="15720755" w14:textId="77777777" w:rsidR="00664F4B" w:rsidRPr="00AA09F5" w:rsidRDefault="00664F4B" w:rsidP="00E4023A">
            <w:pPr>
              <w:pStyle w:val="af9"/>
              <w:jc w:val="center"/>
              <w:rPr>
                <w:color w:val="000000" w:themeColor="text1"/>
              </w:rPr>
            </w:pPr>
          </w:p>
        </w:tc>
        <w:tc>
          <w:tcPr>
            <w:tcW w:w="960" w:type="dxa"/>
            <w:tcBorders>
              <w:bottom w:val="nil"/>
            </w:tcBorders>
          </w:tcPr>
          <w:p w14:paraId="528FF669" w14:textId="77777777" w:rsidR="00664F4B" w:rsidRPr="00AA09F5" w:rsidRDefault="00664F4B" w:rsidP="00E4023A">
            <w:pPr>
              <w:pStyle w:val="af9"/>
              <w:jc w:val="center"/>
              <w:rPr>
                <w:color w:val="000000" w:themeColor="text1"/>
              </w:rPr>
            </w:pPr>
          </w:p>
        </w:tc>
        <w:tc>
          <w:tcPr>
            <w:tcW w:w="960" w:type="dxa"/>
            <w:tcBorders>
              <w:bottom w:val="nil"/>
            </w:tcBorders>
          </w:tcPr>
          <w:p w14:paraId="77ECEC43" w14:textId="77777777" w:rsidR="00664F4B" w:rsidRPr="00AA09F5" w:rsidRDefault="00664F4B" w:rsidP="00E4023A">
            <w:pPr>
              <w:pStyle w:val="af9"/>
              <w:jc w:val="center"/>
              <w:rPr>
                <w:color w:val="000000" w:themeColor="text1"/>
              </w:rPr>
            </w:pPr>
          </w:p>
        </w:tc>
        <w:tc>
          <w:tcPr>
            <w:tcW w:w="960" w:type="dxa"/>
            <w:tcBorders>
              <w:bottom w:val="nil"/>
            </w:tcBorders>
          </w:tcPr>
          <w:p w14:paraId="5730C98A" w14:textId="77777777" w:rsidR="00664F4B" w:rsidRPr="00AA09F5" w:rsidRDefault="00664F4B" w:rsidP="00E4023A">
            <w:pPr>
              <w:pStyle w:val="af9"/>
              <w:jc w:val="center"/>
              <w:rPr>
                <w:color w:val="000000" w:themeColor="text1"/>
              </w:rPr>
            </w:pPr>
          </w:p>
        </w:tc>
        <w:tc>
          <w:tcPr>
            <w:tcW w:w="1068" w:type="dxa"/>
            <w:vMerge w:val="restart"/>
            <w:tcBorders>
              <w:tr2bl w:val="single" w:sz="4" w:space="0" w:color="auto"/>
            </w:tcBorders>
          </w:tcPr>
          <w:p w14:paraId="05B08F13" w14:textId="77777777" w:rsidR="00664F4B" w:rsidRPr="00135E2A" w:rsidRDefault="00664F4B" w:rsidP="00E4023A">
            <w:pPr>
              <w:pStyle w:val="af9"/>
              <w:jc w:val="center"/>
            </w:pPr>
          </w:p>
        </w:tc>
      </w:tr>
      <w:tr w:rsidR="00664F4B" w:rsidRPr="00A8053F" w14:paraId="57D0891C" w14:textId="77777777" w:rsidTr="00E4023A">
        <w:tc>
          <w:tcPr>
            <w:tcW w:w="2400" w:type="dxa"/>
            <w:vMerge/>
          </w:tcPr>
          <w:p w14:paraId="4001A651" w14:textId="77777777" w:rsidR="00664F4B" w:rsidRPr="00A8053F" w:rsidRDefault="00664F4B" w:rsidP="00E4023A">
            <w:pPr>
              <w:pStyle w:val="af9"/>
              <w:jc w:val="center"/>
            </w:pPr>
          </w:p>
        </w:tc>
        <w:tc>
          <w:tcPr>
            <w:tcW w:w="720" w:type="dxa"/>
            <w:vMerge/>
          </w:tcPr>
          <w:p w14:paraId="1A564A25" w14:textId="77777777" w:rsidR="00664F4B" w:rsidRPr="00A8053F" w:rsidRDefault="00664F4B" w:rsidP="00E4023A">
            <w:pPr>
              <w:pStyle w:val="af9"/>
              <w:jc w:val="center"/>
            </w:pPr>
          </w:p>
        </w:tc>
        <w:tc>
          <w:tcPr>
            <w:tcW w:w="720" w:type="dxa"/>
            <w:tcBorders>
              <w:top w:val="nil"/>
              <w:bottom w:val="nil"/>
            </w:tcBorders>
          </w:tcPr>
          <w:p w14:paraId="7B672350" w14:textId="77777777" w:rsidR="00664F4B" w:rsidRPr="00A8053F" w:rsidRDefault="00664F4B" w:rsidP="00E4023A">
            <w:pPr>
              <w:pStyle w:val="af9"/>
              <w:jc w:val="center"/>
            </w:pPr>
            <w:r>
              <w:rPr>
                <w:rFonts w:hint="eastAsia"/>
              </w:rPr>
              <w:t>平年</w:t>
            </w:r>
          </w:p>
        </w:tc>
        <w:tc>
          <w:tcPr>
            <w:tcW w:w="960" w:type="dxa"/>
            <w:tcBorders>
              <w:top w:val="nil"/>
              <w:bottom w:val="nil"/>
            </w:tcBorders>
          </w:tcPr>
          <w:p w14:paraId="3EC2A4E8" w14:textId="1B559440" w:rsidR="00664F4B" w:rsidRPr="00AA09F5" w:rsidRDefault="00E4023A" w:rsidP="00E4023A">
            <w:pPr>
              <w:pStyle w:val="af9"/>
              <w:jc w:val="center"/>
              <w:rPr>
                <w:color w:val="000000" w:themeColor="text1"/>
              </w:rPr>
            </w:pPr>
            <w:r w:rsidRPr="00AA09F5">
              <w:rPr>
                <w:color w:val="000000" w:themeColor="text1"/>
              </w:rPr>
              <w:t>5. 1</w:t>
            </w:r>
          </w:p>
        </w:tc>
        <w:tc>
          <w:tcPr>
            <w:tcW w:w="960" w:type="dxa"/>
            <w:tcBorders>
              <w:top w:val="nil"/>
              <w:bottom w:val="nil"/>
            </w:tcBorders>
          </w:tcPr>
          <w:p w14:paraId="4C3D2109" w14:textId="5C97CC6C" w:rsidR="00664F4B" w:rsidRPr="00AA09F5" w:rsidRDefault="00664F4B" w:rsidP="00E4023A">
            <w:pPr>
              <w:pStyle w:val="af9"/>
              <w:jc w:val="center"/>
              <w:rPr>
                <w:color w:val="000000" w:themeColor="text1"/>
              </w:rPr>
            </w:pPr>
            <w:r w:rsidRPr="00AA09F5">
              <w:rPr>
                <w:rFonts w:hint="eastAsia"/>
                <w:color w:val="000000" w:themeColor="text1"/>
              </w:rPr>
              <w:t>5</w:t>
            </w:r>
            <w:r w:rsidRPr="00AA09F5">
              <w:rPr>
                <w:color w:val="000000" w:themeColor="text1"/>
              </w:rPr>
              <w:t>.</w:t>
            </w:r>
            <w:r w:rsidR="00640D15" w:rsidRPr="00AA09F5">
              <w:rPr>
                <w:color w:val="000000" w:themeColor="text1"/>
              </w:rPr>
              <w:t>11</w:t>
            </w:r>
          </w:p>
        </w:tc>
        <w:tc>
          <w:tcPr>
            <w:tcW w:w="960" w:type="dxa"/>
            <w:tcBorders>
              <w:top w:val="nil"/>
              <w:bottom w:val="nil"/>
            </w:tcBorders>
          </w:tcPr>
          <w:p w14:paraId="60293E6B" w14:textId="6556A2C2" w:rsidR="00664F4B" w:rsidRPr="00AA09F5" w:rsidRDefault="00E4023A" w:rsidP="00E4023A">
            <w:pPr>
              <w:pStyle w:val="af9"/>
              <w:jc w:val="center"/>
              <w:rPr>
                <w:color w:val="000000" w:themeColor="text1"/>
              </w:rPr>
            </w:pPr>
            <w:r w:rsidRPr="00AA09F5">
              <w:rPr>
                <w:color w:val="000000" w:themeColor="text1"/>
              </w:rPr>
              <w:t>6.23</w:t>
            </w:r>
          </w:p>
        </w:tc>
        <w:tc>
          <w:tcPr>
            <w:tcW w:w="960" w:type="dxa"/>
            <w:tcBorders>
              <w:top w:val="nil"/>
              <w:bottom w:val="nil"/>
            </w:tcBorders>
          </w:tcPr>
          <w:p w14:paraId="294C7B25" w14:textId="3F945ADB" w:rsidR="00664F4B" w:rsidRPr="00AA09F5" w:rsidRDefault="00664F4B"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640D15" w:rsidRPr="00AA09F5">
              <w:rPr>
                <w:color w:val="000000" w:themeColor="text1"/>
              </w:rPr>
              <w:t>26</w:t>
            </w:r>
          </w:p>
        </w:tc>
        <w:tc>
          <w:tcPr>
            <w:tcW w:w="960" w:type="dxa"/>
            <w:tcBorders>
              <w:top w:val="nil"/>
              <w:bottom w:val="nil"/>
            </w:tcBorders>
          </w:tcPr>
          <w:p w14:paraId="761CFFF9" w14:textId="2D28C308" w:rsidR="00664F4B" w:rsidRPr="00AA09F5" w:rsidRDefault="00640D15" w:rsidP="00E4023A">
            <w:pPr>
              <w:pStyle w:val="af9"/>
              <w:jc w:val="center"/>
              <w:rPr>
                <w:color w:val="000000" w:themeColor="text1"/>
              </w:rPr>
            </w:pPr>
            <w:r w:rsidRPr="00AA09F5">
              <w:rPr>
                <w:color w:val="000000" w:themeColor="text1"/>
              </w:rPr>
              <w:t>6.30</w:t>
            </w:r>
          </w:p>
        </w:tc>
        <w:tc>
          <w:tcPr>
            <w:tcW w:w="1068" w:type="dxa"/>
            <w:vMerge/>
            <w:tcBorders>
              <w:tr2bl w:val="single" w:sz="4" w:space="0" w:color="auto"/>
            </w:tcBorders>
          </w:tcPr>
          <w:p w14:paraId="5194E2E0" w14:textId="77777777" w:rsidR="00664F4B" w:rsidRPr="00135E2A" w:rsidRDefault="00664F4B" w:rsidP="00E4023A">
            <w:pPr>
              <w:pStyle w:val="af9"/>
              <w:jc w:val="center"/>
            </w:pPr>
          </w:p>
        </w:tc>
      </w:tr>
      <w:tr w:rsidR="00664F4B" w:rsidRPr="00A8053F" w14:paraId="01719B0A" w14:textId="77777777" w:rsidTr="00E4023A">
        <w:tc>
          <w:tcPr>
            <w:tcW w:w="2400" w:type="dxa"/>
            <w:vMerge/>
          </w:tcPr>
          <w:p w14:paraId="7628D9ED" w14:textId="77777777" w:rsidR="00664F4B" w:rsidRPr="00A8053F" w:rsidRDefault="00664F4B" w:rsidP="00E4023A">
            <w:pPr>
              <w:pStyle w:val="af9"/>
              <w:jc w:val="center"/>
            </w:pPr>
          </w:p>
        </w:tc>
        <w:tc>
          <w:tcPr>
            <w:tcW w:w="720" w:type="dxa"/>
            <w:vMerge/>
          </w:tcPr>
          <w:p w14:paraId="183D4260" w14:textId="77777777" w:rsidR="00664F4B" w:rsidRPr="00A8053F" w:rsidRDefault="00664F4B" w:rsidP="00E4023A">
            <w:pPr>
              <w:pStyle w:val="af9"/>
              <w:jc w:val="center"/>
            </w:pPr>
          </w:p>
        </w:tc>
        <w:tc>
          <w:tcPr>
            <w:tcW w:w="720" w:type="dxa"/>
            <w:tcBorders>
              <w:top w:val="nil"/>
            </w:tcBorders>
          </w:tcPr>
          <w:p w14:paraId="0128184C" w14:textId="77777777" w:rsidR="00664F4B" w:rsidRPr="00A8053F" w:rsidRDefault="00664F4B" w:rsidP="00E4023A">
            <w:pPr>
              <w:pStyle w:val="af9"/>
              <w:jc w:val="center"/>
            </w:pPr>
            <w:r>
              <w:rPr>
                <w:rFonts w:hint="eastAsia"/>
              </w:rPr>
              <w:t>前年</w:t>
            </w:r>
          </w:p>
        </w:tc>
        <w:tc>
          <w:tcPr>
            <w:tcW w:w="960" w:type="dxa"/>
            <w:tcBorders>
              <w:top w:val="nil"/>
            </w:tcBorders>
          </w:tcPr>
          <w:p w14:paraId="7A38D0A8" w14:textId="7DDFD690" w:rsidR="00664F4B" w:rsidRPr="00AA09F5" w:rsidRDefault="00ED02E1" w:rsidP="00E4023A">
            <w:pPr>
              <w:pStyle w:val="af9"/>
              <w:jc w:val="center"/>
              <w:rPr>
                <w:color w:val="000000" w:themeColor="text1"/>
              </w:rPr>
            </w:pPr>
            <w:r>
              <w:rPr>
                <w:rFonts w:hint="eastAsia"/>
                <w:color w:val="000000" w:themeColor="text1"/>
              </w:rPr>
              <w:t>5</w:t>
            </w:r>
            <w:r w:rsidR="00664F4B" w:rsidRPr="00AA09F5">
              <w:rPr>
                <w:color w:val="000000" w:themeColor="text1"/>
              </w:rPr>
              <w:t>.</w:t>
            </w:r>
            <w:r>
              <w:rPr>
                <w:rFonts w:hint="eastAsia"/>
                <w:color w:val="000000" w:themeColor="text1"/>
              </w:rPr>
              <w:t xml:space="preserve"> 2</w:t>
            </w:r>
          </w:p>
        </w:tc>
        <w:tc>
          <w:tcPr>
            <w:tcW w:w="960" w:type="dxa"/>
            <w:tcBorders>
              <w:top w:val="nil"/>
            </w:tcBorders>
          </w:tcPr>
          <w:p w14:paraId="70A9ADF2" w14:textId="693D85F2" w:rsidR="00664F4B" w:rsidRPr="00AA09F5" w:rsidRDefault="00664F4B" w:rsidP="00E4023A">
            <w:pPr>
              <w:pStyle w:val="af9"/>
              <w:jc w:val="center"/>
              <w:rPr>
                <w:color w:val="000000" w:themeColor="text1"/>
              </w:rPr>
            </w:pPr>
            <w:r w:rsidRPr="00AA09F5">
              <w:rPr>
                <w:rFonts w:hint="eastAsia"/>
                <w:color w:val="000000" w:themeColor="text1"/>
              </w:rPr>
              <w:t>5</w:t>
            </w:r>
            <w:r w:rsidRPr="00AA09F5">
              <w:rPr>
                <w:color w:val="000000" w:themeColor="text1"/>
              </w:rPr>
              <w:t>.</w:t>
            </w:r>
            <w:r w:rsidR="00ED02E1">
              <w:rPr>
                <w:rFonts w:hint="eastAsia"/>
                <w:color w:val="000000" w:themeColor="text1"/>
              </w:rPr>
              <w:t>12</w:t>
            </w:r>
          </w:p>
        </w:tc>
        <w:tc>
          <w:tcPr>
            <w:tcW w:w="960" w:type="dxa"/>
            <w:tcBorders>
              <w:top w:val="nil"/>
            </w:tcBorders>
          </w:tcPr>
          <w:p w14:paraId="38831E77" w14:textId="58471FF3" w:rsidR="00664F4B" w:rsidRPr="00AA09F5" w:rsidRDefault="00664F4B"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ED02E1">
              <w:rPr>
                <w:rFonts w:hint="eastAsia"/>
                <w:color w:val="000000" w:themeColor="text1"/>
              </w:rPr>
              <w:t>22</w:t>
            </w:r>
          </w:p>
        </w:tc>
        <w:tc>
          <w:tcPr>
            <w:tcW w:w="960" w:type="dxa"/>
            <w:tcBorders>
              <w:top w:val="nil"/>
            </w:tcBorders>
          </w:tcPr>
          <w:p w14:paraId="19349752" w14:textId="1B1A50D9" w:rsidR="00664F4B" w:rsidRPr="00AA09F5" w:rsidRDefault="00664F4B"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ED02E1">
              <w:rPr>
                <w:rFonts w:hint="eastAsia"/>
                <w:color w:val="000000" w:themeColor="text1"/>
              </w:rPr>
              <w:t>24</w:t>
            </w:r>
          </w:p>
        </w:tc>
        <w:tc>
          <w:tcPr>
            <w:tcW w:w="960" w:type="dxa"/>
            <w:tcBorders>
              <w:top w:val="nil"/>
            </w:tcBorders>
          </w:tcPr>
          <w:p w14:paraId="119DE156" w14:textId="200CA61B" w:rsidR="00664F4B" w:rsidRPr="00AA09F5" w:rsidRDefault="00E4023A" w:rsidP="00E4023A">
            <w:pPr>
              <w:pStyle w:val="af9"/>
              <w:jc w:val="center"/>
              <w:rPr>
                <w:color w:val="000000" w:themeColor="text1"/>
              </w:rPr>
            </w:pPr>
            <w:r w:rsidRPr="00AA09F5">
              <w:rPr>
                <w:rFonts w:hint="eastAsia"/>
                <w:color w:val="000000" w:themeColor="text1"/>
              </w:rPr>
              <w:t>6</w:t>
            </w:r>
            <w:r w:rsidRPr="00AA09F5">
              <w:rPr>
                <w:color w:val="000000" w:themeColor="text1"/>
              </w:rPr>
              <w:t>.</w:t>
            </w:r>
            <w:r w:rsidR="00ED02E1">
              <w:rPr>
                <w:rFonts w:hint="eastAsia"/>
                <w:color w:val="000000" w:themeColor="text1"/>
              </w:rPr>
              <w:t>26</w:t>
            </w:r>
          </w:p>
        </w:tc>
        <w:tc>
          <w:tcPr>
            <w:tcW w:w="1068" w:type="dxa"/>
            <w:vMerge/>
            <w:tcBorders>
              <w:bottom w:val="single" w:sz="4" w:space="0" w:color="auto"/>
              <w:tr2bl w:val="single" w:sz="4" w:space="0" w:color="auto"/>
            </w:tcBorders>
          </w:tcPr>
          <w:p w14:paraId="70DA4AB9" w14:textId="77777777" w:rsidR="00664F4B" w:rsidRPr="00135E2A" w:rsidRDefault="00664F4B" w:rsidP="00E4023A">
            <w:pPr>
              <w:pStyle w:val="af9"/>
              <w:jc w:val="center"/>
            </w:pPr>
          </w:p>
        </w:tc>
      </w:tr>
      <w:tr w:rsidR="00B1489E" w:rsidRPr="00A8053F" w14:paraId="50E4DB04" w14:textId="77777777" w:rsidTr="00A066A4">
        <w:tc>
          <w:tcPr>
            <w:tcW w:w="9708" w:type="dxa"/>
            <w:gridSpan w:val="9"/>
            <w:tcBorders>
              <w:left w:val="nil"/>
              <w:bottom w:val="nil"/>
              <w:right w:val="nil"/>
            </w:tcBorders>
          </w:tcPr>
          <w:p w14:paraId="2C573E16" w14:textId="557237C1" w:rsidR="00B1489E" w:rsidRPr="00A8053F" w:rsidRDefault="00B1489E" w:rsidP="00B1489E">
            <w:pPr>
              <w:pStyle w:val="af9"/>
              <w:ind w:left="420" w:hangingChars="200" w:hanging="420"/>
            </w:pPr>
            <w:r w:rsidRPr="00A8053F">
              <w:rPr>
                <w:rFonts w:hint="eastAsia"/>
              </w:rPr>
              <w:t>注１）場所の五戸はりんご研究所県南果樹部、黒石はりんご研究所、三戸は三戸町梅内（県生育観測ほ）、以下同様</w:t>
            </w:r>
            <w:r w:rsidR="00165667">
              <w:rPr>
                <w:rFonts w:hint="eastAsia"/>
              </w:rPr>
              <w:t>。</w:t>
            </w:r>
          </w:p>
          <w:p w14:paraId="29F5AC6F" w14:textId="42A12E79" w:rsidR="00B1489E" w:rsidRPr="00A8053F" w:rsidRDefault="00084C77" w:rsidP="00B1489E">
            <w:pPr>
              <w:pStyle w:val="af9"/>
              <w:ind w:left="420" w:hangingChars="200" w:hanging="420"/>
            </w:pPr>
            <w:r>
              <w:rPr>
                <w:rFonts w:hint="eastAsia"/>
              </w:rPr>
              <w:t>注</w:t>
            </w:r>
            <w:r w:rsidR="00B1489E" w:rsidRPr="00A8053F">
              <w:rPr>
                <w:rFonts w:hint="eastAsia"/>
              </w:rPr>
              <w:t>２）平年値は</w:t>
            </w:r>
            <w:r w:rsidR="002479C4">
              <w:t>200</w:t>
            </w:r>
            <w:r w:rsidR="001C77A0">
              <w:rPr>
                <w:rFonts w:hint="eastAsia"/>
              </w:rPr>
              <w:t>6</w:t>
            </w:r>
            <w:r w:rsidR="00B1489E" w:rsidRPr="00A8053F">
              <w:t>～</w:t>
            </w:r>
            <w:r w:rsidR="002479C4">
              <w:t>202</w:t>
            </w:r>
            <w:r w:rsidR="001C77A0">
              <w:rPr>
                <w:rFonts w:hint="eastAsia"/>
              </w:rPr>
              <w:t>5</w:t>
            </w:r>
            <w:r w:rsidR="00B1489E" w:rsidRPr="00A8053F">
              <w:t>年（20年間）の平均。ただし、</w:t>
            </w:r>
            <w:r w:rsidR="00AA09F5">
              <w:rPr>
                <w:rFonts w:hint="eastAsia"/>
              </w:rPr>
              <w:t>シ</w:t>
            </w:r>
            <w:r w:rsidR="00B1489E" w:rsidRPr="00A8053F">
              <w:t>ャインマスカット</w:t>
            </w:r>
            <w:r w:rsidR="00B1489E" w:rsidRPr="00A8053F">
              <w:rPr>
                <w:rFonts w:hint="eastAsia"/>
              </w:rPr>
              <w:t>（簡易雨よけ）</w:t>
            </w:r>
            <w:r w:rsidR="00B1489E" w:rsidRPr="00A8053F">
              <w:t>の発芽日は20</w:t>
            </w:r>
            <w:r w:rsidR="001C77A0">
              <w:rPr>
                <w:rFonts w:hint="eastAsia"/>
              </w:rPr>
              <w:t>13</w:t>
            </w:r>
            <w:r w:rsidR="00B1489E" w:rsidRPr="00A8053F">
              <w:t>～</w:t>
            </w:r>
            <w:r w:rsidR="002479C4">
              <w:t>202</w:t>
            </w:r>
            <w:r w:rsidR="001C77A0">
              <w:rPr>
                <w:rFonts w:hint="eastAsia"/>
              </w:rPr>
              <w:t>5</w:t>
            </w:r>
            <w:r w:rsidR="00B1489E" w:rsidRPr="00A8053F">
              <w:t>年（</w:t>
            </w:r>
            <w:r w:rsidR="00663C6C">
              <w:rPr>
                <w:rFonts w:hint="eastAsia"/>
              </w:rPr>
              <w:t>1</w:t>
            </w:r>
            <w:r w:rsidR="001C77A0">
              <w:rPr>
                <w:rFonts w:hint="eastAsia"/>
              </w:rPr>
              <w:t>3</w:t>
            </w:r>
            <w:r w:rsidR="00B1489E" w:rsidRPr="00A8053F">
              <w:t>年間）、展葉日は2012～</w:t>
            </w:r>
            <w:r w:rsidR="002479C4">
              <w:t>202</w:t>
            </w:r>
            <w:r w:rsidR="001C77A0">
              <w:rPr>
                <w:rFonts w:hint="eastAsia"/>
              </w:rPr>
              <w:t>5</w:t>
            </w:r>
            <w:r w:rsidR="00B1489E" w:rsidRPr="00A8053F">
              <w:t>年（</w:t>
            </w:r>
            <w:r w:rsidR="002479C4">
              <w:t>1</w:t>
            </w:r>
            <w:r w:rsidR="001C77A0">
              <w:rPr>
                <w:rFonts w:hint="eastAsia"/>
              </w:rPr>
              <w:t>4</w:t>
            </w:r>
            <w:r w:rsidR="00B1489E" w:rsidRPr="00A8053F">
              <w:t>年間）、開花日、満開日、落花日は2011～</w:t>
            </w:r>
            <w:r w:rsidR="002479C4">
              <w:t>202</w:t>
            </w:r>
            <w:r w:rsidR="001C77A0">
              <w:rPr>
                <w:rFonts w:hint="eastAsia"/>
              </w:rPr>
              <w:t>5</w:t>
            </w:r>
            <w:r w:rsidR="00B1489E" w:rsidRPr="00A8053F">
              <w:t>年（</w:t>
            </w:r>
            <w:r w:rsidR="00663C6C">
              <w:rPr>
                <w:rFonts w:hint="eastAsia"/>
              </w:rPr>
              <w:t>1</w:t>
            </w:r>
            <w:r w:rsidR="001C77A0">
              <w:rPr>
                <w:rFonts w:hint="eastAsia"/>
              </w:rPr>
              <w:t>5</w:t>
            </w:r>
            <w:r w:rsidR="00B1489E" w:rsidRPr="00A8053F">
              <w:t>年間）、シャインマスカット</w:t>
            </w:r>
            <w:r w:rsidR="00B1489E" w:rsidRPr="00A8053F">
              <w:rPr>
                <w:rFonts w:hint="eastAsia"/>
              </w:rPr>
              <w:t>（露地）</w:t>
            </w:r>
            <w:r w:rsidR="00B1489E" w:rsidRPr="00A8053F">
              <w:t>は2009～</w:t>
            </w:r>
            <w:r w:rsidR="002479C4">
              <w:t>202</w:t>
            </w:r>
            <w:r w:rsidR="001C77A0">
              <w:rPr>
                <w:rFonts w:hint="eastAsia"/>
              </w:rPr>
              <w:t>5</w:t>
            </w:r>
            <w:r w:rsidR="00B1489E" w:rsidRPr="00A8053F">
              <w:t>年（</w:t>
            </w:r>
            <w:r w:rsidR="001C77A0">
              <w:rPr>
                <w:rFonts w:hint="eastAsia"/>
              </w:rPr>
              <w:t>17</w:t>
            </w:r>
            <w:r w:rsidR="00B1489E" w:rsidRPr="00A8053F">
              <w:t>年間）の平均</w:t>
            </w:r>
            <w:r w:rsidR="00AA09F5">
              <w:rPr>
                <w:rFonts w:hint="eastAsia"/>
              </w:rPr>
              <w:t>。</w:t>
            </w:r>
            <w:r w:rsidR="00AA09F5" w:rsidRPr="00DB2E1C">
              <w:rPr>
                <w:rFonts w:hint="eastAsia"/>
              </w:rPr>
              <w:t>三戸のキャンベル・アーリー（無加温ハウス）は</w:t>
            </w:r>
            <w:r w:rsidR="00AA09F5" w:rsidRPr="00DB2E1C">
              <w:t>200</w:t>
            </w:r>
            <w:r w:rsidR="00ED02E1" w:rsidRPr="00DB2E1C">
              <w:rPr>
                <w:rFonts w:hint="eastAsia"/>
              </w:rPr>
              <w:t>6</w:t>
            </w:r>
            <w:r w:rsidR="00AA09F5" w:rsidRPr="00DB2E1C">
              <w:t>～202</w:t>
            </w:r>
            <w:r w:rsidR="00ED02E1" w:rsidRPr="00DB2E1C">
              <w:rPr>
                <w:rFonts w:hint="eastAsia"/>
              </w:rPr>
              <w:t>5</w:t>
            </w:r>
            <w:r w:rsidR="00AA09F5" w:rsidRPr="00DB2E1C">
              <w:t>年（</w:t>
            </w:r>
            <w:r w:rsidR="00AA09F5" w:rsidRPr="00DB2E1C">
              <w:rPr>
                <w:rFonts w:hint="eastAsia"/>
              </w:rPr>
              <w:t>20</w:t>
            </w:r>
            <w:r w:rsidR="00AA09F5" w:rsidRPr="00DB2E1C">
              <w:t>年間）の平均</w:t>
            </w:r>
            <w:r w:rsidR="00554996">
              <w:rPr>
                <w:rFonts w:hint="eastAsia"/>
              </w:rPr>
              <w:t>。</w:t>
            </w:r>
          </w:p>
        </w:tc>
      </w:tr>
    </w:tbl>
    <w:p w14:paraId="093218D2" w14:textId="204D10BC" w:rsidR="00EB6259" w:rsidRPr="00A8053F" w:rsidRDefault="00EB6259"/>
    <w:tbl>
      <w:tblPr>
        <w:tblStyle w:val="afb"/>
        <w:tblpPr w:leftFromText="142" w:rightFromText="142" w:vertAnchor="page" w:horzAnchor="margin" w:tblpXSpec="inside" w:tblpY="1135"/>
        <w:tblW w:w="9600" w:type="dxa"/>
        <w:tblLayout w:type="fixed"/>
        <w:tblLook w:val="04A0" w:firstRow="1" w:lastRow="0" w:firstColumn="1" w:lastColumn="0" w:noHBand="0" w:noVBand="1"/>
      </w:tblPr>
      <w:tblGrid>
        <w:gridCol w:w="1200"/>
        <w:gridCol w:w="2160"/>
        <w:gridCol w:w="720"/>
        <w:gridCol w:w="720"/>
        <w:gridCol w:w="960"/>
        <w:gridCol w:w="960"/>
        <w:gridCol w:w="960"/>
        <w:gridCol w:w="960"/>
        <w:gridCol w:w="960"/>
      </w:tblGrid>
      <w:tr w:rsidR="00EB6259" w:rsidRPr="00A8053F" w14:paraId="0061457A" w14:textId="77777777" w:rsidTr="00A066A4">
        <w:tc>
          <w:tcPr>
            <w:tcW w:w="4800" w:type="dxa"/>
            <w:gridSpan w:val="4"/>
            <w:tcBorders>
              <w:top w:val="nil"/>
              <w:left w:val="nil"/>
              <w:right w:val="nil"/>
            </w:tcBorders>
          </w:tcPr>
          <w:p w14:paraId="23817BC5" w14:textId="77777777" w:rsidR="00EB6259" w:rsidRPr="00A8053F" w:rsidRDefault="00EB6259" w:rsidP="002479C4">
            <w:r w:rsidRPr="00A8053F">
              <w:rPr>
                <w:rFonts w:hint="eastAsia"/>
              </w:rPr>
              <w:lastRenderedPageBreak/>
              <w:t>○おうとう、もも及びうめの生育ステージ</w:t>
            </w:r>
          </w:p>
        </w:tc>
        <w:tc>
          <w:tcPr>
            <w:tcW w:w="4800" w:type="dxa"/>
            <w:gridSpan w:val="5"/>
            <w:tcBorders>
              <w:top w:val="nil"/>
              <w:left w:val="nil"/>
              <w:right w:val="nil"/>
            </w:tcBorders>
          </w:tcPr>
          <w:p w14:paraId="397609C3" w14:textId="5E34F650" w:rsidR="00EB6259" w:rsidRPr="00A8053F" w:rsidRDefault="00EB6259" w:rsidP="002479C4">
            <w:pPr>
              <w:jc w:val="right"/>
            </w:pPr>
            <w:r w:rsidRPr="00A8053F">
              <w:rPr>
                <w:rFonts w:hint="eastAsia"/>
              </w:rPr>
              <w:t>（４月</w:t>
            </w:r>
            <w:r w:rsidR="00084C77">
              <w:rPr>
                <w:rFonts w:hint="eastAsia"/>
              </w:rPr>
              <w:t>１</w:t>
            </w:r>
            <w:r w:rsidRPr="00A8053F">
              <w:t>日現在）</w:t>
            </w:r>
          </w:p>
        </w:tc>
      </w:tr>
      <w:tr w:rsidR="002479C4" w:rsidRPr="00A8053F" w14:paraId="7C0BC797" w14:textId="77777777" w:rsidTr="002479C4">
        <w:tc>
          <w:tcPr>
            <w:tcW w:w="1200" w:type="dxa"/>
          </w:tcPr>
          <w:p w14:paraId="2EB2FF4F" w14:textId="77777777" w:rsidR="00EB6259" w:rsidRPr="00A8053F" w:rsidRDefault="00EB6259" w:rsidP="002479C4">
            <w:pPr>
              <w:pStyle w:val="af9"/>
              <w:jc w:val="center"/>
            </w:pPr>
            <w:r w:rsidRPr="00A8053F">
              <w:rPr>
                <w:rFonts w:hint="eastAsia"/>
              </w:rPr>
              <w:t>樹種</w:t>
            </w:r>
          </w:p>
        </w:tc>
        <w:tc>
          <w:tcPr>
            <w:tcW w:w="2160" w:type="dxa"/>
          </w:tcPr>
          <w:p w14:paraId="23F95710" w14:textId="77777777" w:rsidR="00EB6259" w:rsidRPr="00A8053F" w:rsidRDefault="00EB6259" w:rsidP="002479C4">
            <w:pPr>
              <w:pStyle w:val="af9"/>
              <w:jc w:val="center"/>
            </w:pPr>
            <w:r w:rsidRPr="00A8053F">
              <w:rPr>
                <w:rFonts w:hint="eastAsia"/>
              </w:rPr>
              <w:t>品種</w:t>
            </w:r>
          </w:p>
        </w:tc>
        <w:tc>
          <w:tcPr>
            <w:tcW w:w="720" w:type="dxa"/>
          </w:tcPr>
          <w:p w14:paraId="2F8DCF1D" w14:textId="77777777" w:rsidR="00EB6259" w:rsidRPr="00A8053F" w:rsidRDefault="00EB6259" w:rsidP="002479C4">
            <w:pPr>
              <w:pStyle w:val="af9"/>
              <w:jc w:val="center"/>
            </w:pPr>
            <w:r w:rsidRPr="00A8053F">
              <w:rPr>
                <w:rFonts w:hint="eastAsia"/>
              </w:rPr>
              <w:t>場所</w:t>
            </w:r>
          </w:p>
        </w:tc>
        <w:tc>
          <w:tcPr>
            <w:tcW w:w="720" w:type="dxa"/>
            <w:tcBorders>
              <w:bottom w:val="single" w:sz="4" w:space="0" w:color="auto"/>
            </w:tcBorders>
          </w:tcPr>
          <w:p w14:paraId="6E4F5E41" w14:textId="77777777" w:rsidR="00EB6259" w:rsidRPr="00A8053F" w:rsidRDefault="00EB6259" w:rsidP="002479C4">
            <w:pPr>
              <w:pStyle w:val="af9"/>
              <w:jc w:val="center"/>
            </w:pPr>
            <w:r w:rsidRPr="00A8053F">
              <w:rPr>
                <w:rFonts w:hint="eastAsia"/>
              </w:rPr>
              <w:t>年</w:t>
            </w:r>
          </w:p>
        </w:tc>
        <w:tc>
          <w:tcPr>
            <w:tcW w:w="960" w:type="dxa"/>
            <w:tcBorders>
              <w:bottom w:val="single" w:sz="4" w:space="0" w:color="auto"/>
            </w:tcBorders>
          </w:tcPr>
          <w:p w14:paraId="75DFD1D4" w14:textId="77777777" w:rsidR="00EB6259" w:rsidRPr="00A8053F" w:rsidRDefault="00EB6259" w:rsidP="002479C4">
            <w:pPr>
              <w:pStyle w:val="af9"/>
              <w:jc w:val="center"/>
            </w:pPr>
            <w:r w:rsidRPr="00A8053F">
              <w:rPr>
                <w:rFonts w:hint="eastAsia"/>
              </w:rPr>
              <w:t>発芽日</w:t>
            </w:r>
          </w:p>
        </w:tc>
        <w:tc>
          <w:tcPr>
            <w:tcW w:w="960" w:type="dxa"/>
            <w:tcBorders>
              <w:bottom w:val="single" w:sz="4" w:space="0" w:color="auto"/>
            </w:tcBorders>
          </w:tcPr>
          <w:p w14:paraId="2681B9B6" w14:textId="77777777" w:rsidR="00EB6259" w:rsidRPr="00A8053F" w:rsidRDefault="00EB6259" w:rsidP="002479C4">
            <w:pPr>
              <w:pStyle w:val="af9"/>
              <w:jc w:val="center"/>
            </w:pPr>
            <w:r w:rsidRPr="00A8053F">
              <w:rPr>
                <w:rFonts w:hint="eastAsia"/>
              </w:rPr>
              <w:t>展葉日</w:t>
            </w:r>
          </w:p>
        </w:tc>
        <w:tc>
          <w:tcPr>
            <w:tcW w:w="960" w:type="dxa"/>
            <w:tcBorders>
              <w:bottom w:val="single" w:sz="4" w:space="0" w:color="auto"/>
            </w:tcBorders>
          </w:tcPr>
          <w:p w14:paraId="59BE5328" w14:textId="77777777" w:rsidR="00EB6259" w:rsidRPr="00A8053F" w:rsidRDefault="00EB6259" w:rsidP="002479C4">
            <w:pPr>
              <w:pStyle w:val="af9"/>
              <w:jc w:val="center"/>
            </w:pPr>
            <w:r w:rsidRPr="00A8053F">
              <w:rPr>
                <w:rFonts w:hint="eastAsia"/>
              </w:rPr>
              <w:t>開花日</w:t>
            </w:r>
          </w:p>
        </w:tc>
        <w:tc>
          <w:tcPr>
            <w:tcW w:w="960" w:type="dxa"/>
            <w:tcBorders>
              <w:bottom w:val="single" w:sz="4" w:space="0" w:color="auto"/>
            </w:tcBorders>
          </w:tcPr>
          <w:p w14:paraId="75890FC7" w14:textId="77777777" w:rsidR="00EB6259" w:rsidRPr="00A8053F" w:rsidRDefault="00EB6259" w:rsidP="002479C4">
            <w:pPr>
              <w:pStyle w:val="af9"/>
              <w:jc w:val="center"/>
            </w:pPr>
            <w:r w:rsidRPr="00A8053F">
              <w:rPr>
                <w:rFonts w:hint="eastAsia"/>
              </w:rPr>
              <w:t>満開日</w:t>
            </w:r>
          </w:p>
        </w:tc>
        <w:tc>
          <w:tcPr>
            <w:tcW w:w="960" w:type="dxa"/>
            <w:tcBorders>
              <w:bottom w:val="single" w:sz="4" w:space="0" w:color="auto"/>
            </w:tcBorders>
          </w:tcPr>
          <w:p w14:paraId="262F34DD" w14:textId="77777777" w:rsidR="00EB6259" w:rsidRPr="00A8053F" w:rsidRDefault="00EB6259" w:rsidP="002479C4">
            <w:pPr>
              <w:pStyle w:val="af9"/>
              <w:jc w:val="center"/>
            </w:pPr>
            <w:r w:rsidRPr="00A8053F">
              <w:rPr>
                <w:rFonts w:hint="eastAsia"/>
              </w:rPr>
              <w:t>落花日</w:t>
            </w:r>
          </w:p>
        </w:tc>
      </w:tr>
      <w:tr w:rsidR="002479C4" w:rsidRPr="002479C4" w14:paraId="30500067" w14:textId="77777777" w:rsidTr="00E4023A">
        <w:tc>
          <w:tcPr>
            <w:tcW w:w="1200" w:type="dxa"/>
            <w:vMerge w:val="restart"/>
          </w:tcPr>
          <w:p w14:paraId="4655DC18" w14:textId="25691397" w:rsidR="002479C4" w:rsidRPr="002479C4" w:rsidRDefault="002479C4" w:rsidP="00A066A4">
            <w:pPr>
              <w:pStyle w:val="af9"/>
            </w:pPr>
            <w:r w:rsidRPr="00A8053F">
              <w:rPr>
                <w:rFonts w:hint="eastAsia"/>
              </w:rPr>
              <w:t>おうとう</w:t>
            </w:r>
          </w:p>
        </w:tc>
        <w:tc>
          <w:tcPr>
            <w:tcW w:w="2160" w:type="dxa"/>
            <w:vMerge w:val="restart"/>
          </w:tcPr>
          <w:p w14:paraId="66E95590" w14:textId="18417859" w:rsidR="002479C4" w:rsidRPr="002479C4" w:rsidRDefault="002479C4" w:rsidP="00A066A4">
            <w:pPr>
              <w:pStyle w:val="af9"/>
            </w:pPr>
            <w:r w:rsidRPr="00A8053F">
              <w:rPr>
                <w:rFonts w:hint="eastAsia"/>
              </w:rPr>
              <w:t>佐藤錦</w:t>
            </w:r>
          </w:p>
        </w:tc>
        <w:tc>
          <w:tcPr>
            <w:tcW w:w="720" w:type="dxa"/>
            <w:vMerge w:val="restart"/>
          </w:tcPr>
          <w:p w14:paraId="20847524" w14:textId="390D7E07" w:rsidR="002479C4" w:rsidRPr="002479C4" w:rsidRDefault="002479C4" w:rsidP="002479C4">
            <w:pPr>
              <w:pStyle w:val="af9"/>
              <w:jc w:val="center"/>
            </w:pPr>
            <w:r w:rsidRPr="00A8053F">
              <w:rPr>
                <w:rFonts w:hint="eastAsia"/>
              </w:rPr>
              <w:t>五戸</w:t>
            </w:r>
          </w:p>
        </w:tc>
        <w:tc>
          <w:tcPr>
            <w:tcW w:w="720" w:type="dxa"/>
            <w:tcBorders>
              <w:bottom w:val="nil"/>
            </w:tcBorders>
          </w:tcPr>
          <w:p w14:paraId="148EBB46" w14:textId="4430CE7A" w:rsidR="002479C4" w:rsidRPr="002479C4" w:rsidRDefault="002479C4" w:rsidP="002479C4">
            <w:pPr>
              <w:pStyle w:val="af9"/>
              <w:jc w:val="center"/>
            </w:pPr>
            <w:r>
              <w:rPr>
                <w:rFonts w:hint="eastAsia"/>
              </w:rPr>
              <w:t>本年</w:t>
            </w:r>
          </w:p>
        </w:tc>
        <w:tc>
          <w:tcPr>
            <w:tcW w:w="960" w:type="dxa"/>
            <w:tcBorders>
              <w:bottom w:val="nil"/>
            </w:tcBorders>
          </w:tcPr>
          <w:p w14:paraId="42B33410" w14:textId="77777777" w:rsidR="002479C4" w:rsidRPr="00AA09F5" w:rsidRDefault="002479C4" w:rsidP="002479C4">
            <w:pPr>
              <w:pStyle w:val="af9"/>
              <w:jc w:val="center"/>
            </w:pPr>
          </w:p>
        </w:tc>
        <w:tc>
          <w:tcPr>
            <w:tcW w:w="960" w:type="dxa"/>
            <w:tcBorders>
              <w:bottom w:val="nil"/>
            </w:tcBorders>
          </w:tcPr>
          <w:p w14:paraId="6FE11629" w14:textId="77777777" w:rsidR="002479C4" w:rsidRPr="00AA09F5" w:rsidRDefault="002479C4" w:rsidP="002479C4">
            <w:pPr>
              <w:pStyle w:val="af9"/>
              <w:jc w:val="center"/>
            </w:pPr>
          </w:p>
        </w:tc>
        <w:tc>
          <w:tcPr>
            <w:tcW w:w="960" w:type="dxa"/>
            <w:tcBorders>
              <w:bottom w:val="nil"/>
            </w:tcBorders>
          </w:tcPr>
          <w:p w14:paraId="291C269F" w14:textId="77777777" w:rsidR="002479C4" w:rsidRPr="00AA09F5" w:rsidRDefault="002479C4" w:rsidP="002479C4">
            <w:pPr>
              <w:pStyle w:val="af9"/>
              <w:jc w:val="center"/>
            </w:pPr>
          </w:p>
        </w:tc>
        <w:tc>
          <w:tcPr>
            <w:tcW w:w="960" w:type="dxa"/>
            <w:tcBorders>
              <w:bottom w:val="nil"/>
            </w:tcBorders>
          </w:tcPr>
          <w:p w14:paraId="380261D4" w14:textId="77777777" w:rsidR="002479C4" w:rsidRPr="00AA09F5" w:rsidRDefault="002479C4" w:rsidP="002479C4">
            <w:pPr>
              <w:pStyle w:val="af9"/>
              <w:jc w:val="center"/>
            </w:pPr>
          </w:p>
        </w:tc>
        <w:tc>
          <w:tcPr>
            <w:tcW w:w="960" w:type="dxa"/>
            <w:tcBorders>
              <w:bottom w:val="nil"/>
            </w:tcBorders>
          </w:tcPr>
          <w:p w14:paraId="4E6FC11B" w14:textId="77777777" w:rsidR="002479C4" w:rsidRPr="00AA09F5" w:rsidRDefault="002479C4" w:rsidP="002479C4">
            <w:pPr>
              <w:pStyle w:val="af9"/>
              <w:jc w:val="center"/>
            </w:pPr>
          </w:p>
        </w:tc>
      </w:tr>
      <w:tr w:rsidR="002479C4" w:rsidRPr="002479C4" w14:paraId="19516558" w14:textId="77777777" w:rsidTr="00E4023A">
        <w:tc>
          <w:tcPr>
            <w:tcW w:w="1200" w:type="dxa"/>
            <w:vMerge/>
          </w:tcPr>
          <w:p w14:paraId="369BAE4F" w14:textId="110EB413" w:rsidR="002479C4" w:rsidRPr="002479C4" w:rsidRDefault="002479C4" w:rsidP="00E4023A">
            <w:pPr>
              <w:pStyle w:val="af9"/>
            </w:pPr>
          </w:p>
        </w:tc>
        <w:tc>
          <w:tcPr>
            <w:tcW w:w="2160" w:type="dxa"/>
            <w:vMerge/>
          </w:tcPr>
          <w:p w14:paraId="0D7ADA8E" w14:textId="5F2C893B" w:rsidR="002479C4" w:rsidRPr="002479C4" w:rsidRDefault="002479C4" w:rsidP="00E4023A">
            <w:pPr>
              <w:pStyle w:val="af9"/>
            </w:pPr>
          </w:p>
        </w:tc>
        <w:tc>
          <w:tcPr>
            <w:tcW w:w="720" w:type="dxa"/>
            <w:vMerge/>
          </w:tcPr>
          <w:p w14:paraId="3D1F227F" w14:textId="77777777" w:rsidR="002479C4" w:rsidRPr="002479C4" w:rsidRDefault="002479C4" w:rsidP="002479C4">
            <w:pPr>
              <w:pStyle w:val="af9"/>
              <w:jc w:val="center"/>
            </w:pPr>
          </w:p>
        </w:tc>
        <w:tc>
          <w:tcPr>
            <w:tcW w:w="720" w:type="dxa"/>
            <w:tcBorders>
              <w:top w:val="nil"/>
              <w:bottom w:val="nil"/>
            </w:tcBorders>
          </w:tcPr>
          <w:p w14:paraId="6E7B42B7" w14:textId="78AA27AC" w:rsidR="002479C4" w:rsidRPr="002479C4" w:rsidRDefault="002479C4" w:rsidP="002479C4">
            <w:pPr>
              <w:pStyle w:val="af9"/>
              <w:jc w:val="center"/>
            </w:pPr>
            <w:r>
              <w:rPr>
                <w:rFonts w:hint="eastAsia"/>
              </w:rPr>
              <w:t>平年</w:t>
            </w:r>
          </w:p>
        </w:tc>
        <w:tc>
          <w:tcPr>
            <w:tcW w:w="960" w:type="dxa"/>
            <w:tcBorders>
              <w:top w:val="nil"/>
              <w:bottom w:val="nil"/>
            </w:tcBorders>
          </w:tcPr>
          <w:p w14:paraId="09BB6BDB" w14:textId="5127ACB1" w:rsidR="002479C4" w:rsidRPr="00AA09F5" w:rsidRDefault="002479C4"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3C6B0A">
              <w:rPr>
                <w:rFonts w:hint="eastAsia"/>
                <w:color w:val="000000" w:themeColor="text1"/>
              </w:rPr>
              <w:t>2</w:t>
            </w:r>
            <w:r w:rsidR="000C1686">
              <w:rPr>
                <w:rFonts w:hint="eastAsia"/>
                <w:color w:val="000000" w:themeColor="text1"/>
              </w:rPr>
              <w:t>1</w:t>
            </w:r>
          </w:p>
        </w:tc>
        <w:tc>
          <w:tcPr>
            <w:tcW w:w="960" w:type="dxa"/>
            <w:tcBorders>
              <w:top w:val="nil"/>
              <w:bottom w:val="nil"/>
            </w:tcBorders>
          </w:tcPr>
          <w:p w14:paraId="76257052" w14:textId="28BC0BFE" w:rsidR="002479C4" w:rsidRPr="003C6B0A" w:rsidRDefault="003C6B0A" w:rsidP="002479C4">
            <w:pPr>
              <w:pStyle w:val="af9"/>
              <w:jc w:val="center"/>
            </w:pPr>
            <w:r w:rsidRPr="003C6B0A">
              <w:rPr>
                <w:rFonts w:hint="eastAsia"/>
              </w:rPr>
              <w:t xml:space="preserve">5. </w:t>
            </w:r>
            <w:r w:rsidR="000C1686">
              <w:t>2</w:t>
            </w:r>
          </w:p>
        </w:tc>
        <w:tc>
          <w:tcPr>
            <w:tcW w:w="960" w:type="dxa"/>
            <w:tcBorders>
              <w:top w:val="nil"/>
              <w:bottom w:val="nil"/>
            </w:tcBorders>
          </w:tcPr>
          <w:p w14:paraId="1552E9BC" w14:textId="696EF046" w:rsidR="002479C4" w:rsidRPr="00AA09F5" w:rsidRDefault="00E62143" w:rsidP="002479C4">
            <w:pPr>
              <w:pStyle w:val="af9"/>
              <w:jc w:val="center"/>
              <w:rPr>
                <w:color w:val="000000" w:themeColor="text1"/>
              </w:rPr>
            </w:pPr>
            <w:r>
              <w:rPr>
                <w:rFonts w:hint="eastAsia"/>
                <w:color w:val="000000" w:themeColor="text1"/>
              </w:rPr>
              <w:t>4</w:t>
            </w:r>
            <w:r w:rsidR="002479C4" w:rsidRPr="00AA09F5">
              <w:rPr>
                <w:color w:val="000000" w:themeColor="text1"/>
              </w:rPr>
              <w:t>.</w:t>
            </w:r>
            <w:r>
              <w:rPr>
                <w:rFonts w:hint="eastAsia"/>
                <w:color w:val="000000" w:themeColor="text1"/>
              </w:rPr>
              <w:t>30</w:t>
            </w:r>
          </w:p>
        </w:tc>
        <w:tc>
          <w:tcPr>
            <w:tcW w:w="960" w:type="dxa"/>
            <w:tcBorders>
              <w:top w:val="nil"/>
              <w:bottom w:val="nil"/>
            </w:tcBorders>
          </w:tcPr>
          <w:p w14:paraId="28DD9329" w14:textId="4EC5DF5A" w:rsidR="002479C4" w:rsidRPr="00AA09F5" w:rsidRDefault="002479C4" w:rsidP="002479C4">
            <w:pPr>
              <w:pStyle w:val="af9"/>
              <w:jc w:val="center"/>
              <w:rPr>
                <w:color w:val="000000" w:themeColor="text1"/>
              </w:rPr>
            </w:pPr>
            <w:r w:rsidRPr="00AA09F5">
              <w:rPr>
                <w:rFonts w:hint="eastAsia"/>
                <w:color w:val="000000" w:themeColor="text1"/>
              </w:rPr>
              <w:t>5</w:t>
            </w:r>
            <w:r w:rsidRPr="00AA09F5">
              <w:rPr>
                <w:color w:val="000000" w:themeColor="text1"/>
              </w:rPr>
              <w:t>. 3</w:t>
            </w:r>
          </w:p>
        </w:tc>
        <w:tc>
          <w:tcPr>
            <w:tcW w:w="960" w:type="dxa"/>
            <w:tcBorders>
              <w:top w:val="nil"/>
              <w:bottom w:val="nil"/>
            </w:tcBorders>
          </w:tcPr>
          <w:p w14:paraId="576358C5" w14:textId="06B26246" w:rsidR="002479C4" w:rsidRPr="00AA09F5" w:rsidRDefault="002479C4" w:rsidP="002479C4">
            <w:pPr>
              <w:pStyle w:val="af9"/>
              <w:jc w:val="center"/>
              <w:rPr>
                <w:color w:val="000000" w:themeColor="text1"/>
              </w:rPr>
            </w:pPr>
            <w:r w:rsidRPr="00AA09F5">
              <w:rPr>
                <w:rFonts w:hint="eastAsia"/>
                <w:color w:val="000000" w:themeColor="text1"/>
              </w:rPr>
              <w:t>5</w:t>
            </w:r>
            <w:r w:rsidRPr="00AA09F5">
              <w:rPr>
                <w:color w:val="000000" w:themeColor="text1"/>
              </w:rPr>
              <w:t>.</w:t>
            </w:r>
            <w:r w:rsidR="00527B53" w:rsidRPr="00AA09F5">
              <w:rPr>
                <w:color w:val="000000" w:themeColor="text1"/>
              </w:rPr>
              <w:t>14</w:t>
            </w:r>
          </w:p>
        </w:tc>
      </w:tr>
      <w:tr w:rsidR="002479C4" w:rsidRPr="002479C4" w14:paraId="52026446" w14:textId="77777777" w:rsidTr="00E4023A">
        <w:tc>
          <w:tcPr>
            <w:tcW w:w="1200" w:type="dxa"/>
            <w:vMerge/>
          </w:tcPr>
          <w:p w14:paraId="4B8EF82A" w14:textId="1492EE41" w:rsidR="002479C4" w:rsidRPr="002479C4" w:rsidRDefault="002479C4" w:rsidP="00E4023A">
            <w:pPr>
              <w:pStyle w:val="af9"/>
            </w:pPr>
          </w:p>
        </w:tc>
        <w:tc>
          <w:tcPr>
            <w:tcW w:w="2160" w:type="dxa"/>
            <w:vMerge/>
          </w:tcPr>
          <w:p w14:paraId="46D32E69" w14:textId="0B18513A" w:rsidR="002479C4" w:rsidRPr="002479C4" w:rsidRDefault="002479C4" w:rsidP="00E4023A">
            <w:pPr>
              <w:pStyle w:val="af9"/>
            </w:pPr>
          </w:p>
        </w:tc>
        <w:tc>
          <w:tcPr>
            <w:tcW w:w="720" w:type="dxa"/>
            <w:vMerge/>
          </w:tcPr>
          <w:p w14:paraId="2EA8531A" w14:textId="77777777" w:rsidR="002479C4" w:rsidRPr="002479C4" w:rsidRDefault="002479C4" w:rsidP="002479C4">
            <w:pPr>
              <w:pStyle w:val="af9"/>
              <w:jc w:val="center"/>
            </w:pPr>
          </w:p>
        </w:tc>
        <w:tc>
          <w:tcPr>
            <w:tcW w:w="720" w:type="dxa"/>
            <w:tcBorders>
              <w:top w:val="nil"/>
            </w:tcBorders>
          </w:tcPr>
          <w:p w14:paraId="0A88E7F0" w14:textId="18DC25DD" w:rsidR="002479C4" w:rsidRPr="002479C4" w:rsidRDefault="002479C4" w:rsidP="002479C4">
            <w:pPr>
              <w:pStyle w:val="af9"/>
              <w:jc w:val="center"/>
            </w:pPr>
            <w:r>
              <w:rPr>
                <w:rFonts w:hint="eastAsia"/>
              </w:rPr>
              <w:t>前年</w:t>
            </w:r>
          </w:p>
        </w:tc>
        <w:tc>
          <w:tcPr>
            <w:tcW w:w="960" w:type="dxa"/>
            <w:tcBorders>
              <w:top w:val="nil"/>
            </w:tcBorders>
          </w:tcPr>
          <w:p w14:paraId="41368D59" w14:textId="5C633D63" w:rsidR="002479C4" w:rsidRPr="00AA09F5" w:rsidRDefault="002479C4"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E62143">
              <w:rPr>
                <w:rFonts w:hint="eastAsia"/>
                <w:color w:val="000000" w:themeColor="text1"/>
              </w:rPr>
              <w:t>17</w:t>
            </w:r>
          </w:p>
        </w:tc>
        <w:tc>
          <w:tcPr>
            <w:tcW w:w="960" w:type="dxa"/>
            <w:tcBorders>
              <w:top w:val="nil"/>
            </w:tcBorders>
          </w:tcPr>
          <w:p w14:paraId="64D95AC8" w14:textId="6F8615BC" w:rsidR="002479C4" w:rsidRPr="003C6B0A" w:rsidRDefault="003C6B0A" w:rsidP="002479C4">
            <w:pPr>
              <w:pStyle w:val="af9"/>
              <w:jc w:val="center"/>
            </w:pPr>
            <w:r w:rsidRPr="003C6B0A">
              <w:rPr>
                <w:rFonts w:hint="eastAsia"/>
              </w:rPr>
              <w:t>5. 2</w:t>
            </w:r>
          </w:p>
        </w:tc>
        <w:tc>
          <w:tcPr>
            <w:tcW w:w="960" w:type="dxa"/>
            <w:tcBorders>
              <w:top w:val="nil"/>
            </w:tcBorders>
          </w:tcPr>
          <w:p w14:paraId="017CA77E" w14:textId="46BDEA26" w:rsidR="002479C4" w:rsidRPr="00AA09F5" w:rsidRDefault="002479C4"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E62143">
              <w:rPr>
                <w:rFonts w:hint="eastAsia"/>
                <w:color w:val="000000" w:themeColor="text1"/>
              </w:rPr>
              <w:t>30</w:t>
            </w:r>
          </w:p>
        </w:tc>
        <w:tc>
          <w:tcPr>
            <w:tcW w:w="960" w:type="dxa"/>
            <w:tcBorders>
              <w:top w:val="nil"/>
            </w:tcBorders>
          </w:tcPr>
          <w:p w14:paraId="2632316A" w14:textId="76B8E6F4" w:rsidR="002479C4" w:rsidRPr="00AA09F5" w:rsidRDefault="00E62143" w:rsidP="002479C4">
            <w:pPr>
              <w:pStyle w:val="af9"/>
              <w:jc w:val="center"/>
              <w:rPr>
                <w:color w:val="000000" w:themeColor="text1"/>
              </w:rPr>
            </w:pPr>
            <w:r>
              <w:rPr>
                <w:rFonts w:hint="eastAsia"/>
                <w:color w:val="000000" w:themeColor="text1"/>
              </w:rPr>
              <w:t>5</w:t>
            </w:r>
            <w:r w:rsidR="002479C4" w:rsidRPr="00AA09F5">
              <w:rPr>
                <w:color w:val="000000" w:themeColor="text1"/>
              </w:rPr>
              <w:t>.</w:t>
            </w:r>
            <w:r>
              <w:rPr>
                <w:rFonts w:hint="eastAsia"/>
                <w:color w:val="000000" w:themeColor="text1"/>
              </w:rPr>
              <w:t xml:space="preserve"> 3</w:t>
            </w:r>
          </w:p>
        </w:tc>
        <w:tc>
          <w:tcPr>
            <w:tcW w:w="960" w:type="dxa"/>
            <w:tcBorders>
              <w:top w:val="nil"/>
            </w:tcBorders>
          </w:tcPr>
          <w:p w14:paraId="6E9E8287" w14:textId="5337338B" w:rsidR="002479C4" w:rsidRPr="00AA09F5" w:rsidRDefault="002479C4" w:rsidP="002479C4">
            <w:pPr>
              <w:pStyle w:val="af9"/>
              <w:jc w:val="center"/>
              <w:rPr>
                <w:color w:val="000000" w:themeColor="text1"/>
              </w:rPr>
            </w:pPr>
            <w:r w:rsidRPr="00AA09F5">
              <w:rPr>
                <w:rFonts w:hint="eastAsia"/>
                <w:color w:val="000000" w:themeColor="text1"/>
              </w:rPr>
              <w:t>5</w:t>
            </w:r>
            <w:r w:rsidRPr="00AA09F5">
              <w:rPr>
                <w:color w:val="000000" w:themeColor="text1"/>
              </w:rPr>
              <w:t>.</w:t>
            </w:r>
            <w:r w:rsidR="00E62143">
              <w:rPr>
                <w:rFonts w:hint="eastAsia"/>
                <w:color w:val="000000" w:themeColor="text1"/>
              </w:rPr>
              <w:t>15</w:t>
            </w:r>
          </w:p>
        </w:tc>
      </w:tr>
      <w:tr w:rsidR="002479C4" w:rsidRPr="002479C4" w14:paraId="625F0FE5" w14:textId="77777777" w:rsidTr="00E4023A">
        <w:tc>
          <w:tcPr>
            <w:tcW w:w="1200" w:type="dxa"/>
            <w:vMerge/>
          </w:tcPr>
          <w:p w14:paraId="14BA29E4" w14:textId="5DF904DD" w:rsidR="002479C4" w:rsidRPr="002479C4" w:rsidRDefault="002479C4" w:rsidP="00E4023A">
            <w:pPr>
              <w:pStyle w:val="af9"/>
            </w:pPr>
          </w:p>
        </w:tc>
        <w:tc>
          <w:tcPr>
            <w:tcW w:w="2160" w:type="dxa"/>
            <w:vMerge/>
          </w:tcPr>
          <w:p w14:paraId="44E5D357" w14:textId="6D47CB8F" w:rsidR="002479C4" w:rsidRPr="002479C4" w:rsidRDefault="002479C4" w:rsidP="002479C4">
            <w:pPr>
              <w:pStyle w:val="af9"/>
            </w:pPr>
          </w:p>
        </w:tc>
        <w:tc>
          <w:tcPr>
            <w:tcW w:w="720" w:type="dxa"/>
            <w:vMerge w:val="restart"/>
          </w:tcPr>
          <w:p w14:paraId="3FE97D55" w14:textId="44F1DB27" w:rsidR="002479C4" w:rsidRPr="002479C4" w:rsidRDefault="002479C4" w:rsidP="002479C4">
            <w:pPr>
              <w:pStyle w:val="af9"/>
              <w:jc w:val="center"/>
            </w:pPr>
            <w:r>
              <w:rPr>
                <w:rFonts w:hint="eastAsia"/>
              </w:rPr>
              <w:t>黒石</w:t>
            </w:r>
          </w:p>
        </w:tc>
        <w:tc>
          <w:tcPr>
            <w:tcW w:w="720" w:type="dxa"/>
            <w:tcBorders>
              <w:bottom w:val="nil"/>
            </w:tcBorders>
          </w:tcPr>
          <w:p w14:paraId="7B79FFB7" w14:textId="77777777" w:rsidR="002479C4" w:rsidRPr="002479C4" w:rsidRDefault="002479C4" w:rsidP="002479C4">
            <w:pPr>
              <w:pStyle w:val="af9"/>
              <w:jc w:val="center"/>
            </w:pPr>
            <w:r>
              <w:rPr>
                <w:rFonts w:hint="eastAsia"/>
              </w:rPr>
              <w:t>本年</w:t>
            </w:r>
          </w:p>
        </w:tc>
        <w:tc>
          <w:tcPr>
            <w:tcW w:w="960" w:type="dxa"/>
            <w:tcBorders>
              <w:bottom w:val="nil"/>
            </w:tcBorders>
          </w:tcPr>
          <w:p w14:paraId="12540785" w14:textId="77777777" w:rsidR="002479C4" w:rsidRPr="00AA09F5" w:rsidRDefault="002479C4" w:rsidP="002479C4">
            <w:pPr>
              <w:pStyle w:val="af9"/>
              <w:jc w:val="center"/>
              <w:rPr>
                <w:color w:val="000000" w:themeColor="text1"/>
              </w:rPr>
            </w:pPr>
          </w:p>
        </w:tc>
        <w:tc>
          <w:tcPr>
            <w:tcW w:w="960" w:type="dxa"/>
            <w:tcBorders>
              <w:bottom w:val="nil"/>
            </w:tcBorders>
          </w:tcPr>
          <w:p w14:paraId="3CB12C7E" w14:textId="77777777" w:rsidR="002479C4" w:rsidRPr="00A17CFB" w:rsidRDefault="002479C4" w:rsidP="002479C4">
            <w:pPr>
              <w:pStyle w:val="af9"/>
              <w:jc w:val="center"/>
              <w:rPr>
                <w:color w:val="FF0000"/>
              </w:rPr>
            </w:pPr>
          </w:p>
        </w:tc>
        <w:tc>
          <w:tcPr>
            <w:tcW w:w="960" w:type="dxa"/>
            <w:tcBorders>
              <w:bottom w:val="nil"/>
            </w:tcBorders>
          </w:tcPr>
          <w:p w14:paraId="7404B9EF" w14:textId="77777777" w:rsidR="002479C4" w:rsidRPr="00AA09F5" w:rsidRDefault="002479C4" w:rsidP="002479C4">
            <w:pPr>
              <w:pStyle w:val="af9"/>
              <w:jc w:val="center"/>
              <w:rPr>
                <w:color w:val="000000" w:themeColor="text1"/>
              </w:rPr>
            </w:pPr>
          </w:p>
        </w:tc>
        <w:tc>
          <w:tcPr>
            <w:tcW w:w="960" w:type="dxa"/>
            <w:tcBorders>
              <w:bottom w:val="nil"/>
            </w:tcBorders>
          </w:tcPr>
          <w:p w14:paraId="745DEFB2" w14:textId="77777777" w:rsidR="002479C4" w:rsidRPr="00AA09F5" w:rsidRDefault="002479C4" w:rsidP="002479C4">
            <w:pPr>
              <w:pStyle w:val="af9"/>
              <w:jc w:val="center"/>
              <w:rPr>
                <w:color w:val="000000" w:themeColor="text1"/>
              </w:rPr>
            </w:pPr>
          </w:p>
        </w:tc>
        <w:tc>
          <w:tcPr>
            <w:tcW w:w="960" w:type="dxa"/>
            <w:tcBorders>
              <w:bottom w:val="nil"/>
            </w:tcBorders>
          </w:tcPr>
          <w:p w14:paraId="52C172D4" w14:textId="77777777" w:rsidR="002479C4" w:rsidRPr="00AA09F5" w:rsidRDefault="002479C4" w:rsidP="002479C4">
            <w:pPr>
              <w:pStyle w:val="af9"/>
              <w:jc w:val="center"/>
              <w:rPr>
                <w:color w:val="000000" w:themeColor="text1"/>
              </w:rPr>
            </w:pPr>
          </w:p>
        </w:tc>
      </w:tr>
      <w:tr w:rsidR="002479C4" w:rsidRPr="002479C4" w14:paraId="69F82929" w14:textId="77777777" w:rsidTr="00E4023A">
        <w:tc>
          <w:tcPr>
            <w:tcW w:w="1200" w:type="dxa"/>
            <w:vMerge/>
          </w:tcPr>
          <w:p w14:paraId="73F1BF12" w14:textId="6F624D1D" w:rsidR="002479C4" w:rsidRPr="002479C4" w:rsidRDefault="002479C4" w:rsidP="00E4023A">
            <w:pPr>
              <w:pStyle w:val="af9"/>
            </w:pPr>
          </w:p>
        </w:tc>
        <w:tc>
          <w:tcPr>
            <w:tcW w:w="2160" w:type="dxa"/>
            <w:vMerge/>
          </w:tcPr>
          <w:p w14:paraId="1C3C118C" w14:textId="77777777" w:rsidR="002479C4" w:rsidRPr="002479C4" w:rsidRDefault="002479C4" w:rsidP="002479C4">
            <w:pPr>
              <w:pStyle w:val="af9"/>
              <w:jc w:val="center"/>
            </w:pPr>
          </w:p>
        </w:tc>
        <w:tc>
          <w:tcPr>
            <w:tcW w:w="720" w:type="dxa"/>
            <w:vMerge/>
          </w:tcPr>
          <w:p w14:paraId="4779F303" w14:textId="77777777" w:rsidR="002479C4" w:rsidRPr="002479C4" w:rsidRDefault="002479C4" w:rsidP="002479C4">
            <w:pPr>
              <w:pStyle w:val="af9"/>
              <w:jc w:val="center"/>
            </w:pPr>
          </w:p>
        </w:tc>
        <w:tc>
          <w:tcPr>
            <w:tcW w:w="720" w:type="dxa"/>
            <w:tcBorders>
              <w:top w:val="nil"/>
              <w:bottom w:val="nil"/>
            </w:tcBorders>
          </w:tcPr>
          <w:p w14:paraId="2C6C9B0C" w14:textId="77777777" w:rsidR="002479C4" w:rsidRPr="002479C4" w:rsidRDefault="002479C4" w:rsidP="002479C4">
            <w:pPr>
              <w:pStyle w:val="af9"/>
              <w:jc w:val="center"/>
            </w:pPr>
            <w:r>
              <w:rPr>
                <w:rFonts w:hint="eastAsia"/>
              </w:rPr>
              <w:t>平年</w:t>
            </w:r>
          </w:p>
        </w:tc>
        <w:tc>
          <w:tcPr>
            <w:tcW w:w="960" w:type="dxa"/>
            <w:tcBorders>
              <w:top w:val="nil"/>
              <w:bottom w:val="nil"/>
            </w:tcBorders>
          </w:tcPr>
          <w:p w14:paraId="5D84F6D8" w14:textId="308F60F5" w:rsidR="002479C4" w:rsidRPr="00AA09F5" w:rsidRDefault="002479C4"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1025A3">
              <w:rPr>
                <w:rFonts w:hint="eastAsia"/>
                <w:color w:val="000000" w:themeColor="text1"/>
              </w:rPr>
              <w:t>21</w:t>
            </w:r>
          </w:p>
        </w:tc>
        <w:tc>
          <w:tcPr>
            <w:tcW w:w="960" w:type="dxa"/>
            <w:tcBorders>
              <w:top w:val="nil"/>
              <w:bottom w:val="nil"/>
            </w:tcBorders>
          </w:tcPr>
          <w:p w14:paraId="50FEB45A" w14:textId="2112C428" w:rsidR="002479C4" w:rsidRPr="001025A3" w:rsidRDefault="001025A3" w:rsidP="002479C4">
            <w:pPr>
              <w:pStyle w:val="af9"/>
              <w:jc w:val="center"/>
            </w:pPr>
            <w:r w:rsidRPr="001025A3">
              <w:rPr>
                <w:rFonts w:hint="eastAsia"/>
              </w:rPr>
              <w:t>5. 5</w:t>
            </w:r>
          </w:p>
        </w:tc>
        <w:tc>
          <w:tcPr>
            <w:tcW w:w="960" w:type="dxa"/>
            <w:tcBorders>
              <w:top w:val="nil"/>
              <w:bottom w:val="nil"/>
            </w:tcBorders>
          </w:tcPr>
          <w:p w14:paraId="5659D283" w14:textId="70290AA4" w:rsidR="002479C4" w:rsidRPr="00AA09F5" w:rsidRDefault="001025A3" w:rsidP="002479C4">
            <w:pPr>
              <w:pStyle w:val="af9"/>
              <w:jc w:val="center"/>
              <w:rPr>
                <w:color w:val="000000" w:themeColor="text1"/>
              </w:rPr>
            </w:pPr>
            <w:r>
              <w:rPr>
                <w:rFonts w:hint="eastAsia"/>
                <w:color w:val="000000" w:themeColor="text1"/>
              </w:rPr>
              <w:t>5. 1</w:t>
            </w:r>
          </w:p>
        </w:tc>
        <w:tc>
          <w:tcPr>
            <w:tcW w:w="960" w:type="dxa"/>
            <w:tcBorders>
              <w:top w:val="nil"/>
              <w:bottom w:val="nil"/>
            </w:tcBorders>
          </w:tcPr>
          <w:p w14:paraId="4EEDC20E" w14:textId="63A66DE0" w:rsidR="002479C4" w:rsidRPr="00AA09F5" w:rsidRDefault="002479C4" w:rsidP="002479C4">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527B53" w:rsidRPr="00AA09F5">
              <w:rPr>
                <w:color w:val="000000" w:themeColor="text1"/>
              </w:rPr>
              <w:t>3</w:t>
            </w:r>
          </w:p>
        </w:tc>
        <w:tc>
          <w:tcPr>
            <w:tcW w:w="960" w:type="dxa"/>
            <w:tcBorders>
              <w:top w:val="nil"/>
              <w:bottom w:val="nil"/>
            </w:tcBorders>
          </w:tcPr>
          <w:p w14:paraId="123A8475" w14:textId="59BA3B03" w:rsidR="002479C4" w:rsidRPr="00AA09F5" w:rsidRDefault="002479C4" w:rsidP="002479C4">
            <w:pPr>
              <w:pStyle w:val="af9"/>
              <w:jc w:val="center"/>
              <w:rPr>
                <w:color w:val="000000" w:themeColor="text1"/>
              </w:rPr>
            </w:pPr>
            <w:r w:rsidRPr="00AA09F5">
              <w:rPr>
                <w:rFonts w:hint="eastAsia"/>
                <w:color w:val="000000" w:themeColor="text1"/>
              </w:rPr>
              <w:t>5</w:t>
            </w:r>
            <w:r w:rsidRPr="00AA09F5">
              <w:rPr>
                <w:color w:val="000000" w:themeColor="text1"/>
              </w:rPr>
              <w:t>.</w:t>
            </w:r>
            <w:r w:rsidR="001025A3">
              <w:rPr>
                <w:rFonts w:hint="eastAsia"/>
                <w:color w:val="000000" w:themeColor="text1"/>
              </w:rPr>
              <w:t>15</w:t>
            </w:r>
          </w:p>
        </w:tc>
      </w:tr>
      <w:tr w:rsidR="002479C4" w:rsidRPr="002479C4" w14:paraId="0AAD75F7" w14:textId="77777777" w:rsidTr="00E4023A">
        <w:tc>
          <w:tcPr>
            <w:tcW w:w="1200" w:type="dxa"/>
            <w:vMerge/>
          </w:tcPr>
          <w:p w14:paraId="704FED9F" w14:textId="7404312D" w:rsidR="002479C4" w:rsidRPr="002479C4" w:rsidRDefault="002479C4" w:rsidP="00E4023A">
            <w:pPr>
              <w:pStyle w:val="af9"/>
            </w:pPr>
          </w:p>
        </w:tc>
        <w:tc>
          <w:tcPr>
            <w:tcW w:w="2160" w:type="dxa"/>
            <w:vMerge/>
          </w:tcPr>
          <w:p w14:paraId="455BE3E6" w14:textId="77777777" w:rsidR="002479C4" w:rsidRPr="002479C4" w:rsidRDefault="002479C4" w:rsidP="002479C4">
            <w:pPr>
              <w:pStyle w:val="af9"/>
              <w:jc w:val="center"/>
            </w:pPr>
          </w:p>
        </w:tc>
        <w:tc>
          <w:tcPr>
            <w:tcW w:w="720" w:type="dxa"/>
            <w:vMerge/>
          </w:tcPr>
          <w:p w14:paraId="7142C133" w14:textId="77777777" w:rsidR="002479C4" w:rsidRPr="002479C4" w:rsidRDefault="002479C4" w:rsidP="002479C4">
            <w:pPr>
              <w:pStyle w:val="af9"/>
              <w:jc w:val="center"/>
            </w:pPr>
          </w:p>
        </w:tc>
        <w:tc>
          <w:tcPr>
            <w:tcW w:w="720" w:type="dxa"/>
            <w:tcBorders>
              <w:top w:val="nil"/>
            </w:tcBorders>
          </w:tcPr>
          <w:p w14:paraId="28FAA8C8" w14:textId="77777777" w:rsidR="002479C4" w:rsidRPr="002479C4" w:rsidRDefault="002479C4" w:rsidP="002479C4">
            <w:pPr>
              <w:pStyle w:val="af9"/>
              <w:jc w:val="center"/>
            </w:pPr>
            <w:r>
              <w:rPr>
                <w:rFonts w:hint="eastAsia"/>
              </w:rPr>
              <w:t>前年</w:t>
            </w:r>
          </w:p>
        </w:tc>
        <w:tc>
          <w:tcPr>
            <w:tcW w:w="960" w:type="dxa"/>
            <w:tcBorders>
              <w:top w:val="nil"/>
            </w:tcBorders>
          </w:tcPr>
          <w:p w14:paraId="3329BFD2" w14:textId="0C37DE00" w:rsidR="002479C4" w:rsidRPr="00AA09F5" w:rsidRDefault="002479C4"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E62143">
              <w:rPr>
                <w:rFonts w:hint="eastAsia"/>
                <w:color w:val="000000" w:themeColor="text1"/>
              </w:rPr>
              <w:t>18</w:t>
            </w:r>
          </w:p>
        </w:tc>
        <w:tc>
          <w:tcPr>
            <w:tcW w:w="960" w:type="dxa"/>
            <w:tcBorders>
              <w:top w:val="nil"/>
            </w:tcBorders>
          </w:tcPr>
          <w:p w14:paraId="63B0B9D9" w14:textId="639BEEC9" w:rsidR="002479C4" w:rsidRPr="001025A3" w:rsidRDefault="001025A3" w:rsidP="002479C4">
            <w:pPr>
              <w:pStyle w:val="af9"/>
              <w:jc w:val="center"/>
            </w:pPr>
            <w:r w:rsidRPr="001025A3">
              <w:rPr>
                <w:rFonts w:hint="eastAsia"/>
              </w:rPr>
              <w:t>5. 3</w:t>
            </w:r>
          </w:p>
        </w:tc>
        <w:tc>
          <w:tcPr>
            <w:tcW w:w="960" w:type="dxa"/>
            <w:tcBorders>
              <w:top w:val="nil"/>
            </w:tcBorders>
          </w:tcPr>
          <w:p w14:paraId="0DD69C84" w14:textId="581086E4" w:rsidR="002479C4" w:rsidRPr="00AA09F5" w:rsidRDefault="00E4023A" w:rsidP="002479C4">
            <w:pPr>
              <w:pStyle w:val="af9"/>
              <w:jc w:val="center"/>
              <w:rPr>
                <w:color w:val="000000" w:themeColor="text1"/>
              </w:rPr>
            </w:pPr>
            <w:r w:rsidRPr="00AA09F5">
              <w:rPr>
                <w:color w:val="000000" w:themeColor="text1"/>
              </w:rPr>
              <w:t>4.</w:t>
            </w:r>
            <w:r w:rsidR="00E62143">
              <w:rPr>
                <w:rFonts w:hint="eastAsia"/>
                <w:color w:val="000000" w:themeColor="text1"/>
              </w:rPr>
              <w:t>27</w:t>
            </w:r>
          </w:p>
        </w:tc>
        <w:tc>
          <w:tcPr>
            <w:tcW w:w="960" w:type="dxa"/>
            <w:tcBorders>
              <w:top w:val="nil"/>
            </w:tcBorders>
          </w:tcPr>
          <w:p w14:paraId="7D3F2FE4" w14:textId="663CCE6F" w:rsidR="002479C4" w:rsidRPr="00AA09F5" w:rsidRDefault="00E62143" w:rsidP="002479C4">
            <w:pPr>
              <w:pStyle w:val="af9"/>
              <w:jc w:val="center"/>
              <w:rPr>
                <w:color w:val="000000" w:themeColor="text1"/>
              </w:rPr>
            </w:pPr>
            <w:r>
              <w:rPr>
                <w:rFonts w:hint="eastAsia"/>
                <w:color w:val="000000" w:themeColor="text1"/>
              </w:rPr>
              <w:t>5</w:t>
            </w:r>
            <w:r w:rsidR="002479C4" w:rsidRPr="00AA09F5">
              <w:rPr>
                <w:color w:val="000000" w:themeColor="text1"/>
              </w:rPr>
              <w:t>.</w:t>
            </w:r>
            <w:r>
              <w:rPr>
                <w:rFonts w:hint="eastAsia"/>
                <w:color w:val="000000" w:themeColor="text1"/>
              </w:rPr>
              <w:t xml:space="preserve"> 1</w:t>
            </w:r>
          </w:p>
        </w:tc>
        <w:tc>
          <w:tcPr>
            <w:tcW w:w="960" w:type="dxa"/>
            <w:tcBorders>
              <w:top w:val="nil"/>
            </w:tcBorders>
          </w:tcPr>
          <w:p w14:paraId="7C1D4A04" w14:textId="551D8477" w:rsidR="002479C4" w:rsidRPr="00AA09F5" w:rsidRDefault="002479C4" w:rsidP="002479C4">
            <w:pPr>
              <w:pStyle w:val="af9"/>
              <w:jc w:val="center"/>
              <w:rPr>
                <w:color w:val="000000" w:themeColor="text1"/>
              </w:rPr>
            </w:pPr>
            <w:r w:rsidRPr="00AA09F5">
              <w:rPr>
                <w:rFonts w:hint="eastAsia"/>
                <w:color w:val="000000" w:themeColor="text1"/>
              </w:rPr>
              <w:t>5</w:t>
            </w:r>
            <w:r w:rsidRPr="00AA09F5">
              <w:rPr>
                <w:color w:val="000000" w:themeColor="text1"/>
              </w:rPr>
              <w:t>.</w:t>
            </w:r>
            <w:r w:rsidR="00E62143">
              <w:rPr>
                <w:rFonts w:hint="eastAsia"/>
                <w:color w:val="000000" w:themeColor="text1"/>
              </w:rPr>
              <w:t>14</w:t>
            </w:r>
          </w:p>
        </w:tc>
      </w:tr>
      <w:tr w:rsidR="002479C4" w:rsidRPr="002479C4" w14:paraId="6CC9C348" w14:textId="77777777" w:rsidTr="00E4023A">
        <w:tc>
          <w:tcPr>
            <w:tcW w:w="1200" w:type="dxa"/>
            <w:vMerge/>
          </w:tcPr>
          <w:p w14:paraId="68F16D33" w14:textId="54E34EC8" w:rsidR="002479C4" w:rsidRPr="002479C4" w:rsidRDefault="002479C4" w:rsidP="002479C4">
            <w:pPr>
              <w:pStyle w:val="af9"/>
            </w:pPr>
          </w:p>
        </w:tc>
        <w:tc>
          <w:tcPr>
            <w:tcW w:w="2160" w:type="dxa"/>
            <w:vMerge w:val="restart"/>
          </w:tcPr>
          <w:p w14:paraId="10F72E13" w14:textId="0308D1E5" w:rsidR="002479C4" w:rsidRPr="002479C4" w:rsidRDefault="002479C4" w:rsidP="002479C4">
            <w:pPr>
              <w:pStyle w:val="af9"/>
            </w:pPr>
            <w:r>
              <w:rPr>
                <w:rFonts w:hint="eastAsia"/>
              </w:rPr>
              <w:t>ジュノハート</w:t>
            </w:r>
          </w:p>
        </w:tc>
        <w:tc>
          <w:tcPr>
            <w:tcW w:w="720" w:type="dxa"/>
            <w:vMerge w:val="restart"/>
          </w:tcPr>
          <w:p w14:paraId="75AF3BA2" w14:textId="341EDB19" w:rsidR="002479C4" w:rsidRPr="002479C4" w:rsidRDefault="002479C4" w:rsidP="002479C4">
            <w:pPr>
              <w:pStyle w:val="af9"/>
              <w:jc w:val="center"/>
            </w:pPr>
            <w:r>
              <w:rPr>
                <w:rFonts w:hint="eastAsia"/>
              </w:rPr>
              <w:t>五戸</w:t>
            </w:r>
          </w:p>
        </w:tc>
        <w:tc>
          <w:tcPr>
            <w:tcW w:w="720" w:type="dxa"/>
            <w:tcBorders>
              <w:bottom w:val="nil"/>
            </w:tcBorders>
          </w:tcPr>
          <w:p w14:paraId="5E8FA08C" w14:textId="77777777" w:rsidR="002479C4" w:rsidRPr="002479C4" w:rsidRDefault="002479C4" w:rsidP="002479C4">
            <w:pPr>
              <w:pStyle w:val="af9"/>
              <w:jc w:val="center"/>
            </w:pPr>
            <w:r>
              <w:rPr>
                <w:rFonts w:hint="eastAsia"/>
              </w:rPr>
              <w:t>本年</w:t>
            </w:r>
          </w:p>
        </w:tc>
        <w:tc>
          <w:tcPr>
            <w:tcW w:w="960" w:type="dxa"/>
            <w:tcBorders>
              <w:bottom w:val="nil"/>
            </w:tcBorders>
          </w:tcPr>
          <w:p w14:paraId="470F0DE0" w14:textId="77777777" w:rsidR="002479C4" w:rsidRPr="00AA09F5" w:rsidRDefault="002479C4" w:rsidP="002479C4">
            <w:pPr>
              <w:pStyle w:val="af9"/>
              <w:jc w:val="center"/>
              <w:rPr>
                <w:color w:val="000000" w:themeColor="text1"/>
              </w:rPr>
            </w:pPr>
          </w:p>
        </w:tc>
        <w:tc>
          <w:tcPr>
            <w:tcW w:w="960" w:type="dxa"/>
            <w:tcBorders>
              <w:bottom w:val="nil"/>
            </w:tcBorders>
          </w:tcPr>
          <w:p w14:paraId="27941D3F" w14:textId="77777777" w:rsidR="002479C4" w:rsidRPr="00A17CFB" w:rsidRDefault="002479C4" w:rsidP="002479C4">
            <w:pPr>
              <w:pStyle w:val="af9"/>
              <w:jc w:val="center"/>
              <w:rPr>
                <w:color w:val="FF0000"/>
              </w:rPr>
            </w:pPr>
          </w:p>
        </w:tc>
        <w:tc>
          <w:tcPr>
            <w:tcW w:w="960" w:type="dxa"/>
            <w:tcBorders>
              <w:bottom w:val="nil"/>
            </w:tcBorders>
          </w:tcPr>
          <w:p w14:paraId="7832CFAD" w14:textId="77777777" w:rsidR="002479C4" w:rsidRPr="00AA09F5" w:rsidRDefault="002479C4" w:rsidP="002479C4">
            <w:pPr>
              <w:pStyle w:val="af9"/>
              <w:jc w:val="center"/>
              <w:rPr>
                <w:color w:val="000000" w:themeColor="text1"/>
              </w:rPr>
            </w:pPr>
          </w:p>
        </w:tc>
        <w:tc>
          <w:tcPr>
            <w:tcW w:w="960" w:type="dxa"/>
            <w:tcBorders>
              <w:bottom w:val="nil"/>
            </w:tcBorders>
          </w:tcPr>
          <w:p w14:paraId="50561F3A" w14:textId="77777777" w:rsidR="002479C4" w:rsidRPr="00AA09F5" w:rsidRDefault="002479C4" w:rsidP="002479C4">
            <w:pPr>
              <w:pStyle w:val="af9"/>
              <w:jc w:val="center"/>
              <w:rPr>
                <w:color w:val="000000" w:themeColor="text1"/>
              </w:rPr>
            </w:pPr>
          </w:p>
        </w:tc>
        <w:tc>
          <w:tcPr>
            <w:tcW w:w="960" w:type="dxa"/>
            <w:tcBorders>
              <w:bottom w:val="nil"/>
            </w:tcBorders>
          </w:tcPr>
          <w:p w14:paraId="12F8C5D2" w14:textId="77777777" w:rsidR="002479C4" w:rsidRPr="00AA09F5" w:rsidRDefault="002479C4" w:rsidP="002479C4">
            <w:pPr>
              <w:pStyle w:val="af9"/>
              <w:jc w:val="center"/>
              <w:rPr>
                <w:color w:val="000000" w:themeColor="text1"/>
              </w:rPr>
            </w:pPr>
          </w:p>
        </w:tc>
      </w:tr>
      <w:tr w:rsidR="002479C4" w:rsidRPr="002479C4" w14:paraId="5D262B77" w14:textId="77777777" w:rsidTr="00E4023A">
        <w:tc>
          <w:tcPr>
            <w:tcW w:w="1200" w:type="dxa"/>
            <w:vMerge/>
          </w:tcPr>
          <w:p w14:paraId="135591A0" w14:textId="77777777" w:rsidR="002479C4" w:rsidRPr="002479C4" w:rsidRDefault="002479C4" w:rsidP="002479C4">
            <w:pPr>
              <w:pStyle w:val="af9"/>
              <w:jc w:val="center"/>
            </w:pPr>
          </w:p>
        </w:tc>
        <w:tc>
          <w:tcPr>
            <w:tcW w:w="2160" w:type="dxa"/>
            <w:vMerge/>
          </w:tcPr>
          <w:p w14:paraId="54C07353" w14:textId="77777777" w:rsidR="002479C4" w:rsidRPr="002479C4" w:rsidRDefault="002479C4" w:rsidP="002479C4">
            <w:pPr>
              <w:pStyle w:val="af9"/>
              <w:jc w:val="center"/>
            </w:pPr>
          </w:p>
        </w:tc>
        <w:tc>
          <w:tcPr>
            <w:tcW w:w="720" w:type="dxa"/>
            <w:vMerge/>
          </w:tcPr>
          <w:p w14:paraId="76152CF0" w14:textId="77777777" w:rsidR="002479C4" w:rsidRPr="002479C4" w:rsidRDefault="002479C4" w:rsidP="002479C4">
            <w:pPr>
              <w:pStyle w:val="af9"/>
              <w:jc w:val="center"/>
            </w:pPr>
          </w:p>
        </w:tc>
        <w:tc>
          <w:tcPr>
            <w:tcW w:w="720" w:type="dxa"/>
            <w:tcBorders>
              <w:top w:val="nil"/>
              <w:bottom w:val="nil"/>
            </w:tcBorders>
          </w:tcPr>
          <w:p w14:paraId="2569E1B5" w14:textId="77777777" w:rsidR="002479C4" w:rsidRPr="002479C4" w:rsidRDefault="002479C4" w:rsidP="002479C4">
            <w:pPr>
              <w:pStyle w:val="af9"/>
              <w:jc w:val="center"/>
            </w:pPr>
            <w:r>
              <w:rPr>
                <w:rFonts w:hint="eastAsia"/>
              </w:rPr>
              <w:t>平年</w:t>
            </w:r>
          </w:p>
        </w:tc>
        <w:tc>
          <w:tcPr>
            <w:tcW w:w="960" w:type="dxa"/>
            <w:tcBorders>
              <w:top w:val="nil"/>
              <w:bottom w:val="nil"/>
            </w:tcBorders>
          </w:tcPr>
          <w:p w14:paraId="6A04B398" w14:textId="1AC6AF68" w:rsidR="002479C4" w:rsidRPr="00AA09F5" w:rsidRDefault="003C6B0A" w:rsidP="002479C4">
            <w:pPr>
              <w:pStyle w:val="af9"/>
              <w:jc w:val="center"/>
              <w:rPr>
                <w:color w:val="000000" w:themeColor="text1"/>
              </w:rPr>
            </w:pPr>
            <w:r>
              <w:rPr>
                <w:rFonts w:hint="eastAsia"/>
                <w:color w:val="000000" w:themeColor="text1"/>
              </w:rPr>
              <w:t>4.22</w:t>
            </w:r>
          </w:p>
        </w:tc>
        <w:tc>
          <w:tcPr>
            <w:tcW w:w="960" w:type="dxa"/>
            <w:tcBorders>
              <w:top w:val="nil"/>
              <w:bottom w:val="nil"/>
            </w:tcBorders>
          </w:tcPr>
          <w:p w14:paraId="516ABC10" w14:textId="50C8730C" w:rsidR="002479C4" w:rsidRPr="003C6B0A" w:rsidRDefault="003C6B0A" w:rsidP="002479C4">
            <w:pPr>
              <w:pStyle w:val="af9"/>
              <w:jc w:val="center"/>
            </w:pPr>
            <w:r w:rsidRPr="003C6B0A">
              <w:rPr>
                <w:rFonts w:hint="eastAsia"/>
              </w:rPr>
              <w:t>5. 2</w:t>
            </w:r>
          </w:p>
        </w:tc>
        <w:tc>
          <w:tcPr>
            <w:tcW w:w="960" w:type="dxa"/>
            <w:tcBorders>
              <w:top w:val="nil"/>
              <w:bottom w:val="nil"/>
            </w:tcBorders>
          </w:tcPr>
          <w:p w14:paraId="06BD9698" w14:textId="6514D87D" w:rsidR="002479C4" w:rsidRPr="00AA09F5" w:rsidRDefault="003C6B0A" w:rsidP="002479C4">
            <w:pPr>
              <w:pStyle w:val="af9"/>
              <w:jc w:val="center"/>
              <w:rPr>
                <w:color w:val="000000" w:themeColor="text1"/>
              </w:rPr>
            </w:pPr>
            <w:r>
              <w:rPr>
                <w:rFonts w:hint="eastAsia"/>
                <w:color w:val="000000" w:themeColor="text1"/>
              </w:rPr>
              <w:t>5. 1</w:t>
            </w:r>
          </w:p>
        </w:tc>
        <w:tc>
          <w:tcPr>
            <w:tcW w:w="960" w:type="dxa"/>
            <w:tcBorders>
              <w:top w:val="nil"/>
              <w:bottom w:val="nil"/>
            </w:tcBorders>
          </w:tcPr>
          <w:p w14:paraId="32470476" w14:textId="61B67B3B" w:rsidR="002479C4" w:rsidRPr="00AA09F5" w:rsidRDefault="003C6B0A" w:rsidP="002479C4">
            <w:pPr>
              <w:pStyle w:val="af9"/>
              <w:jc w:val="center"/>
              <w:rPr>
                <w:color w:val="000000" w:themeColor="text1"/>
              </w:rPr>
            </w:pPr>
            <w:r>
              <w:rPr>
                <w:rFonts w:hint="eastAsia"/>
                <w:color w:val="000000" w:themeColor="text1"/>
              </w:rPr>
              <w:t>5. 3</w:t>
            </w:r>
          </w:p>
        </w:tc>
        <w:tc>
          <w:tcPr>
            <w:tcW w:w="960" w:type="dxa"/>
            <w:tcBorders>
              <w:top w:val="nil"/>
              <w:bottom w:val="nil"/>
            </w:tcBorders>
          </w:tcPr>
          <w:p w14:paraId="6982E208" w14:textId="265BE218" w:rsidR="002479C4" w:rsidRPr="00AA09F5" w:rsidRDefault="003C6B0A" w:rsidP="002479C4">
            <w:pPr>
              <w:pStyle w:val="af9"/>
              <w:jc w:val="center"/>
              <w:rPr>
                <w:color w:val="000000" w:themeColor="text1"/>
              </w:rPr>
            </w:pPr>
            <w:r>
              <w:rPr>
                <w:rFonts w:hint="eastAsia"/>
                <w:color w:val="000000" w:themeColor="text1"/>
              </w:rPr>
              <w:t>5.14</w:t>
            </w:r>
          </w:p>
        </w:tc>
      </w:tr>
      <w:tr w:rsidR="002479C4" w:rsidRPr="002479C4" w14:paraId="781B638F" w14:textId="77777777" w:rsidTr="00E4023A">
        <w:tc>
          <w:tcPr>
            <w:tcW w:w="1200" w:type="dxa"/>
            <w:vMerge/>
          </w:tcPr>
          <w:p w14:paraId="1C5E56EA" w14:textId="77777777" w:rsidR="002479C4" w:rsidRPr="002479C4" w:rsidRDefault="002479C4" w:rsidP="002479C4">
            <w:pPr>
              <w:pStyle w:val="af9"/>
              <w:jc w:val="center"/>
            </w:pPr>
          </w:p>
        </w:tc>
        <w:tc>
          <w:tcPr>
            <w:tcW w:w="2160" w:type="dxa"/>
            <w:vMerge/>
          </w:tcPr>
          <w:p w14:paraId="6A390AF3" w14:textId="77777777" w:rsidR="002479C4" w:rsidRPr="002479C4" w:rsidRDefault="002479C4" w:rsidP="002479C4">
            <w:pPr>
              <w:pStyle w:val="af9"/>
              <w:jc w:val="center"/>
            </w:pPr>
          </w:p>
        </w:tc>
        <w:tc>
          <w:tcPr>
            <w:tcW w:w="720" w:type="dxa"/>
            <w:vMerge/>
          </w:tcPr>
          <w:p w14:paraId="2965F21B" w14:textId="77777777" w:rsidR="002479C4" w:rsidRPr="002479C4" w:rsidRDefault="002479C4" w:rsidP="002479C4">
            <w:pPr>
              <w:pStyle w:val="af9"/>
              <w:jc w:val="center"/>
            </w:pPr>
          </w:p>
        </w:tc>
        <w:tc>
          <w:tcPr>
            <w:tcW w:w="720" w:type="dxa"/>
            <w:tcBorders>
              <w:top w:val="nil"/>
            </w:tcBorders>
          </w:tcPr>
          <w:p w14:paraId="4705C9E1" w14:textId="77777777" w:rsidR="002479C4" w:rsidRPr="002479C4" w:rsidRDefault="002479C4" w:rsidP="002479C4">
            <w:pPr>
              <w:pStyle w:val="af9"/>
              <w:jc w:val="center"/>
            </w:pPr>
            <w:r>
              <w:rPr>
                <w:rFonts w:hint="eastAsia"/>
              </w:rPr>
              <w:t>前年</w:t>
            </w:r>
          </w:p>
        </w:tc>
        <w:tc>
          <w:tcPr>
            <w:tcW w:w="960" w:type="dxa"/>
            <w:tcBorders>
              <w:top w:val="nil"/>
            </w:tcBorders>
          </w:tcPr>
          <w:p w14:paraId="441E8EEF" w14:textId="249B477C" w:rsidR="002479C4" w:rsidRPr="00AA09F5" w:rsidRDefault="003C6B0A" w:rsidP="002479C4">
            <w:pPr>
              <w:pStyle w:val="af9"/>
              <w:jc w:val="center"/>
              <w:rPr>
                <w:color w:val="000000" w:themeColor="text1"/>
              </w:rPr>
            </w:pPr>
            <w:r>
              <w:rPr>
                <w:rFonts w:hint="eastAsia"/>
                <w:color w:val="000000" w:themeColor="text1"/>
              </w:rPr>
              <w:t>4.17</w:t>
            </w:r>
          </w:p>
        </w:tc>
        <w:tc>
          <w:tcPr>
            <w:tcW w:w="960" w:type="dxa"/>
            <w:tcBorders>
              <w:top w:val="nil"/>
            </w:tcBorders>
          </w:tcPr>
          <w:p w14:paraId="635E4AA0" w14:textId="6D8ECA15" w:rsidR="002479C4" w:rsidRPr="003C6B0A" w:rsidRDefault="003C6B0A" w:rsidP="002479C4">
            <w:pPr>
              <w:pStyle w:val="af9"/>
              <w:jc w:val="center"/>
            </w:pPr>
            <w:r w:rsidRPr="003C6B0A">
              <w:rPr>
                <w:rFonts w:hint="eastAsia"/>
              </w:rPr>
              <w:t>5. 2</w:t>
            </w:r>
          </w:p>
        </w:tc>
        <w:tc>
          <w:tcPr>
            <w:tcW w:w="960" w:type="dxa"/>
            <w:tcBorders>
              <w:top w:val="nil"/>
            </w:tcBorders>
          </w:tcPr>
          <w:p w14:paraId="3361DA3B" w14:textId="3251B7C8" w:rsidR="002479C4" w:rsidRPr="00AA09F5" w:rsidRDefault="003C6B0A" w:rsidP="002479C4">
            <w:pPr>
              <w:pStyle w:val="af9"/>
              <w:jc w:val="center"/>
              <w:rPr>
                <w:color w:val="000000" w:themeColor="text1"/>
              </w:rPr>
            </w:pPr>
            <w:r>
              <w:rPr>
                <w:rFonts w:hint="eastAsia"/>
                <w:color w:val="000000" w:themeColor="text1"/>
              </w:rPr>
              <w:t>5. 1</w:t>
            </w:r>
          </w:p>
        </w:tc>
        <w:tc>
          <w:tcPr>
            <w:tcW w:w="960" w:type="dxa"/>
            <w:tcBorders>
              <w:top w:val="nil"/>
            </w:tcBorders>
          </w:tcPr>
          <w:p w14:paraId="4BFDD7CF" w14:textId="122CE79E" w:rsidR="002479C4" w:rsidRPr="00AA09F5" w:rsidRDefault="003C6B0A" w:rsidP="002479C4">
            <w:pPr>
              <w:pStyle w:val="af9"/>
              <w:jc w:val="center"/>
              <w:rPr>
                <w:color w:val="000000" w:themeColor="text1"/>
              </w:rPr>
            </w:pPr>
            <w:r>
              <w:rPr>
                <w:rFonts w:hint="eastAsia"/>
                <w:color w:val="000000" w:themeColor="text1"/>
              </w:rPr>
              <w:t>5. 3</w:t>
            </w:r>
          </w:p>
        </w:tc>
        <w:tc>
          <w:tcPr>
            <w:tcW w:w="960" w:type="dxa"/>
            <w:tcBorders>
              <w:top w:val="nil"/>
            </w:tcBorders>
          </w:tcPr>
          <w:p w14:paraId="644CF9E3" w14:textId="528A4CE4" w:rsidR="002479C4" w:rsidRPr="00AA09F5" w:rsidRDefault="003C6B0A" w:rsidP="002479C4">
            <w:pPr>
              <w:pStyle w:val="af9"/>
              <w:jc w:val="center"/>
              <w:rPr>
                <w:color w:val="000000" w:themeColor="text1"/>
              </w:rPr>
            </w:pPr>
            <w:r>
              <w:rPr>
                <w:rFonts w:hint="eastAsia"/>
                <w:color w:val="000000" w:themeColor="text1"/>
              </w:rPr>
              <w:t>5.15</w:t>
            </w:r>
          </w:p>
        </w:tc>
      </w:tr>
      <w:tr w:rsidR="00F14ACA" w:rsidRPr="002479C4" w14:paraId="4AC8D945" w14:textId="77777777" w:rsidTr="00E4023A">
        <w:tc>
          <w:tcPr>
            <w:tcW w:w="1200" w:type="dxa"/>
            <w:vMerge w:val="restart"/>
          </w:tcPr>
          <w:p w14:paraId="53CB197F" w14:textId="1DC67CC1" w:rsidR="00F14ACA" w:rsidRPr="002479C4" w:rsidRDefault="00F14ACA" w:rsidP="002479C4">
            <w:pPr>
              <w:pStyle w:val="af9"/>
            </w:pPr>
            <w:r w:rsidRPr="00A8053F">
              <w:rPr>
                <w:rFonts w:hint="eastAsia"/>
              </w:rPr>
              <w:t>もも</w:t>
            </w:r>
          </w:p>
        </w:tc>
        <w:tc>
          <w:tcPr>
            <w:tcW w:w="2160" w:type="dxa"/>
            <w:vMerge w:val="restart"/>
          </w:tcPr>
          <w:p w14:paraId="319DF661" w14:textId="4571CFB6" w:rsidR="00F14ACA" w:rsidRPr="002479C4" w:rsidRDefault="00F14ACA" w:rsidP="002479C4">
            <w:pPr>
              <w:pStyle w:val="af9"/>
            </w:pPr>
            <w:r w:rsidRPr="00A8053F">
              <w:rPr>
                <w:rFonts w:hint="eastAsia"/>
              </w:rPr>
              <w:t>あかつき</w:t>
            </w:r>
          </w:p>
        </w:tc>
        <w:tc>
          <w:tcPr>
            <w:tcW w:w="720" w:type="dxa"/>
            <w:vMerge w:val="restart"/>
          </w:tcPr>
          <w:p w14:paraId="1401A788" w14:textId="2BF2DFF1" w:rsidR="00F14ACA" w:rsidRPr="002479C4" w:rsidRDefault="00F14ACA" w:rsidP="002479C4">
            <w:pPr>
              <w:pStyle w:val="af9"/>
              <w:jc w:val="center"/>
            </w:pPr>
            <w:r w:rsidRPr="00A8053F">
              <w:rPr>
                <w:rFonts w:hint="eastAsia"/>
              </w:rPr>
              <w:t>五戸</w:t>
            </w:r>
          </w:p>
        </w:tc>
        <w:tc>
          <w:tcPr>
            <w:tcW w:w="720" w:type="dxa"/>
            <w:tcBorders>
              <w:bottom w:val="nil"/>
            </w:tcBorders>
          </w:tcPr>
          <w:p w14:paraId="1E84BA0A" w14:textId="77777777" w:rsidR="00F14ACA" w:rsidRPr="002479C4" w:rsidRDefault="00F14ACA" w:rsidP="002479C4">
            <w:pPr>
              <w:pStyle w:val="af9"/>
              <w:jc w:val="center"/>
            </w:pPr>
            <w:r>
              <w:rPr>
                <w:rFonts w:hint="eastAsia"/>
              </w:rPr>
              <w:t>本年</w:t>
            </w:r>
          </w:p>
        </w:tc>
        <w:tc>
          <w:tcPr>
            <w:tcW w:w="960" w:type="dxa"/>
            <w:tcBorders>
              <w:bottom w:val="nil"/>
            </w:tcBorders>
          </w:tcPr>
          <w:p w14:paraId="64E1DCDC" w14:textId="77777777" w:rsidR="00F14ACA" w:rsidRPr="00AA09F5" w:rsidRDefault="00F14ACA" w:rsidP="002479C4">
            <w:pPr>
              <w:pStyle w:val="af9"/>
              <w:jc w:val="center"/>
              <w:rPr>
                <w:color w:val="000000" w:themeColor="text1"/>
              </w:rPr>
            </w:pPr>
          </w:p>
        </w:tc>
        <w:tc>
          <w:tcPr>
            <w:tcW w:w="960" w:type="dxa"/>
            <w:tcBorders>
              <w:bottom w:val="nil"/>
            </w:tcBorders>
          </w:tcPr>
          <w:p w14:paraId="47E2CBD9" w14:textId="77777777" w:rsidR="00F14ACA" w:rsidRPr="00A17CFB" w:rsidRDefault="00F14ACA" w:rsidP="002479C4">
            <w:pPr>
              <w:pStyle w:val="af9"/>
              <w:jc w:val="center"/>
              <w:rPr>
                <w:color w:val="FF0000"/>
              </w:rPr>
            </w:pPr>
          </w:p>
        </w:tc>
        <w:tc>
          <w:tcPr>
            <w:tcW w:w="960" w:type="dxa"/>
            <w:tcBorders>
              <w:bottom w:val="nil"/>
            </w:tcBorders>
          </w:tcPr>
          <w:p w14:paraId="62B31B32" w14:textId="77777777" w:rsidR="00F14ACA" w:rsidRPr="00AA09F5" w:rsidRDefault="00F14ACA" w:rsidP="002479C4">
            <w:pPr>
              <w:pStyle w:val="af9"/>
              <w:jc w:val="center"/>
              <w:rPr>
                <w:color w:val="000000" w:themeColor="text1"/>
              </w:rPr>
            </w:pPr>
          </w:p>
        </w:tc>
        <w:tc>
          <w:tcPr>
            <w:tcW w:w="960" w:type="dxa"/>
            <w:tcBorders>
              <w:bottom w:val="nil"/>
            </w:tcBorders>
          </w:tcPr>
          <w:p w14:paraId="0C27456D" w14:textId="77777777" w:rsidR="00F14ACA" w:rsidRPr="00AA09F5" w:rsidRDefault="00F14ACA" w:rsidP="002479C4">
            <w:pPr>
              <w:pStyle w:val="af9"/>
              <w:jc w:val="center"/>
              <w:rPr>
                <w:color w:val="000000" w:themeColor="text1"/>
              </w:rPr>
            </w:pPr>
          </w:p>
        </w:tc>
        <w:tc>
          <w:tcPr>
            <w:tcW w:w="960" w:type="dxa"/>
            <w:tcBorders>
              <w:bottom w:val="nil"/>
            </w:tcBorders>
          </w:tcPr>
          <w:p w14:paraId="599F2E87" w14:textId="77777777" w:rsidR="00F14ACA" w:rsidRPr="00AA09F5" w:rsidRDefault="00F14ACA" w:rsidP="002479C4">
            <w:pPr>
              <w:pStyle w:val="af9"/>
              <w:jc w:val="center"/>
              <w:rPr>
                <w:color w:val="000000" w:themeColor="text1"/>
              </w:rPr>
            </w:pPr>
          </w:p>
        </w:tc>
      </w:tr>
      <w:tr w:rsidR="00F14ACA" w:rsidRPr="002479C4" w14:paraId="37D9B6EB" w14:textId="77777777" w:rsidTr="00E4023A">
        <w:tc>
          <w:tcPr>
            <w:tcW w:w="1200" w:type="dxa"/>
            <w:vMerge/>
          </w:tcPr>
          <w:p w14:paraId="1643F8F2" w14:textId="77777777" w:rsidR="00F14ACA" w:rsidRPr="002479C4" w:rsidRDefault="00F14ACA" w:rsidP="002479C4">
            <w:pPr>
              <w:pStyle w:val="af9"/>
              <w:jc w:val="center"/>
            </w:pPr>
          </w:p>
        </w:tc>
        <w:tc>
          <w:tcPr>
            <w:tcW w:w="2160" w:type="dxa"/>
            <w:vMerge/>
          </w:tcPr>
          <w:p w14:paraId="48B21D54" w14:textId="77777777" w:rsidR="00F14ACA" w:rsidRPr="002479C4" w:rsidRDefault="00F14ACA" w:rsidP="002479C4">
            <w:pPr>
              <w:pStyle w:val="af9"/>
              <w:jc w:val="center"/>
            </w:pPr>
          </w:p>
        </w:tc>
        <w:tc>
          <w:tcPr>
            <w:tcW w:w="720" w:type="dxa"/>
            <w:vMerge/>
          </w:tcPr>
          <w:p w14:paraId="741BE8F1" w14:textId="77777777" w:rsidR="00F14ACA" w:rsidRPr="002479C4" w:rsidRDefault="00F14ACA" w:rsidP="002479C4">
            <w:pPr>
              <w:pStyle w:val="af9"/>
              <w:jc w:val="center"/>
            </w:pPr>
          </w:p>
        </w:tc>
        <w:tc>
          <w:tcPr>
            <w:tcW w:w="720" w:type="dxa"/>
            <w:tcBorders>
              <w:top w:val="nil"/>
              <w:bottom w:val="nil"/>
            </w:tcBorders>
          </w:tcPr>
          <w:p w14:paraId="6DC4660D" w14:textId="77777777" w:rsidR="00F14ACA" w:rsidRPr="002479C4" w:rsidRDefault="00F14ACA" w:rsidP="002479C4">
            <w:pPr>
              <w:pStyle w:val="af9"/>
              <w:jc w:val="center"/>
            </w:pPr>
            <w:r>
              <w:rPr>
                <w:rFonts w:hint="eastAsia"/>
              </w:rPr>
              <w:t>平年</w:t>
            </w:r>
          </w:p>
        </w:tc>
        <w:tc>
          <w:tcPr>
            <w:tcW w:w="960" w:type="dxa"/>
            <w:tcBorders>
              <w:top w:val="nil"/>
              <w:bottom w:val="nil"/>
            </w:tcBorders>
          </w:tcPr>
          <w:p w14:paraId="228BEE58" w14:textId="476217F3" w:rsidR="00F14ACA" w:rsidRPr="00AA09F5" w:rsidRDefault="00F14ACA"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A17CFB">
              <w:rPr>
                <w:rFonts w:hint="eastAsia"/>
                <w:color w:val="000000" w:themeColor="text1"/>
              </w:rPr>
              <w:t>14</w:t>
            </w:r>
          </w:p>
        </w:tc>
        <w:tc>
          <w:tcPr>
            <w:tcW w:w="960" w:type="dxa"/>
            <w:tcBorders>
              <w:top w:val="nil"/>
              <w:bottom w:val="nil"/>
            </w:tcBorders>
          </w:tcPr>
          <w:p w14:paraId="6D4375EA" w14:textId="6BC4ECC2" w:rsidR="00F14ACA" w:rsidRPr="003C6B0A" w:rsidRDefault="003C6B0A" w:rsidP="002479C4">
            <w:pPr>
              <w:pStyle w:val="af9"/>
              <w:jc w:val="center"/>
            </w:pPr>
            <w:r w:rsidRPr="003C6B0A">
              <w:rPr>
                <w:rFonts w:hint="eastAsia"/>
              </w:rPr>
              <w:t>5. 5</w:t>
            </w:r>
          </w:p>
        </w:tc>
        <w:tc>
          <w:tcPr>
            <w:tcW w:w="960" w:type="dxa"/>
            <w:tcBorders>
              <w:top w:val="nil"/>
              <w:bottom w:val="nil"/>
            </w:tcBorders>
          </w:tcPr>
          <w:p w14:paraId="500F8AF1" w14:textId="02D21407" w:rsidR="00F14ACA" w:rsidRPr="00AA09F5" w:rsidRDefault="00F14ACA" w:rsidP="002479C4">
            <w:pPr>
              <w:pStyle w:val="af9"/>
              <w:jc w:val="center"/>
              <w:rPr>
                <w:color w:val="000000" w:themeColor="text1"/>
              </w:rPr>
            </w:pPr>
            <w:r w:rsidRPr="00AA09F5">
              <w:rPr>
                <w:rFonts w:hint="eastAsia"/>
                <w:color w:val="000000" w:themeColor="text1"/>
              </w:rPr>
              <w:t>5</w:t>
            </w:r>
            <w:r w:rsidRPr="00AA09F5">
              <w:rPr>
                <w:color w:val="000000" w:themeColor="text1"/>
              </w:rPr>
              <w:t>.</w:t>
            </w:r>
            <w:r w:rsidR="00527B53" w:rsidRPr="00AA09F5">
              <w:rPr>
                <w:color w:val="000000" w:themeColor="text1"/>
              </w:rPr>
              <w:t xml:space="preserve"> 1</w:t>
            </w:r>
          </w:p>
        </w:tc>
        <w:tc>
          <w:tcPr>
            <w:tcW w:w="960" w:type="dxa"/>
            <w:tcBorders>
              <w:top w:val="nil"/>
              <w:bottom w:val="nil"/>
            </w:tcBorders>
          </w:tcPr>
          <w:p w14:paraId="7F521FFB" w14:textId="6AFCFFDB" w:rsidR="00F14ACA" w:rsidRPr="00AA09F5" w:rsidRDefault="00F14ACA" w:rsidP="002479C4">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A17CFB">
              <w:rPr>
                <w:rFonts w:hint="eastAsia"/>
                <w:color w:val="000000" w:themeColor="text1"/>
              </w:rPr>
              <w:t>3</w:t>
            </w:r>
          </w:p>
        </w:tc>
        <w:tc>
          <w:tcPr>
            <w:tcW w:w="960" w:type="dxa"/>
            <w:tcBorders>
              <w:top w:val="nil"/>
              <w:bottom w:val="nil"/>
            </w:tcBorders>
          </w:tcPr>
          <w:p w14:paraId="0CA1D79F" w14:textId="2CCE54C3" w:rsidR="00F14ACA" w:rsidRPr="00AA09F5" w:rsidRDefault="00F14ACA" w:rsidP="002479C4">
            <w:pPr>
              <w:pStyle w:val="af9"/>
              <w:jc w:val="center"/>
              <w:rPr>
                <w:color w:val="000000" w:themeColor="text1"/>
              </w:rPr>
            </w:pPr>
            <w:r w:rsidRPr="00AA09F5">
              <w:rPr>
                <w:rFonts w:hint="eastAsia"/>
                <w:color w:val="000000" w:themeColor="text1"/>
              </w:rPr>
              <w:t>5</w:t>
            </w:r>
            <w:r w:rsidRPr="00AA09F5">
              <w:rPr>
                <w:color w:val="000000" w:themeColor="text1"/>
              </w:rPr>
              <w:t>.</w:t>
            </w:r>
            <w:r w:rsidR="00527B53" w:rsidRPr="00AA09F5">
              <w:rPr>
                <w:color w:val="000000" w:themeColor="text1"/>
              </w:rPr>
              <w:t>12</w:t>
            </w:r>
          </w:p>
        </w:tc>
      </w:tr>
      <w:tr w:rsidR="00F14ACA" w:rsidRPr="002479C4" w14:paraId="0C7AB28E" w14:textId="77777777" w:rsidTr="00E4023A">
        <w:tc>
          <w:tcPr>
            <w:tcW w:w="1200" w:type="dxa"/>
            <w:vMerge/>
          </w:tcPr>
          <w:p w14:paraId="364B2C24" w14:textId="77777777" w:rsidR="00F14ACA" w:rsidRPr="002479C4" w:rsidRDefault="00F14ACA" w:rsidP="002479C4">
            <w:pPr>
              <w:pStyle w:val="af9"/>
              <w:jc w:val="center"/>
            </w:pPr>
          </w:p>
        </w:tc>
        <w:tc>
          <w:tcPr>
            <w:tcW w:w="2160" w:type="dxa"/>
            <w:vMerge/>
          </w:tcPr>
          <w:p w14:paraId="7CE92197" w14:textId="77777777" w:rsidR="00F14ACA" w:rsidRPr="002479C4" w:rsidRDefault="00F14ACA" w:rsidP="002479C4">
            <w:pPr>
              <w:pStyle w:val="af9"/>
              <w:jc w:val="center"/>
            </w:pPr>
          </w:p>
        </w:tc>
        <w:tc>
          <w:tcPr>
            <w:tcW w:w="720" w:type="dxa"/>
            <w:vMerge/>
          </w:tcPr>
          <w:p w14:paraId="16BA86C2" w14:textId="77777777" w:rsidR="00F14ACA" w:rsidRPr="002479C4" w:rsidRDefault="00F14ACA" w:rsidP="002479C4">
            <w:pPr>
              <w:pStyle w:val="af9"/>
              <w:jc w:val="center"/>
            </w:pPr>
          </w:p>
        </w:tc>
        <w:tc>
          <w:tcPr>
            <w:tcW w:w="720" w:type="dxa"/>
            <w:tcBorders>
              <w:top w:val="nil"/>
            </w:tcBorders>
          </w:tcPr>
          <w:p w14:paraId="0CD07F58" w14:textId="77777777" w:rsidR="00F14ACA" w:rsidRPr="002479C4" w:rsidRDefault="00F14ACA" w:rsidP="002479C4">
            <w:pPr>
              <w:pStyle w:val="af9"/>
              <w:jc w:val="center"/>
            </w:pPr>
            <w:r>
              <w:rPr>
                <w:rFonts w:hint="eastAsia"/>
              </w:rPr>
              <w:t>前年</w:t>
            </w:r>
          </w:p>
        </w:tc>
        <w:tc>
          <w:tcPr>
            <w:tcW w:w="960" w:type="dxa"/>
            <w:tcBorders>
              <w:top w:val="nil"/>
            </w:tcBorders>
          </w:tcPr>
          <w:p w14:paraId="35B215A8" w14:textId="0F689F59" w:rsidR="00F14ACA" w:rsidRPr="00AA09F5" w:rsidRDefault="00F14ACA"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A17CFB">
              <w:rPr>
                <w:rFonts w:hint="eastAsia"/>
                <w:color w:val="000000" w:themeColor="text1"/>
              </w:rPr>
              <w:t xml:space="preserve"> 9</w:t>
            </w:r>
          </w:p>
        </w:tc>
        <w:tc>
          <w:tcPr>
            <w:tcW w:w="960" w:type="dxa"/>
            <w:tcBorders>
              <w:top w:val="nil"/>
            </w:tcBorders>
          </w:tcPr>
          <w:p w14:paraId="0BF59AD6" w14:textId="1269D767" w:rsidR="00F14ACA" w:rsidRPr="003C6B0A" w:rsidRDefault="003C6B0A" w:rsidP="002479C4">
            <w:pPr>
              <w:pStyle w:val="af9"/>
              <w:jc w:val="center"/>
            </w:pPr>
            <w:r w:rsidRPr="003C6B0A">
              <w:rPr>
                <w:rFonts w:hint="eastAsia"/>
              </w:rPr>
              <w:t>5. 2</w:t>
            </w:r>
          </w:p>
        </w:tc>
        <w:tc>
          <w:tcPr>
            <w:tcW w:w="960" w:type="dxa"/>
            <w:tcBorders>
              <w:top w:val="nil"/>
            </w:tcBorders>
          </w:tcPr>
          <w:p w14:paraId="6841BE2F" w14:textId="179092D2" w:rsidR="00F14ACA" w:rsidRPr="00AA09F5" w:rsidRDefault="00F14ACA" w:rsidP="002479C4">
            <w:pPr>
              <w:pStyle w:val="af9"/>
              <w:jc w:val="center"/>
              <w:rPr>
                <w:color w:val="000000" w:themeColor="text1"/>
              </w:rPr>
            </w:pPr>
            <w:r w:rsidRPr="00AA09F5">
              <w:rPr>
                <w:rFonts w:hint="eastAsia"/>
                <w:color w:val="000000" w:themeColor="text1"/>
              </w:rPr>
              <w:t>4</w:t>
            </w:r>
            <w:r w:rsidRPr="00AA09F5">
              <w:rPr>
                <w:color w:val="000000" w:themeColor="text1"/>
              </w:rPr>
              <w:t>.</w:t>
            </w:r>
            <w:r w:rsidR="00A17CFB">
              <w:rPr>
                <w:rFonts w:hint="eastAsia"/>
                <w:color w:val="000000" w:themeColor="text1"/>
              </w:rPr>
              <w:t>28</w:t>
            </w:r>
          </w:p>
        </w:tc>
        <w:tc>
          <w:tcPr>
            <w:tcW w:w="960" w:type="dxa"/>
            <w:tcBorders>
              <w:top w:val="nil"/>
            </w:tcBorders>
          </w:tcPr>
          <w:p w14:paraId="3D2A04FD" w14:textId="5B0487E1" w:rsidR="00F14ACA" w:rsidRPr="00AA09F5" w:rsidRDefault="00A17CFB" w:rsidP="002479C4">
            <w:pPr>
              <w:pStyle w:val="af9"/>
              <w:jc w:val="center"/>
              <w:rPr>
                <w:color w:val="000000" w:themeColor="text1"/>
              </w:rPr>
            </w:pPr>
            <w:r>
              <w:rPr>
                <w:rFonts w:hint="eastAsia"/>
                <w:color w:val="000000" w:themeColor="text1"/>
              </w:rPr>
              <w:t>5</w:t>
            </w:r>
            <w:r w:rsidR="00F14ACA" w:rsidRPr="00AA09F5">
              <w:rPr>
                <w:color w:val="000000" w:themeColor="text1"/>
              </w:rPr>
              <w:t>.</w:t>
            </w:r>
            <w:r>
              <w:rPr>
                <w:rFonts w:hint="eastAsia"/>
                <w:color w:val="000000" w:themeColor="text1"/>
              </w:rPr>
              <w:t xml:space="preserve"> 1</w:t>
            </w:r>
          </w:p>
        </w:tc>
        <w:tc>
          <w:tcPr>
            <w:tcW w:w="960" w:type="dxa"/>
            <w:tcBorders>
              <w:top w:val="nil"/>
            </w:tcBorders>
          </w:tcPr>
          <w:p w14:paraId="100E37AD" w14:textId="173E5A86" w:rsidR="00F14ACA" w:rsidRPr="00AA09F5" w:rsidRDefault="00A17CFB" w:rsidP="002479C4">
            <w:pPr>
              <w:pStyle w:val="af9"/>
              <w:jc w:val="center"/>
              <w:rPr>
                <w:color w:val="000000" w:themeColor="text1"/>
              </w:rPr>
            </w:pPr>
            <w:r>
              <w:rPr>
                <w:rFonts w:hint="eastAsia"/>
                <w:color w:val="000000" w:themeColor="text1"/>
              </w:rPr>
              <w:t>5</w:t>
            </w:r>
            <w:r w:rsidR="00F14ACA" w:rsidRPr="00AA09F5">
              <w:rPr>
                <w:color w:val="000000" w:themeColor="text1"/>
              </w:rPr>
              <w:t>.</w:t>
            </w:r>
            <w:r>
              <w:rPr>
                <w:rFonts w:hint="eastAsia"/>
                <w:color w:val="000000" w:themeColor="text1"/>
              </w:rPr>
              <w:t>12</w:t>
            </w:r>
          </w:p>
        </w:tc>
      </w:tr>
      <w:tr w:rsidR="00F14ACA" w:rsidRPr="002479C4" w14:paraId="6F7A51F5" w14:textId="77777777" w:rsidTr="00E4023A">
        <w:tc>
          <w:tcPr>
            <w:tcW w:w="1200" w:type="dxa"/>
            <w:vMerge/>
          </w:tcPr>
          <w:p w14:paraId="33DD94DC" w14:textId="7823D384" w:rsidR="00F14ACA" w:rsidRPr="002479C4" w:rsidRDefault="00F14ACA" w:rsidP="00F14ACA">
            <w:pPr>
              <w:pStyle w:val="af9"/>
            </w:pPr>
          </w:p>
        </w:tc>
        <w:tc>
          <w:tcPr>
            <w:tcW w:w="2160" w:type="dxa"/>
            <w:vMerge w:val="restart"/>
          </w:tcPr>
          <w:p w14:paraId="56A4917D" w14:textId="783BF528" w:rsidR="00F14ACA" w:rsidRPr="002479C4" w:rsidRDefault="00F14ACA" w:rsidP="00F14ACA">
            <w:pPr>
              <w:pStyle w:val="af9"/>
            </w:pPr>
            <w:r w:rsidRPr="00A8053F">
              <w:rPr>
                <w:rFonts w:hint="eastAsia"/>
              </w:rPr>
              <w:t>川中島白桃</w:t>
            </w:r>
          </w:p>
        </w:tc>
        <w:tc>
          <w:tcPr>
            <w:tcW w:w="720" w:type="dxa"/>
            <w:vMerge w:val="restart"/>
          </w:tcPr>
          <w:p w14:paraId="026E52E3" w14:textId="77777777" w:rsidR="00F14ACA" w:rsidRPr="002479C4" w:rsidRDefault="00F14ACA" w:rsidP="00F14ACA">
            <w:pPr>
              <w:pStyle w:val="af9"/>
              <w:jc w:val="center"/>
            </w:pPr>
            <w:r w:rsidRPr="00A8053F">
              <w:rPr>
                <w:rFonts w:hint="eastAsia"/>
              </w:rPr>
              <w:t>五戸</w:t>
            </w:r>
          </w:p>
        </w:tc>
        <w:tc>
          <w:tcPr>
            <w:tcW w:w="720" w:type="dxa"/>
            <w:tcBorders>
              <w:bottom w:val="nil"/>
            </w:tcBorders>
          </w:tcPr>
          <w:p w14:paraId="5D6E8636" w14:textId="77777777" w:rsidR="00F14ACA" w:rsidRPr="002479C4" w:rsidRDefault="00F14ACA" w:rsidP="00F14ACA">
            <w:pPr>
              <w:pStyle w:val="af9"/>
              <w:jc w:val="center"/>
            </w:pPr>
            <w:r>
              <w:rPr>
                <w:rFonts w:hint="eastAsia"/>
              </w:rPr>
              <w:t>本年</w:t>
            </w:r>
          </w:p>
        </w:tc>
        <w:tc>
          <w:tcPr>
            <w:tcW w:w="960" w:type="dxa"/>
            <w:tcBorders>
              <w:bottom w:val="nil"/>
            </w:tcBorders>
          </w:tcPr>
          <w:p w14:paraId="741FA4DA" w14:textId="77777777" w:rsidR="00F14ACA" w:rsidRPr="00AA09F5" w:rsidRDefault="00F14ACA" w:rsidP="00F14ACA">
            <w:pPr>
              <w:pStyle w:val="af9"/>
              <w:jc w:val="center"/>
              <w:rPr>
                <w:color w:val="000000" w:themeColor="text1"/>
              </w:rPr>
            </w:pPr>
          </w:p>
        </w:tc>
        <w:tc>
          <w:tcPr>
            <w:tcW w:w="960" w:type="dxa"/>
            <w:tcBorders>
              <w:bottom w:val="nil"/>
            </w:tcBorders>
          </w:tcPr>
          <w:p w14:paraId="7D042ADD" w14:textId="77777777" w:rsidR="00F14ACA" w:rsidRPr="00A17CFB" w:rsidRDefault="00F14ACA" w:rsidP="00F14ACA">
            <w:pPr>
              <w:pStyle w:val="af9"/>
              <w:jc w:val="center"/>
              <w:rPr>
                <w:color w:val="FF0000"/>
              </w:rPr>
            </w:pPr>
          </w:p>
        </w:tc>
        <w:tc>
          <w:tcPr>
            <w:tcW w:w="960" w:type="dxa"/>
            <w:tcBorders>
              <w:bottom w:val="nil"/>
            </w:tcBorders>
          </w:tcPr>
          <w:p w14:paraId="23ED613D" w14:textId="77777777" w:rsidR="00F14ACA" w:rsidRPr="00AA09F5" w:rsidRDefault="00F14ACA" w:rsidP="00F14ACA">
            <w:pPr>
              <w:pStyle w:val="af9"/>
              <w:jc w:val="center"/>
              <w:rPr>
                <w:color w:val="000000" w:themeColor="text1"/>
              </w:rPr>
            </w:pPr>
          </w:p>
        </w:tc>
        <w:tc>
          <w:tcPr>
            <w:tcW w:w="960" w:type="dxa"/>
            <w:tcBorders>
              <w:bottom w:val="nil"/>
            </w:tcBorders>
          </w:tcPr>
          <w:p w14:paraId="64B82BDD" w14:textId="77777777" w:rsidR="00F14ACA" w:rsidRPr="00AA09F5" w:rsidRDefault="00F14ACA" w:rsidP="00F14ACA">
            <w:pPr>
              <w:pStyle w:val="af9"/>
              <w:jc w:val="center"/>
              <w:rPr>
                <w:color w:val="000000" w:themeColor="text1"/>
              </w:rPr>
            </w:pPr>
          </w:p>
        </w:tc>
        <w:tc>
          <w:tcPr>
            <w:tcW w:w="960" w:type="dxa"/>
            <w:tcBorders>
              <w:bottom w:val="nil"/>
            </w:tcBorders>
          </w:tcPr>
          <w:p w14:paraId="08779ACD" w14:textId="77777777" w:rsidR="00F14ACA" w:rsidRPr="00AA09F5" w:rsidRDefault="00F14ACA" w:rsidP="00F14ACA">
            <w:pPr>
              <w:pStyle w:val="af9"/>
              <w:jc w:val="center"/>
              <w:rPr>
                <w:color w:val="000000" w:themeColor="text1"/>
              </w:rPr>
            </w:pPr>
          </w:p>
        </w:tc>
      </w:tr>
      <w:tr w:rsidR="00F14ACA" w:rsidRPr="002479C4" w14:paraId="6AEBA71D" w14:textId="77777777" w:rsidTr="00E4023A">
        <w:tc>
          <w:tcPr>
            <w:tcW w:w="1200" w:type="dxa"/>
            <w:vMerge/>
          </w:tcPr>
          <w:p w14:paraId="42A719A4" w14:textId="77777777" w:rsidR="00F14ACA" w:rsidRPr="002479C4" w:rsidRDefault="00F14ACA" w:rsidP="00F14ACA">
            <w:pPr>
              <w:pStyle w:val="af9"/>
              <w:jc w:val="center"/>
            </w:pPr>
          </w:p>
        </w:tc>
        <w:tc>
          <w:tcPr>
            <w:tcW w:w="2160" w:type="dxa"/>
            <w:vMerge/>
          </w:tcPr>
          <w:p w14:paraId="1F8F8950" w14:textId="77777777" w:rsidR="00F14ACA" w:rsidRPr="002479C4" w:rsidRDefault="00F14ACA" w:rsidP="00F14ACA">
            <w:pPr>
              <w:pStyle w:val="af9"/>
              <w:jc w:val="center"/>
            </w:pPr>
          </w:p>
        </w:tc>
        <w:tc>
          <w:tcPr>
            <w:tcW w:w="720" w:type="dxa"/>
            <w:vMerge/>
          </w:tcPr>
          <w:p w14:paraId="609388A5" w14:textId="77777777" w:rsidR="00F14ACA" w:rsidRPr="002479C4" w:rsidRDefault="00F14ACA" w:rsidP="00F14ACA">
            <w:pPr>
              <w:pStyle w:val="af9"/>
              <w:jc w:val="center"/>
            </w:pPr>
          </w:p>
        </w:tc>
        <w:tc>
          <w:tcPr>
            <w:tcW w:w="720" w:type="dxa"/>
            <w:tcBorders>
              <w:top w:val="nil"/>
              <w:bottom w:val="nil"/>
            </w:tcBorders>
          </w:tcPr>
          <w:p w14:paraId="16EDFFD4" w14:textId="77777777" w:rsidR="00F14ACA" w:rsidRPr="002479C4" w:rsidRDefault="00F14ACA" w:rsidP="00F14ACA">
            <w:pPr>
              <w:pStyle w:val="af9"/>
              <w:jc w:val="center"/>
            </w:pPr>
            <w:r>
              <w:rPr>
                <w:rFonts w:hint="eastAsia"/>
              </w:rPr>
              <w:t>平年</w:t>
            </w:r>
          </w:p>
        </w:tc>
        <w:tc>
          <w:tcPr>
            <w:tcW w:w="960" w:type="dxa"/>
            <w:tcBorders>
              <w:top w:val="nil"/>
              <w:bottom w:val="nil"/>
            </w:tcBorders>
          </w:tcPr>
          <w:p w14:paraId="437C3258" w14:textId="5FE164A5"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.16</w:t>
            </w:r>
          </w:p>
        </w:tc>
        <w:tc>
          <w:tcPr>
            <w:tcW w:w="960" w:type="dxa"/>
            <w:tcBorders>
              <w:top w:val="nil"/>
              <w:bottom w:val="nil"/>
            </w:tcBorders>
          </w:tcPr>
          <w:p w14:paraId="0EA43B01" w14:textId="2C6437DF" w:rsidR="00F14ACA" w:rsidRPr="003C6B0A" w:rsidRDefault="003C6B0A" w:rsidP="00F14ACA">
            <w:pPr>
              <w:pStyle w:val="af9"/>
              <w:jc w:val="center"/>
            </w:pPr>
            <w:r w:rsidRPr="003C6B0A">
              <w:rPr>
                <w:rFonts w:hint="eastAsia"/>
              </w:rPr>
              <w:t>5. 6</w:t>
            </w:r>
          </w:p>
        </w:tc>
        <w:tc>
          <w:tcPr>
            <w:tcW w:w="960" w:type="dxa"/>
            <w:tcBorders>
              <w:top w:val="nil"/>
              <w:bottom w:val="nil"/>
            </w:tcBorders>
          </w:tcPr>
          <w:p w14:paraId="4D785175" w14:textId="35E8BDFE"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527B53" w:rsidRPr="00AA09F5">
              <w:rPr>
                <w:color w:val="000000" w:themeColor="text1"/>
              </w:rPr>
              <w:t>3</w:t>
            </w:r>
          </w:p>
        </w:tc>
        <w:tc>
          <w:tcPr>
            <w:tcW w:w="960" w:type="dxa"/>
            <w:tcBorders>
              <w:top w:val="nil"/>
              <w:bottom w:val="nil"/>
            </w:tcBorders>
          </w:tcPr>
          <w:p w14:paraId="1BD9C2E8" w14:textId="74A1D69F"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A17CFB">
              <w:rPr>
                <w:rFonts w:hint="eastAsia"/>
                <w:color w:val="000000" w:themeColor="text1"/>
              </w:rPr>
              <w:t>5</w:t>
            </w:r>
          </w:p>
        </w:tc>
        <w:tc>
          <w:tcPr>
            <w:tcW w:w="960" w:type="dxa"/>
            <w:tcBorders>
              <w:top w:val="nil"/>
              <w:bottom w:val="nil"/>
            </w:tcBorders>
          </w:tcPr>
          <w:p w14:paraId="0C170A1D" w14:textId="21D54227"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.15</w:t>
            </w:r>
          </w:p>
        </w:tc>
      </w:tr>
      <w:tr w:rsidR="00F14ACA" w:rsidRPr="002479C4" w14:paraId="5A6484D5" w14:textId="77777777" w:rsidTr="00E4023A">
        <w:tc>
          <w:tcPr>
            <w:tcW w:w="1200" w:type="dxa"/>
            <w:vMerge/>
          </w:tcPr>
          <w:p w14:paraId="6D7706A8" w14:textId="77777777" w:rsidR="00F14ACA" w:rsidRPr="002479C4" w:rsidRDefault="00F14ACA" w:rsidP="00F14ACA">
            <w:pPr>
              <w:pStyle w:val="af9"/>
              <w:jc w:val="center"/>
            </w:pPr>
          </w:p>
        </w:tc>
        <w:tc>
          <w:tcPr>
            <w:tcW w:w="2160" w:type="dxa"/>
            <w:vMerge/>
          </w:tcPr>
          <w:p w14:paraId="0A475671" w14:textId="77777777" w:rsidR="00F14ACA" w:rsidRPr="002479C4" w:rsidRDefault="00F14ACA" w:rsidP="00F14ACA">
            <w:pPr>
              <w:pStyle w:val="af9"/>
              <w:jc w:val="center"/>
            </w:pPr>
          </w:p>
        </w:tc>
        <w:tc>
          <w:tcPr>
            <w:tcW w:w="720" w:type="dxa"/>
            <w:vMerge/>
          </w:tcPr>
          <w:p w14:paraId="6DCBE6D1" w14:textId="77777777" w:rsidR="00F14ACA" w:rsidRPr="002479C4" w:rsidRDefault="00F14ACA" w:rsidP="00F14ACA">
            <w:pPr>
              <w:pStyle w:val="af9"/>
              <w:jc w:val="center"/>
            </w:pPr>
          </w:p>
        </w:tc>
        <w:tc>
          <w:tcPr>
            <w:tcW w:w="720" w:type="dxa"/>
            <w:tcBorders>
              <w:top w:val="nil"/>
            </w:tcBorders>
          </w:tcPr>
          <w:p w14:paraId="4262E1DA" w14:textId="77777777" w:rsidR="00F14ACA" w:rsidRPr="002479C4" w:rsidRDefault="00F14ACA" w:rsidP="00F14ACA">
            <w:pPr>
              <w:pStyle w:val="af9"/>
              <w:jc w:val="center"/>
            </w:pPr>
            <w:r>
              <w:rPr>
                <w:rFonts w:hint="eastAsia"/>
              </w:rPr>
              <w:t>前年</w:t>
            </w:r>
          </w:p>
        </w:tc>
        <w:tc>
          <w:tcPr>
            <w:tcW w:w="960" w:type="dxa"/>
            <w:tcBorders>
              <w:top w:val="nil"/>
            </w:tcBorders>
          </w:tcPr>
          <w:p w14:paraId="667F40D5" w14:textId="3F404B73"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A17CFB">
              <w:rPr>
                <w:rFonts w:hint="eastAsia"/>
                <w:color w:val="000000" w:themeColor="text1"/>
              </w:rPr>
              <w:t>17</w:t>
            </w:r>
          </w:p>
        </w:tc>
        <w:tc>
          <w:tcPr>
            <w:tcW w:w="960" w:type="dxa"/>
            <w:tcBorders>
              <w:top w:val="nil"/>
            </w:tcBorders>
          </w:tcPr>
          <w:p w14:paraId="3AE72703" w14:textId="7CF4E60A" w:rsidR="00F14ACA" w:rsidRPr="003C6B0A" w:rsidRDefault="003C6B0A" w:rsidP="00F14ACA">
            <w:pPr>
              <w:pStyle w:val="af9"/>
              <w:jc w:val="center"/>
            </w:pPr>
            <w:r w:rsidRPr="003C6B0A">
              <w:rPr>
                <w:rFonts w:hint="eastAsia"/>
              </w:rPr>
              <w:t>5. 5</w:t>
            </w:r>
          </w:p>
        </w:tc>
        <w:tc>
          <w:tcPr>
            <w:tcW w:w="960" w:type="dxa"/>
            <w:tcBorders>
              <w:top w:val="nil"/>
            </w:tcBorders>
          </w:tcPr>
          <w:p w14:paraId="50D06CB0" w14:textId="0C29DEED" w:rsidR="00F14ACA" w:rsidRPr="00AA09F5" w:rsidRDefault="00A17CFB" w:rsidP="00F14ACA">
            <w:pPr>
              <w:pStyle w:val="af9"/>
              <w:jc w:val="center"/>
              <w:rPr>
                <w:color w:val="000000" w:themeColor="text1"/>
              </w:rPr>
            </w:pPr>
            <w:r>
              <w:rPr>
                <w:rFonts w:hint="eastAsia"/>
                <w:color w:val="000000" w:themeColor="text1"/>
              </w:rPr>
              <w:t>5</w:t>
            </w:r>
            <w:r w:rsidR="00F14ACA" w:rsidRPr="00AA09F5">
              <w:rPr>
                <w:color w:val="000000" w:themeColor="text1"/>
              </w:rPr>
              <w:t>.</w:t>
            </w:r>
            <w:r>
              <w:rPr>
                <w:rFonts w:hint="eastAsia"/>
                <w:color w:val="000000" w:themeColor="text1"/>
              </w:rPr>
              <w:t xml:space="preserve"> 1</w:t>
            </w:r>
          </w:p>
        </w:tc>
        <w:tc>
          <w:tcPr>
            <w:tcW w:w="960" w:type="dxa"/>
            <w:tcBorders>
              <w:top w:val="nil"/>
            </w:tcBorders>
          </w:tcPr>
          <w:p w14:paraId="66E68A88" w14:textId="1D801E09" w:rsidR="00F14ACA" w:rsidRPr="00AA09F5" w:rsidRDefault="00A17CFB" w:rsidP="00F14ACA">
            <w:pPr>
              <w:pStyle w:val="af9"/>
              <w:jc w:val="center"/>
              <w:rPr>
                <w:color w:val="000000" w:themeColor="text1"/>
              </w:rPr>
            </w:pPr>
            <w:r>
              <w:rPr>
                <w:rFonts w:hint="eastAsia"/>
                <w:color w:val="000000" w:themeColor="text1"/>
              </w:rPr>
              <w:t>5</w:t>
            </w:r>
            <w:r w:rsidR="00F14ACA" w:rsidRPr="00AA09F5">
              <w:rPr>
                <w:color w:val="000000" w:themeColor="text1"/>
              </w:rPr>
              <w:t>.</w:t>
            </w:r>
            <w:r>
              <w:rPr>
                <w:rFonts w:hint="eastAsia"/>
                <w:color w:val="000000" w:themeColor="text1"/>
              </w:rPr>
              <w:t xml:space="preserve"> 5</w:t>
            </w:r>
          </w:p>
        </w:tc>
        <w:tc>
          <w:tcPr>
            <w:tcW w:w="960" w:type="dxa"/>
            <w:tcBorders>
              <w:top w:val="nil"/>
            </w:tcBorders>
          </w:tcPr>
          <w:p w14:paraId="355D6124" w14:textId="7A5B65FE"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w:t>
            </w:r>
            <w:r w:rsidR="00A17CFB">
              <w:rPr>
                <w:rFonts w:hint="eastAsia"/>
                <w:color w:val="000000" w:themeColor="text1"/>
              </w:rPr>
              <w:t>15</w:t>
            </w:r>
          </w:p>
        </w:tc>
      </w:tr>
      <w:tr w:rsidR="00F14ACA" w:rsidRPr="002479C4" w14:paraId="0FAC5C3F" w14:textId="77777777" w:rsidTr="00E4023A">
        <w:tc>
          <w:tcPr>
            <w:tcW w:w="1200" w:type="dxa"/>
            <w:vMerge/>
          </w:tcPr>
          <w:p w14:paraId="1076E81E" w14:textId="77777777" w:rsidR="00F14ACA" w:rsidRPr="002479C4" w:rsidRDefault="00F14ACA" w:rsidP="00F14ACA">
            <w:pPr>
              <w:pStyle w:val="af9"/>
            </w:pPr>
          </w:p>
        </w:tc>
        <w:tc>
          <w:tcPr>
            <w:tcW w:w="2160" w:type="dxa"/>
            <w:vMerge/>
          </w:tcPr>
          <w:p w14:paraId="3CB37FC5" w14:textId="0D59E5ED" w:rsidR="00F14ACA" w:rsidRPr="002479C4" w:rsidRDefault="00F14ACA" w:rsidP="00F14ACA">
            <w:pPr>
              <w:pStyle w:val="af9"/>
            </w:pPr>
          </w:p>
        </w:tc>
        <w:tc>
          <w:tcPr>
            <w:tcW w:w="720" w:type="dxa"/>
            <w:vMerge w:val="restart"/>
          </w:tcPr>
          <w:p w14:paraId="4D397D3C" w14:textId="371D8893" w:rsidR="00F14ACA" w:rsidRPr="002479C4" w:rsidRDefault="00F14ACA" w:rsidP="00F14ACA">
            <w:pPr>
              <w:pStyle w:val="af9"/>
              <w:jc w:val="center"/>
            </w:pPr>
            <w:r>
              <w:rPr>
                <w:rFonts w:hint="eastAsia"/>
              </w:rPr>
              <w:t>黒石</w:t>
            </w:r>
          </w:p>
        </w:tc>
        <w:tc>
          <w:tcPr>
            <w:tcW w:w="720" w:type="dxa"/>
            <w:tcBorders>
              <w:bottom w:val="nil"/>
            </w:tcBorders>
          </w:tcPr>
          <w:p w14:paraId="31864A61" w14:textId="77777777" w:rsidR="00F14ACA" w:rsidRPr="002479C4" w:rsidRDefault="00F14ACA" w:rsidP="00F14ACA">
            <w:pPr>
              <w:pStyle w:val="af9"/>
              <w:jc w:val="center"/>
            </w:pPr>
            <w:r>
              <w:rPr>
                <w:rFonts w:hint="eastAsia"/>
              </w:rPr>
              <w:t>本年</w:t>
            </w:r>
          </w:p>
        </w:tc>
        <w:tc>
          <w:tcPr>
            <w:tcW w:w="960" w:type="dxa"/>
            <w:tcBorders>
              <w:bottom w:val="nil"/>
            </w:tcBorders>
          </w:tcPr>
          <w:p w14:paraId="07E02E14" w14:textId="77777777" w:rsidR="00F14ACA" w:rsidRPr="00AA09F5" w:rsidRDefault="00F14ACA" w:rsidP="00F14ACA">
            <w:pPr>
              <w:pStyle w:val="af9"/>
              <w:jc w:val="center"/>
              <w:rPr>
                <w:color w:val="000000" w:themeColor="text1"/>
              </w:rPr>
            </w:pPr>
          </w:p>
        </w:tc>
        <w:tc>
          <w:tcPr>
            <w:tcW w:w="960" w:type="dxa"/>
            <w:tcBorders>
              <w:bottom w:val="nil"/>
            </w:tcBorders>
          </w:tcPr>
          <w:p w14:paraId="3E5469A4" w14:textId="77777777" w:rsidR="00F14ACA" w:rsidRPr="00A17CFB" w:rsidRDefault="00F14ACA" w:rsidP="00F14ACA">
            <w:pPr>
              <w:pStyle w:val="af9"/>
              <w:jc w:val="center"/>
              <w:rPr>
                <w:color w:val="FF0000"/>
              </w:rPr>
            </w:pPr>
          </w:p>
        </w:tc>
        <w:tc>
          <w:tcPr>
            <w:tcW w:w="960" w:type="dxa"/>
            <w:tcBorders>
              <w:bottom w:val="nil"/>
            </w:tcBorders>
          </w:tcPr>
          <w:p w14:paraId="47659125" w14:textId="77777777" w:rsidR="00F14ACA" w:rsidRPr="00AA09F5" w:rsidRDefault="00F14ACA" w:rsidP="00F14ACA">
            <w:pPr>
              <w:pStyle w:val="af9"/>
              <w:jc w:val="center"/>
              <w:rPr>
                <w:color w:val="000000" w:themeColor="text1"/>
              </w:rPr>
            </w:pPr>
          </w:p>
        </w:tc>
        <w:tc>
          <w:tcPr>
            <w:tcW w:w="960" w:type="dxa"/>
            <w:tcBorders>
              <w:bottom w:val="nil"/>
            </w:tcBorders>
          </w:tcPr>
          <w:p w14:paraId="1E7E06BE" w14:textId="77777777" w:rsidR="00F14ACA" w:rsidRPr="00AA09F5" w:rsidRDefault="00F14ACA" w:rsidP="00F14ACA">
            <w:pPr>
              <w:pStyle w:val="af9"/>
              <w:jc w:val="center"/>
              <w:rPr>
                <w:color w:val="000000" w:themeColor="text1"/>
              </w:rPr>
            </w:pPr>
          </w:p>
        </w:tc>
        <w:tc>
          <w:tcPr>
            <w:tcW w:w="960" w:type="dxa"/>
            <w:tcBorders>
              <w:bottom w:val="nil"/>
            </w:tcBorders>
          </w:tcPr>
          <w:p w14:paraId="63D579BE" w14:textId="77777777" w:rsidR="00F14ACA" w:rsidRPr="00AA09F5" w:rsidRDefault="00F14ACA" w:rsidP="00F14ACA">
            <w:pPr>
              <w:pStyle w:val="af9"/>
              <w:jc w:val="center"/>
              <w:rPr>
                <w:color w:val="000000" w:themeColor="text1"/>
              </w:rPr>
            </w:pPr>
          </w:p>
        </w:tc>
      </w:tr>
      <w:tr w:rsidR="00F14ACA" w:rsidRPr="002479C4" w14:paraId="1F4A1D27" w14:textId="77777777" w:rsidTr="00E4023A">
        <w:tc>
          <w:tcPr>
            <w:tcW w:w="1200" w:type="dxa"/>
            <w:vMerge/>
          </w:tcPr>
          <w:p w14:paraId="625B97C7" w14:textId="77777777" w:rsidR="00F14ACA" w:rsidRPr="002479C4" w:rsidRDefault="00F14ACA" w:rsidP="00F14ACA">
            <w:pPr>
              <w:pStyle w:val="af9"/>
              <w:jc w:val="center"/>
            </w:pPr>
          </w:p>
        </w:tc>
        <w:tc>
          <w:tcPr>
            <w:tcW w:w="2160" w:type="dxa"/>
            <w:vMerge/>
          </w:tcPr>
          <w:p w14:paraId="6EDAA4A7" w14:textId="77777777" w:rsidR="00F14ACA" w:rsidRPr="002479C4" w:rsidRDefault="00F14ACA" w:rsidP="00F14ACA">
            <w:pPr>
              <w:pStyle w:val="af9"/>
              <w:jc w:val="center"/>
            </w:pPr>
          </w:p>
        </w:tc>
        <w:tc>
          <w:tcPr>
            <w:tcW w:w="720" w:type="dxa"/>
            <w:vMerge/>
          </w:tcPr>
          <w:p w14:paraId="54EB8211" w14:textId="77777777" w:rsidR="00F14ACA" w:rsidRPr="002479C4" w:rsidRDefault="00F14ACA" w:rsidP="00F14ACA">
            <w:pPr>
              <w:pStyle w:val="af9"/>
              <w:jc w:val="center"/>
            </w:pPr>
          </w:p>
        </w:tc>
        <w:tc>
          <w:tcPr>
            <w:tcW w:w="720" w:type="dxa"/>
            <w:tcBorders>
              <w:top w:val="nil"/>
              <w:bottom w:val="nil"/>
            </w:tcBorders>
          </w:tcPr>
          <w:p w14:paraId="69E9B97D" w14:textId="77777777" w:rsidR="00F14ACA" w:rsidRPr="002479C4" w:rsidRDefault="00F14ACA" w:rsidP="00F14ACA">
            <w:pPr>
              <w:pStyle w:val="af9"/>
              <w:jc w:val="center"/>
            </w:pPr>
            <w:r>
              <w:rPr>
                <w:rFonts w:hint="eastAsia"/>
              </w:rPr>
              <w:t>平年</w:t>
            </w:r>
          </w:p>
        </w:tc>
        <w:tc>
          <w:tcPr>
            <w:tcW w:w="960" w:type="dxa"/>
            <w:tcBorders>
              <w:top w:val="nil"/>
              <w:bottom w:val="nil"/>
            </w:tcBorders>
          </w:tcPr>
          <w:p w14:paraId="467DDF27" w14:textId="0CCDC4A8"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527B53" w:rsidRPr="00AA09F5">
              <w:rPr>
                <w:color w:val="000000" w:themeColor="text1"/>
              </w:rPr>
              <w:t>18</w:t>
            </w:r>
          </w:p>
        </w:tc>
        <w:tc>
          <w:tcPr>
            <w:tcW w:w="960" w:type="dxa"/>
            <w:tcBorders>
              <w:top w:val="nil"/>
              <w:bottom w:val="nil"/>
            </w:tcBorders>
          </w:tcPr>
          <w:p w14:paraId="65E6C6D7" w14:textId="333786BD" w:rsidR="00F14ACA" w:rsidRPr="001025A3" w:rsidRDefault="001025A3" w:rsidP="00F14ACA">
            <w:pPr>
              <w:pStyle w:val="af9"/>
              <w:jc w:val="center"/>
            </w:pPr>
            <w:r w:rsidRPr="001025A3">
              <w:rPr>
                <w:rFonts w:hint="eastAsia"/>
              </w:rPr>
              <w:t>5.10</w:t>
            </w:r>
          </w:p>
        </w:tc>
        <w:tc>
          <w:tcPr>
            <w:tcW w:w="960" w:type="dxa"/>
            <w:tcBorders>
              <w:top w:val="nil"/>
              <w:bottom w:val="nil"/>
            </w:tcBorders>
          </w:tcPr>
          <w:p w14:paraId="6167009E" w14:textId="3E20851E" w:rsidR="001025A3" w:rsidRPr="00AA09F5" w:rsidRDefault="00F14ACA" w:rsidP="001025A3">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1025A3">
              <w:rPr>
                <w:rFonts w:hint="eastAsia"/>
                <w:color w:val="000000" w:themeColor="text1"/>
              </w:rPr>
              <w:t>3</w:t>
            </w:r>
          </w:p>
        </w:tc>
        <w:tc>
          <w:tcPr>
            <w:tcW w:w="960" w:type="dxa"/>
            <w:tcBorders>
              <w:top w:val="nil"/>
              <w:bottom w:val="nil"/>
            </w:tcBorders>
          </w:tcPr>
          <w:p w14:paraId="478F976C" w14:textId="0739F51B"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w:t>
            </w:r>
            <w:r w:rsidR="00A17CFB">
              <w:rPr>
                <w:rFonts w:hint="eastAsia"/>
                <w:color w:val="000000" w:themeColor="text1"/>
              </w:rPr>
              <w:t xml:space="preserve"> </w:t>
            </w:r>
            <w:r w:rsidR="001025A3">
              <w:rPr>
                <w:rFonts w:hint="eastAsia"/>
                <w:color w:val="000000" w:themeColor="text1"/>
              </w:rPr>
              <w:t>6</w:t>
            </w:r>
          </w:p>
        </w:tc>
        <w:tc>
          <w:tcPr>
            <w:tcW w:w="960" w:type="dxa"/>
            <w:tcBorders>
              <w:top w:val="nil"/>
              <w:bottom w:val="nil"/>
            </w:tcBorders>
          </w:tcPr>
          <w:p w14:paraId="6AB0E4E5" w14:textId="4B03A9C9"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w:t>
            </w:r>
            <w:r w:rsidR="00527B53" w:rsidRPr="00AA09F5">
              <w:rPr>
                <w:color w:val="000000" w:themeColor="text1"/>
              </w:rPr>
              <w:t>14</w:t>
            </w:r>
          </w:p>
        </w:tc>
      </w:tr>
      <w:tr w:rsidR="00F14ACA" w:rsidRPr="002479C4" w14:paraId="63D7AD29" w14:textId="77777777" w:rsidTr="00E4023A">
        <w:tc>
          <w:tcPr>
            <w:tcW w:w="1200" w:type="dxa"/>
            <w:vMerge/>
          </w:tcPr>
          <w:p w14:paraId="794D3396" w14:textId="77777777" w:rsidR="00F14ACA" w:rsidRPr="002479C4" w:rsidRDefault="00F14ACA" w:rsidP="00F14ACA">
            <w:pPr>
              <w:pStyle w:val="af9"/>
              <w:jc w:val="center"/>
            </w:pPr>
          </w:p>
        </w:tc>
        <w:tc>
          <w:tcPr>
            <w:tcW w:w="2160" w:type="dxa"/>
            <w:vMerge/>
          </w:tcPr>
          <w:p w14:paraId="21C0FA34" w14:textId="77777777" w:rsidR="00F14ACA" w:rsidRPr="002479C4" w:rsidRDefault="00F14ACA" w:rsidP="00F14ACA">
            <w:pPr>
              <w:pStyle w:val="af9"/>
              <w:jc w:val="center"/>
            </w:pPr>
          </w:p>
        </w:tc>
        <w:tc>
          <w:tcPr>
            <w:tcW w:w="720" w:type="dxa"/>
            <w:vMerge/>
          </w:tcPr>
          <w:p w14:paraId="034B6859" w14:textId="77777777" w:rsidR="00F14ACA" w:rsidRPr="002479C4" w:rsidRDefault="00F14ACA" w:rsidP="00F14ACA">
            <w:pPr>
              <w:pStyle w:val="af9"/>
              <w:jc w:val="center"/>
            </w:pPr>
          </w:p>
        </w:tc>
        <w:tc>
          <w:tcPr>
            <w:tcW w:w="720" w:type="dxa"/>
            <w:tcBorders>
              <w:top w:val="nil"/>
            </w:tcBorders>
          </w:tcPr>
          <w:p w14:paraId="7EEECE6F" w14:textId="77777777" w:rsidR="00F14ACA" w:rsidRPr="002479C4" w:rsidRDefault="00F14ACA" w:rsidP="00F14ACA">
            <w:pPr>
              <w:pStyle w:val="af9"/>
              <w:jc w:val="center"/>
            </w:pPr>
            <w:r>
              <w:rPr>
                <w:rFonts w:hint="eastAsia"/>
              </w:rPr>
              <w:t>前年</w:t>
            </w:r>
          </w:p>
        </w:tc>
        <w:tc>
          <w:tcPr>
            <w:tcW w:w="960" w:type="dxa"/>
            <w:tcBorders>
              <w:top w:val="nil"/>
            </w:tcBorders>
          </w:tcPr>
          <w:p w14:paraId="2A7269B2" w14:textId="485D70CD"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A17CFB">
              <w:rPr>
                <w:rFonts w:hint="eastAsia"/>
                <w:color w:val="000000" w:themeColor="text1"/>
              </w:rPr>
              <w:t>13</w:t>
            </w:r>
          </w:p>
        </w:tc>
        <w:tc>
          <w:tcPr>
            <w:tcW w:w="960" w:type="dxa"/>
            <w:tcBorders>
              <w:top w:val="nil"/>
            </w:tcBorders>
          </w:tcPr>
          <w:p w14:paraId="024D9554" w14:textId="019FA1CF" w:rsidR="00F14ACA" w:rsidRPr="001025A3" w:rsidRDefault="001025A3" w:rsidP="00F14ACA">
            <w:pPr>
              <w:pStyle w:val="af9"/>
              <w:jc w:val="center"/>
            </w:pPr>
            <w:r w:rsidRPr="001025A3">
              <w:rPr>
                <w:rFonts w:hint="eastAsia"/>
              </w:rPr>
              <w:t>5. 9</w:t>
            </w:r>
          </w:p>
        </w:tc>
        <w:tc>
          <w:tcPr>
            <w:tcW w:w="960" w:type="dxa"/>
            <w:tcBorders>
              <w:top w:val="nil"/>
            </w:tcBorders>
          </w:tcPr>
          <w:p w14:paraId="75666BD0" w14:textId="145D0243" w:rsidR="00F14ACA" w:rsidRPr="00AA09F5" w:rsidRDefault="00A17CFB" w:rsidP="00F14ACA">
            <w:pPr>
              <w:pStyle w:val="af9"/>
              <w:jc w:val="center"/>
              <w:rPr>
                <w:color w:val="000000" w:themeColor="text1"/>
              </w:rPr>
            </w:pPr>
            <w:r>
              <w:rPr>
                <w:rFonts w:hint="eastAsia"/>
                <w:color w:val="000000" w:themeColor="text1"/>
              </w:rPr>
              <w:t>5</w:t>
            </w:r>
            <w:r w:rsidR="00F14ACA" w:rsidRPr="00AA09F5">
              <w:rPr>
                <w:color w:val="000000" w:themeColor="text1"/>
              </w:rPr>
              <w:t>.</w:t>
            </w:r>
            <w:r>
              <w:rPr>
                <w:rFonts w:hint="eastAsia"/>
                <w:color w:val="000000" w:themeColor="text1"/>
              </w:rPr>
              <w:t xml:space="preserve"> </w:t>
            </w:r>
            <w:r w:rsidR="00177E2B" w:rsidRPr="00AA09F5">
              <w:rPr>
                <w:color w:val="000000" w:themeColor="text1"/>
              </w:rPr>
              <w:t>2</w:t>
            </w:r>
          </w:p>
        </w:tc>
        <w:tc>
          <w:tcPr>
            <w:tcW w:w="960" w:type="dxa"/>
            <w:tcBorders>
              <w:top w:val="nil"/>
            </w:tcBorders>
          </w:tcPr>
          <w:p w14:paraId="75430286" w14:textId="6AC85E09" w:rsidR="00F14ACA" w:rsidRPr="00AA09F5" w:rsidRDefault="00A17CFB" w:rsidP="00F14ACA">
            <w:pPr>
              <w:pStyle w:val="af9"/>
              <w:jc w:val="center"/>
              <w:rPr>
                <w:color w:val="000000" w:themeColor="text1"/>
              </w:rPr>
            </w:pPr>
            <w:r>
              <w:rPr>
                <w:rFonts w:hint="eastAsia"/>
                <w:color w:val="000000" w:themeColor="text1"/>
              </w:rPr>
              <w:t>5</w:t>
            </w:r>
            <w:r w:rsidR="00F14ACA" w:rsidRPr="00AA09F5">
              <w:rPr>
                <w:color w:val="000000" w:themeColor="text1"/>
              </w:rPr>
              <w:t>.</w:t>
            </w:r>
            <w:r>
              <w:rPr>
                <w:rFonts w:hint="eastAsia"/>
                <w:color w:val="000000" w:themeColor="text1"/>
              </w:rPr>
              <w:t xml:space="preserve"> </w:t>
            </w:r>
            <w:r w:rsidR="00177E2B" w:rsidRPr="00AA09F5">
              <w:rPr>
                <w:color w:val="000000" w:themeColor="text1"/>
              </w:rPr>
              <w:t>6</w:t>
            </w:r>
          </w:p>
        </w:tc>
        <w:tc>
          <w:tcPr>
            <w:tcW w:w="960" w:type="dxa"/>
            <w:tcBorders>
              <w:top w:val="nil"/>
            </w:tcBorders>
          </w:tcPr>
          <w:p w14:paraId="26C4B81B" w14:textId="765A4140" w:rsidR="00F14ACA" w:rsidRPr="00AA09F5" w:rsidRDefault="00F14ACA" w:rsidP="00F14ACA">
            <w:pPr>
              <w:pStyle w:val="af9"/>
              <w:jc w:val="center"/>
              <w:rPr>
                <w:color w:val="000000" w:themeColor="text1"/>
              </w:rPr>
            </w:pPr>
            <w:r w:rsidRPr="00AA09F5">
              <w:rPr>
                <w:rFonts w:hint="eastAsia"/>
                <w:color w:val="000000" w:themeColor="text1"/>
              </w:rPr>
              <w:t>5</w:t>
            </w:r>
            <w:r w:rsidRPr="00AA09F5">
              <w:rPr>
                <w:color w:val="000000" w:themeColor="text1"/>
              </w:rPr>
              <w:t>.</w:t>
            </w:r>
            <w:r w:rsidR="00A17CFB">
              <w:rPr>
                <w:rFonts w:hint="eastAsia"/>
                <w:color w:val="000000" w:themeColor="text1"/>
              </w:rPr>
              <w:t>1</w:t>
            </w:r>
            <w:r w:rsidR="00177E2B" w:rsidRPr="00AA09F5">
              <w:rPr>
                <w:color w:val="000000" w:themeColor="text1"/>
              </w:rPr>
              <w:t>4</w:t>
            </w:r>
          </w:p>
        </w:tc>
      </w:tr>
      <w:tr w:rsidR="00F14ACA" w:rsidRPr="002479C4" w14:paraId="145D78F7" w14:textId="77777777" w:rsidTr="00E4023A">
        <w:tc>
          <w:tcPr>
            <w:tcW w:w="1200" w:type="dxa"/>
            <w:vMerge w:val="restart"/>
          </w:tcPr>
          <w:p w14:paraId="072A33A0" w14:textId="11E6D2E9" w:rsidR="00F14ACA" w:rsidRPr="002479C4" w:rsidRDefault="00F14ACA" w:rsidP="00F14ACA">
            <w:pPr>
              <w:pStyle w:val="af9"/>
            </w:pPr>
            <w:r w:rsidRPr="00A8053F">
              <w:rPr>
                <w:rFonts w:hint="eastAsia"/>
              </w:rPr>
              <w:t>うめ</w:t>
            </w:r>
          </w:p>
        </w:tc>
        <w:tc>
          <w:tcPr>
            <w:tcW w:w="2160" w:type="dxa"/>
            <w:vMerge w:val="restart"/>
          </w:tcPr>
          <w:p w14:paraId="790B3712" w14:textId="0D07190B" w:rsidR="00F14ACA" w:rsidRPr="002479C4" w:rsidRDefault="00F14ACA" w:rsidP="00F14ACA">
            <w:pPr>
              <w:pStyle w:val="af9"/>
            </w:pPr>
            <w:r w:rsidRPr="00A8053F">
              <w:rPr>
                <w:rFonts w:hint="eastAsia"/>
              </w:rPr>
              <w:t>豊後</w:t>
            </w:r>
          </w:p>
        </w:tc>
        <w:tc>
          <w:tcPr>
            <w:tcW w:w="720" w:type="dxa"/>
            <w:vMerge w:val="restart"/>
          </w:tcPr>
          <w:p w14:paraId="3E4CA55A" w14:textId="1762F328" w:rsidR="00F14ACA" w:rsidRPr="002479C4" w:rsidRDefault="00F14ACA" w:rsidP="00F14ACA">
            <w:pPr>
              <w:pStyle w:val="af9"/>
              <w:jc w:val="center"/>
            </w:pPr>
            <w:r w:rsidRPr="00A8053F">
              <w:rPr>
                <w:rFonts w:hint="eastAsia"/>
              </w:rPr>
              <w:t>五戸</w:t>
            </w:r>
          </w:p>
        </w:tc>
        <w:tc>
          <w:tcPr>
            <w:tcW w:w="720" w:type="dxa"/>
            <w:tcBorders>
              <w:bottom w:val="nil"/>
            </w:tcBorders>
          </w:tcPr>
          <w:p w14:paraId="1D703242" w14:textId="77777777" w:rsidR="00F14ACA" w:rsidRPr="002479C4" w:rsidRDefault="00F14ACA" w:rsidP="00F14ACA">
            <w:pPr>
              <w:pStyle w:val="af9"/>
              <w:jc w:val="center"/>
            </w:pPr>
            <w:r>
              <w:rPr>
                <w:rFonts w:hint="eastAsia"/>
              </w:rPr>
              <w:t>本年</w:t>
            </w:r>
          </w:p>
        </w:tc>
        <w:tc>
          <w:tcPr>
            <w:tcW w:w="960" w:type="dxa"/>
            <w:tcBorders>
              <w:bottom w:val="nil"/>
            </w:tcBorders>
          </w:tcPr>
          <w:p w14:paraId="7444C92B" w14:textId="726B01C3" w:rsidR="00F14ACA" w:rsidRPr="00AA09F5" w:rsidRDefault="003C6B0A" w:rsidP="00F14ACA">
            <w:pPr>
              <w:pStyle w:val="af9"/>
              <w:jc w:val="center"/>
              <w:rPr>
                <w:color w:val="000000" w:themeColor="text1"/>
              </w:rPr>
            </w:pPr>
            <w:r>
              <w:rPr>
                <w:rFonts w:hint="eastAsia"/>
                <w:color w:val="000000" w:themeColor="text1"/>
              </w:rPr>
              <w:t>3.16</w:t>
            </w:r>
          </w:p>
        </w:tc>
        <w:tc>
          <w:tcPr>
            <w:tcW w:w="960" w:type="dxa"/>
            <w:tcBorders>
              <w:bottom w:val="nil"/>
            </w:tcBorders>
          </w:tcPr>
          <w:p w14:paraId="0DE6637F" w14:textId="77777777" w:rsidR="00F14ACA" w:rsidRPr="00AA09F5" w:rsidRDefault="00F14ACA" w:rsidP="00F14ACA">
            <w:pPr>
              <w:pStyle w:val="af9"/>
              <w:jc w:val="center"/>
              <w:rPr>
                <w:color w:val="000000" w:themeColor="text1"/>
              </w:rPr>
            </w:pPr>
          </w:p>
        </w:tc>
        <w:tc>
          <w:tcPr>
            <w:tcW w:w="960" w:type="dxa"/>
            <w:tcBorders>
              <w:bottom w:val="nil"/>
            </w:tcBorders>
          </w:tcPr>
          <w:p w14:paraId="5A83AFC4" w14:textId="77777777" w:rsidR="00F14ACA" w:rsidRPr="00AA09F5" w:rsidRDefault="00F14ACA" w:rsidP="00F14ACA">
            <w:pPr>
              <w:pStyle w:val="af9"/>
              <w:jc w:val="center"/>
              <w:rPr>
                <w:color w:val="000000" w:themeColor="text1"/>
              </w:rPr>
            </w:pPr>
          </w:p>
        </w:tc>
        <w:tc>
          <w:tcPr>
            <w:tcW w:w="960" w:type="dxa"/>
            <w:tcBorders>
              <w:bottom w:val="nil"/>
            </w:tcBorders>
          </w:tcPr>
          <w:p w14:paraId="08FAC7A0" w14:textId="77777777" w:rsidR="00F14ACA" w:rsidRPr="00AA09F5" w:rsidRDefault="00F14ACA" w:rsidP="00F14ACA">
            <w:pPr>
              <w:pStyle w:val="af9"/>
              <w:jc w:val="center"/>
              <w:rPr>
                <w:color w:val="000000" w:themeColor="text1"/>
              </w:rPr>
            </w:pPr>
          </w:p>
        </w:tc>
        <w:tc>
          <w:tcPr>
            <w:tcW w:w="960" w:type="dxa"/>
            <w:tcBorders>
              <w:bottom w:val="nil"/>
            </w:tcBorders>
          </w:tcPr>
          <w:p w14:paraId="17C8FB4D" w14:textId="77777777" w:rsidR="00F14ACA" w:rsidRPr="00AA09F5" w:rsidRDefault="00F14ACA" w:rsidP="00F14ACA">
            <w:pPr>
              <w:pStyle w:val="af9"/>
              <w:jc w:val="center"/>
              <w:rPr>
                <w:color w:val="000000" w:themeColor="text1"/>
              </w:rPr>
            </w:pPr>
          </w:p>
        </w:tc>
      </w:tr>
      <w:tr w:rsidR="00F14ACA" w:rsidRPr="002479C4" w14:paraId="10B2BEC6" w14:textId="77777777" w:rsidTr="00E4023A">
        <w:tc>
          <w:tcPr>
            <w:tcW w:w="1200" w:type="dxa"/>
            <w:vMerge/>
          </w:tcPr>
          <w:p w14:paraId="60F653DA" w14:textId="77777777" w:rsidR="00F14ACA" w:rsidRPr="002479C4" w:rsidRDefault="00F14ACA" w:rsidP="00F14ACA">
            <w:pPr>
              <w:pStyle w:val="af9"/>
              <w:jc w:val="center"/>
            </w:pPr>
          </w:p>
        </w:tc>
        <w:tc>
          <w:tcPr>
            <w:tcW w:w="2160" w:type="dxa"/>
            <w:vMerge/>
          </w:tcPr>
          <w:p w14:paraId="64FBADE8" w14:textId="77777777" w:rsidR="00F14ACA" w:rsidRPr="002479C4" w:rsidRDefault="00F14ACA" w:rsidP="00F14ACA">
            <w:pPr>
              <w:pStyle w:val="af9"/>
              <w:jc w:val="center"/>
            </w:pPr>
          </w:p>
        </w:tc>
        <w:tc>
          <w:tcPr>
            <w:tcW w:w="720" w:type="dxa"/>
            <w:vMerge/>
          </w:tcPr>
          <w:p w14:paraId="264B83B6" w14:textId="77777777" w:rsidR="00F14ACA" w:rsidRPr="002479C4" w:rsidRDefault="00F14ACA" w:rsidP="00F14ACA">
            <w:pPr>
              <w:pStyle w:val="af9"/>
              <w:jc w:val="center"/>
            </w:pPr>
          </w:p>
        </w:tc>
        <w:tc>
          <w:tcPr>
            <w:tcW w:w="720" w:type="dxa"/>
            <w:tcBorders>
              <w:top w:val="nil"/>
              <w:bottom w:val="nil"/>
            </w:tcBorders>
          </w:tcPr>
          <w:p w14:paraId="3A089C35" w14:textId="77777777" w:rsidR="00F14ACA" w:rsidRPr="002479C4" w:rsidRDefault="00F14ACA" w:rsidP="00F14ACA">
            <w:pPr>
              <w:pStyle w:val="af9"/>
              <w:jc w:val="center"/>
            </w:pPr>
            <w:r>
              <w:rPr>
                <w:rFonts w:hint="eastAsia"/>
              </w:rPr>
              <w:t>平年</w:t>
            </w:r>
          </w:p>
        </w:tc>
        <w:tc>
          <w:tcPr>
            <w:tcW w:w="960" w:type="dxa"/>
            <w:tcBorders>
              <w:top w:val="nil"/>
              <w:bottom w:val="nil"/>
            </w:tcBorders>
          </w:tcPr>
          <w:p w14:paraId="775D74D8" w14:textId="67200903" w:rsidR="00F14ACA" w:rsidRPr="00AA09F5" w:rsidRDefault="00F14ACA" w:rsidP="00F14ACA">
            <w:pPr>
              <w:pStyle w:val="af9"/>
              <w:jc w:val="center"/>
              <w:rPr>
                <w:color w:val="000000" w:themeColor="text1"/>
              </w:rPr>
            </w:pPr>
            <w:r w:rsidRPr="00AA09F5">
              <w:rPr>
                <w:rFonts w:hint="eastAsia"/>
                <w:color w:val="000000" w:themeColor="text1"/>
              </w:rPr>
              <w:t>3</w:t>
            </w:r>
            <w:r w:rsidRPr="00AA09F5">
              <w:rPr>
                <w:color w:val="000000" w:themeColor="text1"/>
              </w:rPr>
              <w:t>.</w:t>
            </w:r>
            <w:r w:rsidR="00A17CFB">
              <w:rPr>
                <w:rFonts w:hint="eastAsia"/>
                <w:color w:val="000000" w:themeColor="text1"/>
              </w:rPr>
              <w:t>19</w:t>
            </w:r>
          </w:p>
        </w:tc>
        <w:tc>
          <w:tcPr>
            <w:tcW w:w="960" w:type="dxa"/>
            <w:tcBorders>
              <w:top w:val="nil"/>
              <w:bottom w:val="nil"/>
            </w:tcBorders>
          </w:tcPr>
          <w:p w14:paraId="57586945" w14:textId="3A7C51E0" w:rsidR="00F14ACA" w:rsidRPr="003C6B0A" w:rsidRDefault="003C6B0A" w:rsidP="00F14ACA">
            <w:pPr>
              <w:pStyle w:val="af9"/>
              <w:jc w:val="center"/>
            </w:pPr>
            <w:r w:rsidRPr="003C6B0A">
              <w:rPr>
                <w:rFonts w:hint="eastAsia"/>
              </w:rPr>
              <w:t>4.26</w:t>
            </w:r>
          </w:p>
        </w:tc>
        <w:tc>
          <w:tcPr>
            <w:tcW w:w="960" w:type="dxa"/>
            <w:tcBorders>
              <w:top w:val="nil"/>
              <w:bottom w:val="nil"/>
            </w:tcBorders>
          </w:tcPr>
          <w:p w14:paraId="75CB5DFF" w14:textId="42E54C55"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.20</w:t>
            </w:r>
          </w:p>
        </w:tc>
        <w:tc>
          <w:tcPr>
            <w:tcW w:w="960" w:type="dxa"/>
            <w:tcBorders>
              <w:top w:val="nil"/>
              <w:bottom w:val="nil"/>
            </w:tcBorders>
          </w:tcPr>
          <w:p w14:paraId="15E1E8FD" w14:textId="3BF8C936"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527B53" w:rsidRPr="00AA09F5">
              <w:rPr>
                <w:color w:val="000000" w:themeColor="text1"/>
              </w:rPr>
              <w:t>22</w:t>
            </w:r>
          </w:p>
        </w:tc>
        <w:tc>
          <w:tcPr>
            <w:tcW w:w="960" w:type="dxa"/>
            <w:tcBorders>
              <w:top w:val="nil"/>
              <w:bottom w:val="nil"/>
            </w:tcBorders>
          </w:tcPr>
          <w:p w14:paraId="16B3F460" w14:textId="467A20D7"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527B53" w:rsidRPr="00AA09F5">
              <w:rPr>
                <w:color w:val="000000" w:themeColor="text1"/>
              </w:rPr>
              <w:t>29</w:t>
            </w:r>
          </w:p>
        </w:tc>
      </w:tr>
      <w:tr w:rsidR="00F14ACA" w:rsidRPr="002479C4" w14:paraId="4F611501" w14:textId="77777777" w:rsidTr="00E4023A">
        <w:tc>
          <w:tcPr>
            <w:tcW w:w="1200" w:type="dxa"/>
            <w:vMerge/>
          </w:tcPr>
          <w:p w14:paraId="344D78BD" w14:textId="77777777" w:rsidR="00F14ACA" w:rsidRPr="002479C4" w:rsidRDefault="00F14ACA" w:rsidP="00F14ACA">
            <w:pPr>
              <w:pStyle w:val="af9"/>
              <w:jc w:val="center"/>
            </w:pPr>
          </w:p>
        </w:tc>
        <w:tc>
          <w:tcPr>
            <w:tcW w:w="2160" w:type="dxa"/>
            <w:vMerge/>
          </w:tcPr>
          <w:p w14:paraId="1B1DB717" w14:textId="77777777" w:rsidR="00F14ACA" w:rsidRPr="002479C4" w:rsidRDefault="00F14ACA" w:rsidP="00F14ACA">
            <w:pPr>
              <w:pStyle w:val="af9"/>
              <w:jc w:val="center"/>
            </w:pPr>
          </w:p>
        </w:tc>
        <w:tc>
          <w:tcPr>
            <w:tcW w:w="720" w:type="dxa"/>
            <w:vMerge/>
          </w:tcPr>
          <w:p w14:paraId="5E05AB52" w14:textId="77777777" w:rsidR="00F14ACA" w:rsidRPr="002479C4" w:rsidRDefault="00F14ACA" w:rsidP="00F14ACA">
            <w:pPr>
              <w:pStyle w:val="af9"/>
              <w:jc w:val="center"/>
            </w:pPr>
          </w:p>
        </w:tc>
        <w:tc>
          <w:tcPr>
            <w:tcW w:w="720" w:type="dxa"/>
            <w:tcBorders>
              <w:top w:val="nil"/>
            </w:tcBorders>
          </w:tcPr>
          <w:p w14:paraId="1A8A4AF3" w14:textId="77777777" w:rsidR="00F14ACA" w:rsidRPr="002479C4" w:rsidRDefault="00F14ACA" w:rsidP="00F14ACA">
            <w:pPr>
              <w:pStyle w:val="af9"/>
              <w:jc w:val="center"/>
            </w:pPr>
            <w:r>
              <w:rPr>
                <w:rFonts w:hint="eastAsia"/>
              </w:rPr>
              <w:t>前年</w:t>
            </w:r>
          </w:p>
        </w:tc>
        <w:tc>
          <w:tcPr>
            <w:tcW w:w="960" w:type="dxa"/>
            <w:tcBorders>
              <w:top w:val="nil"/>
            </w:tcBorders>
          </w:tcPr>
          <w:p w14:paraId="4669FDCE" w14:textId="15932F4C" w:rsidR="00F14ACA" w:rsidRPr="00AA09F5" w:rsidRDefault="00F14ACA" w:rsidP="00F14ACA">
            <w:pPr>
              <w:pStyle w:val="af9"/>
              <w:jc w:val="center"/>
              <w:rPr>
                <w:color w:val="000000" w:themeColor="text1"/>
              </w:rPr>
            </w:pPr>
            <w:r w:rsidRPr="00AA09F5">
              <w:rPr>
                <w:rFonts w:hint="eastAsia"/>
                <w:color w:val="000000" w:themeColor="text1"/>
              </w:rPr>
              <w:t>3</w:t>
            </w:r>
            <w:r w:rsidRPr="00AA09F5">
              <w:rPr>
                <w:color w:val="000000" w:themeColor="text1"/>
              </w:rPr>
              <w:t>.</w:t>
            </w:r>
            <w:r w:rsidR="00B315BB">
              <w:rPr>
                <w:rFonts w:hint="eastAsia"/>
                <w:color w:val="000000" w:themeColor="text1"/>
              </w:rPr>
              <w:t>19</w:t>
            </w:r>
          </w:p>
        </w:tc>
        <w:tc>
          <w:tcPr>
            <w:tcW w:w="960" w:type="dxa"/>
            <w:tcBorders>
              <w:top w:val="nil"/>
            </w:tcBorders>
          </w:tcPr>
          <w:p w14:paraId="6B3AA425" w14:textId="1E8E5F0B" w:rsidR="00F14ACA" w:rsidRPr="003C6B0A" w:rsidRDefault="003C6B0A" w:rsidP="00F14ACA">
            <w:pPr>
              <w:pStyle w:val="af9"/>
              <w:jc w:val="center"/>
            </w:pPr>
            <w:r w:rsidRPr="003C6B0A">
              <w:rPr>
                <w:rFonts w:hint="eastAsia"/>
              </w:rPr>
              <w:t>4.20</w:t>
            </w:r>
          </w:p>
        </w:tc>
        <w:tc>
          <w:tcPr>
            <w:tcW w:w="960" w:type="dxa"/>
            <w:tcBorders>
              <w:top w:val="nil"/>
            </w:tcBorders>
          </w:tcPr>
          <w:p w14:paraId="43B81740" w14:textId="16BDA287"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A17CFB">
              <w:rPr>
                <w:rFonts w:hint="eastAsia"/>
                <w:color w:val="000000" w:themeColor="text1"/>
              </w:rPr>
              <w:t>17</w:t>
            </w:r>
          </w:p>
        </w:tc>
        <w:tc>
          <w:tcPr>
            <w:tcW w:w="960" w:type="dxa"/>
            <w:tcBorders>
              <w:top w:val="nil"/>
            </w:tcBorders>
          </w:tcPr>
          <w:p w14:paraId="0860DD2D" w14:textId="02275D4A"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3C6B0A">
              <w:rPr>
                <w:rFonts w:hint="eastAsia"/>
                <w:color w:val="000000" w:themeColor="text1"/>
              </w:rPr>
              <w:t>18</w:t>
            </w:r>
          </w:p>
        </w:tc>
        <w:tc>
          <w:tcPr>
            <w:tcW w:w="960" w:type="dxa"/>
            <w:tcBorders>
              <w:top w:val="nil"/>
            </w:tcBorders>
          </w:tcPr>
          <w:p w14:paraId="0711C28B" w14:textId="05195103" w:rsidR="00F14ACA" w:rsidRPr="00AA09F5" w:rsidRDefault="00F14ACA" w:rsidP="00F14ACA">
            <w:pPr>
              <w:pStyle w:val="af9"/>
              <w:jc w:val="center"/>
              <w:rPr>
                <w:color w:val="000000" w:themeColor="text1"/>
              </w:rPr>
            </w:pPr>
            <w:r w:rsidRPr="00AA09F5">
              <w:rPr>
                <w:rFonts w:hint="eastAsia"/>
                <w:color w:val="000000" w:themeColor="text1"/>
              </w:rPr>
              <w:t>4</w:t>
            </w:r>
            <w:r w:rsidRPr="00AA09F5">
              <w:rPr>
                <w:color w:val="000000" w:themeColor="text1"/>
              </w:rPr>
              <w:t>.</w:t>
            </w:r>
            <w:r w:rsidR="003C6B0A">
              <w:rPr>
                <w:rFonts w:hint="eastAsia"/>
                <w:color w:val="000000" w:themeColor="text1"/>
              </w:rPr>
              <w:t>26</w:t>
            </w:r>
          </w:p>
        </w:tc>
      </w:tr>
      <w:tr w:rsidR="00EB6259" w:rsidRPr="00A8053F" w14:paraId="64BA79A8" w14:textId="77777777" w:rsidTr="00A066A4">
        <w:tc>
          <w:tcPr>
            <w:tcW w:w="9600" w:type="dxa"/>
            <w:gridSpan w:val="9"/>
            <w:tcBorders>
              <w:left w:val="nil"/>
              <w:bottom w:val="nil"/>
              <w:right w:val="nil"/>
            </w:tcBorders>
          </w:tcPr>
          <w:p w14:paraId="799503AA" w14:textId="4B856887" w:rsidR="00EB6259" w:rsidRPr="00A8053F" w:rsidRDefault="00EB6259" w:rsidP="00A17CFB">
            <w:pPr>
              <w:pStyle w:val="af9"/>
              <w:ind w:left="420" w:hangingChars="200" w:hanging="420"/>
            </w:pPr>
            <w:r w:rsidRPr="00A8053F">
              <w:rPr>
                <w:rFonts w:hint="eastAsia"/>
              </w:rPr>
              <w:t xml:space="preserve">　注）平年値は</w:t>
            </w:r>
            <w:r w:rsidR="00F14ACA">
              <w:t>200</w:t>
            </w:r>
            <w:r w:rsidR="00A17CFB">
              <w:rPr>
                <w:rFonts w:hint="eastAsia"/>
              </w:rPr>
              <w:t>6</w:t>
            </w:r>
            <w:r w:rsidRPr="00A8053F">
              <w:t>～</w:t>
            </w:r>
            <w:r w:rsidR="00F14ACA">
              <w:t>202</w:t>
            </w:r>
            <w:r w:rsidR="00A17CFB">
              <w:rPr>
                <w:rFonts w:hint="eastAsia"/>
              </w:rPr>
              <w:t>5</w:t>
            </w:r>
            <w:r w:rsidRPr="00A8053F">
              <w:t>年（20年間）の平均。</w:t>
            </w:r>
            <w:r w:rsidRPr="001025A3">
              <w:t>ただし、ジュノハートの発芽日、開花日、満開日、落花日は2009～</w:t>
            </w:r>
            <w:r w:rsidR="00F14ACA" w:rsidRPr="001025A3">
              <w:t>202</w:t>
            </w:r>
            <w:r w:rsidR="003C6B0A" w:rsidRPr="001025A3">
              <w:rPr>
                <w:rFonts w:hint="eastAsia"/>
              </w:rPr>
              <w:t>5</w:t>
            </w:r>
            <w:r w:rsidRPr="001025A3">
              <w:t>年（</w:t>
            </w:r>
            <w:r w:rsidR="00F14ACA" w:rsidRPr="001025A3">
              <w:t>1</w:t>
            </w:r>
            <w:r w:rsidR="003C6B0A" w:rsidRPr="001025A3">
              <w:rPr>
                <w:rFonts w:hint="eastAsia"/>
              </w:rPr>
              <w:t>7</w:t>
            </w:r>
            <w:r w:rsidRPr="001025A3">
              <w:t>年間）、展葉日は2012～</w:t>
            </w:r>
            <w:r w:rsidR="00F14ACA" w:rsidRPr="001025A3">
              <w:t>202</w:t>
            </w:r>
            <w:r w:rsidR="003C6B0A" w:rsidRPr="001025A3">
              <w:rPr>
                <w:rFonts w:hint="eastAsia"/>
              </w:rPr>
              <w:t>5</w:t>
            </w:r>
            <w:r w:rsidRPr="001025A3">
              <w:t>年（</w:t>
            </w:r>
            <w:r w:rsidR="00F14ACA" w:rsidRPr="001025A3">
              <w:t>1</w:t>
            </w:r>
            <w:r w:rsidR="003C6B0A" w:rsidRPr="001025A3">
              <w:rPr>
                <w:rFonts w:hint="eastAsia"/>
              </w:rPr>
              <w:t>4</w:t>
            </w:r>
            <w:r w:rsidRPr="001025A3">
              <w:t>年間）の平均</w:t>
            </w:r>
            <w:r w:rsidR="00554996">
              <w:rPr>
                <w:rFonts w:hint="eastAsia"/>
              </w:rPr>
              <w:t>。</w:t>
            </w:r>
          </w:p>
        </w:tc>
      </w:tr>
    </w:tbl>
    <w:p w14:paraId="74135765" w14:textId="034EDB00" w:rsidR="00D57F58" w:rsidRPr="00A8053F" w:rsidRDefault="00D57F58" w:rsidP="00341652"/>
    <w:tbl>
      <w:tblPr>
        <w:tblStyle w:val="afb"/>
        <w:tblW w:w="9600" w:type="dxa"/>
        <w:tblLook w:val="04A0" w:firstRow="1" w:lastRow="0" w:firstColumn="1" w:lastColumn="0" w:noHBand="0" w:noVBand="1"/>
      </w:tblPr>
      <w:tblGrid>
        <w:gridCol w:w="1200"/>
        <w:gridCol w:w="2160"/>
        <w:gridCol w:w="720"/>
        <w:gridCol w:w="720"/>
        <w:gridCol w:w="960"/>
        <w:gridCol w:w="960"/>
        <w:gridCol w:w="960"/>
        <w:gridCol w:w="960"/>
        <w:gridCol w:w="960"/>
      </w:tblGrid>
      <w:tr w:rsidR="00EB6259" w:rsidRPr="00A8053F" w14:paraId="51E4E2A7" w14:textId="77777777" w:rsidTr="00A066A4">
        <w:tc>
          <w:tcPr>
            <w:tcW w:w="4800" w:type="dxa"/>
            <w:gridSpan w:val="4"/>
            <w:tcBorders>
              <w:top w:val="nil"/>
              <w:left w:val="nil"/>
              <w:right w:val="nil"/>
            </w:tcBorders>
          </w:tcPr>
          <w:p w14:paraId="2F56306A" w14:textId="77777777" w:rsidR="00EB6259" w:rsidRPr="00A8053F" w:rsidRDefault="00EB6259" w:rsidP="00FA08CD">
            <w:r w:rsidRPr="00A8053F">
              <w:rPr>
                <w:rFonts w:hint="eastAsia"/>
              </w:rPr>
              <w:t>○なしの生育ステージ</w:t>
            </w:r>
          </w:p>
        </w:tc>
        <w:tc>
          <w:tcPr>
            <w:tcW w:w="4800" w:type="dxa"/>
            <w:gridSpan w:val="5"/>
            <w:tcBorders>
              <w:top w:val="nil"/>
              <w:left w:val="nil"/>
              <w:right w:val="nil"/>
            </w:tcBorders>
          </w:tcPr>
          <w:p w14:paraId="188C1A97" w14:textId="11A39955" w:rsidR="00EB6259" w:rsidRPr="00A8053F" w:rsidRDefault="00EB6259" w:rsidP="00FA08CD">
            <w:pPr>
              <w:jc w:val="right"/>
              <w:rPr>
                <w:w w:val="50"/>
              </w:rPr>
            </w:pPr>
            <w:r w:rsidRPr="00A8053F">
              <w:rPr>
                <w:rFonts w:hint="eastAsia"/>
              </w:rPr>
              <w:t>（</w:t>
            </w:r>
            <w:r w:rsidR="00EA37E2" w:rsidRPr="00A8053F">
              <w:rPr>
                <w:rFonts w:hint="eastAsia"/>
              </w:rPr>
              <w:t>４月</w:t>
            </w:r>
            <w:r w:rsidR="00084C77">
              <w:rPr>
                <w:rFonts w:hint="eastAsia"/>
              </w:rPr>
              <w:t>１</w:t>
            </w:r>
            <w:r w:rsidR="00EA37E2" w:rsidRPr="00A8053F">
              <w:rPr>
                <w:rFonts w:hint="eastAsia"/>
              </w:rPr>
              <w:t>日</w:t>
            </w:r>
            <w:r w:rsidRPr="00A8053F">
              <w:t>現在）</w:t>
            </w:r>
          </w:p>
        </w:tc>
      </w:tr>
      <w:tr w:rsidR="001D42B0" w:rsidRPr="00A8053F" w14:paraId="36738C89" w14:textId="77777777" w:rsidTr="00A066A4">
        <w:tc>
          <w:tcPr>
            <w:tcW w:w="1200" w:type="dxa"/>
          </w:tcPr>
          <w:p w14:paraId="54D80BAA" w14:textId="77777777" w:rsidR="00EB6259" w:rsidRPr="00A8053F" w:rsidRDefault="00EB6259" w:rsidP="00FA08CD">
            <w:pPr>
              <w:pStyle w:val="af9"/>
              <w:jc w:val="center"/>
            </w:pPr>
            <w:r w:rsidRPr="00A8053F">
              <w:rPr>
                <w:rFonts w:hint="eastAsia"/>
              </w:rPr>
              <w:t>樹種</w:t>
            </w:r>
          </w:p>
        </w:tc>
        <w:tc>
          <w:tcPr>
            <w:tcW w:w="2160" w:type="dxa"/>
          </w:tcPr>
          <w:p w14:paraId="7F446147" w14:textId="77777777" w:rsidR="00EB6259" w:rsidRPr="00A8053F" w:rsidRDefault="00EB6259" w:rsidP="00FA08CD">
            <w:pPr>
              <w:pStyle w:val="af9"/>
              <w:jc w:val="center"/>
            </w:pPr>
            <w:r w:rsidRPr="00A8053F">
              <w:rPr>
                <w:rFonts w:hint="eastAsia"/>
              </w:rPr>
              <w:t>品種</w:t>
            </w:r>
          </w:p>
        </w:tc>
        <w:tc>
          <w:tcPr>
            <w:tcW w:w="720" w:type="dxa"/>
          </w:tcPr>
          <w:p w14:paraId="7D54EFE7" w14:textId="77777777" w:rsidR="00EB6259" w:rsidRPr="00A8053F" w:rsidRDefault="00EB6259" w:rsidP="00FA08CD">
            <w:pPr>
              <w:pStyle w:val="af9"/>
              <w:jc w:val="center"/>
            </w:pPr>
            <w:r w:rsidRPr="00A8053F">
              <w:rPr>
                <w:rFonts w:hint="eastAsia"/>
              </w:rPr>
              <w:t>場所</w:t>
            </w:r>
          </w:p>
        </w:tc>
        <w:tc>
          <w:tcPr>
            <w:tcW w:w="720" w:type="dxa"/>
            <w:tcBorders>
              <w:bottom w:val="single" w:sz="4" w:space="0" w:color="auto"/>
            </w:tcBorders>
          </w:tcPr>
          <w:p w14:paraId="3E846EB9" w14:textId="77777777" w:rsidR="00EB6259" w:rsidRPr="00A8053F" w:rsidRDefault="00EB6259" w:rsidP="00FA08CD">
            <w:pPr>
              <w:pStyle w:val="af9"/>
              <w:jc w:val="center"/>
            </w:pPr>
            <w:r w:rsidRPr="00A8053F">
              <w:rPr>
                <w:rFonts w:hint="eastAsia"/>
              </w:rPr>
              <w:t>年</w:t>
            </w:r>
          </w:p>
        </w:tc>
        <w:tc>
          <w:tcPr>
            <w:tcW w:w="960" w:type="dxa"/>
            <w:tcBorders>
              <w:bottom w:val="single" w:sz="4" w:space="0" w:color="auto"/>
            </w:tcBorders>
          </w:tcPr>
          <w:p w14:paraId="79988825" w14:textId="77777777" w:rsidR="00EB6259" w:rsidRPr="00A8053F" w:rsidRDefault="00EB6259" w:rsidP="00FA08CD">
            <w:pPr>
              <w:pStyle w:val="af9"/>
              <w:jc w:val="center"/>
            </w:pPr>
            <w:r w:rsidRPr="00A8053F">
              <w:rPr>
                <w:rFonts w:hint="eastAsia"/>
              </w:rPr>
              <w:t>発芽日</w:t>
            </w:r>
          </w:p>
        </w:tc>
        <w:tc>
          <w:tcPr>
            <w:tcW w:w="960" w:type="dxa"/>
            <w:tcBorders>
              <w:bottom w:val="single" w:sz="4" w:space="0" w:color="auto"/>
            </w:tcBorders>
          </w:tcPr>
          <w:p w14:paraId="6BABE495" w14:textId="77777777" w:rsidR="00EB6259" w:rsidRPr="00A8053F" w:rsidRDefault="00EB6259" w:rsidP="00FA08CD">
            <w:pPr>
              <w:pStyle w:val="af9"/>
              <w:jc w:val="center"/>
            </w:pPr>
            <w:r w:rsidRPr="00A8053F">
              <w:rPr>
                <w:rFonts w:hint="eastAsia"/>
              </w:rPr>
              <w:t>展葉日</w:t>
            </w:r>
          </w:p>
        </w:tc>
        <w:tc>
          <w:tcPr>
            <w:tcW w:w="960" w:type="dxa"/>
            <w:tcBorders>
              <w:bottom w:val="single" w:sz="4" w:space="0" w:color="auto"/>
            </w:tcBorders>
          </w:tcPr>
          <w:p w14:paraId="3C6D0CC2" w14:textId="77777777" w:rsidR="00EB6259" w:rsidRPr="00A8053F" w:rsidRDefault="00EB6259" w:rsidP="00FA08CD">
            <w:pPr>
              <w:pStyle w:val="af9"/>
              <w:jc w:val="center"/>
            </w:pPr>
            <w:r w:rsidRPr="00A8053F">
              <w:rPr>
                <w:rFonts w:hint="eastAsia"/>
              </w:rPr>
              <w:t>開花日</w:t>
            </w:r>
          </w:p>
        </w:tc>
        <w:tc>
          <w:tcPr>
            <w:tcW w:w="960" w:type="dxa"/>
            <w:tcBorders>
              <w:bottom w:val="single" w:sz="4" w:space="0" w:color="auto"/>
            </w:tcBorders>
          </w:tcPr>
          <w:p w14:paraId="3E8F4638" w14:textId="77777777" w:rsidR="00EB6259" w:rsidRPr="00A8053F" w:rsidRDefault="00EB6259" w:rsidP="00FA08CD">
            <w:pPr>
              <w:pStyle w:val="af9"/>
              <w:jc w:val="center"/>
            </w:pPr>
            <w:r w:rsidRPr="00A8053F">
              <w:rPr>
                <w:rFonts w:hint="eastAsia"/>
              </w:rPr>
              <w:t>満開日</w:t>
            </w:r>
          </w:p>
        </w:tc>
        <w:tc>
          <w:tcPr>
            <w:tcW w:w="960" w:type="dxa"/>
            <w:tcBorders>
              <w:bottom w:val="single" w:sz="4" w:space="0" w:color="auto"/>
            </w:tcBorders>
          </w:tcPr>
          <w:p w14:paraId="1985A0B9" w14:textId="77777777" w:rsidR="00EB6259" w:rsidRPr="00A8053F" w:rsidRDefault="00EB6259" w:rsidP="00FA08CD">
            <w:pPr>
              <w:pStyle w:val="af9"/>
              <w:jc w:val="center"/>
            </w:pPr>
            <w:r w:rsidRPr="00A8053F">
              <w:rPr>
                <w:rFonts w:hint="eastAsia"/>
              </w:rPr>
              <w:t>落花日</w:t>
            </w:r>
          </w:p>
        </w:tc>
      </w:tr>
      <w:tr w:rsidR="00E047F5" w:rsidRPr="00A8053F" w14:paraId="0C9D9FA1" w14:textId="77777777" w:rsidTr="00E4023A">
        <w:tc>
          <w:tcPr>
            <w:tcW w:w="1200" w:type="dxa"/>
            <w:vMerge w:val="restart"/>
          </w:tcPr>
          <w:p w14:paraId="787B0C88" w14:textId="0BAA983C" w:rsidR="00E047F5" w:rsidRPr="00A8053F" w:rsidRDefault="00E047F5" w:rsidP="001D42B0">
            <w:pPr>
              <w:pStyle w:val="af9"/>
            </w:pPr>
            <w:r w:rsidRPr="00A8053F">
              <w:rPr>
                <w:rFonts w:hint="eastAsia"/>
              </w:rPr>
              <w:t>西洋なし</w:t>
            </w:r>
          </w:p>
        </w:tc>
        <w:tc>
          <w:tcPr>
            <w:tcW w:w="2160" w:type="dxa"/>
            <w:vMerge w:val="restart"/>
          </w:tcPr>
          <w:p w14:paraId="239CC148" w14:textId="2B489E91" w:rsidR="00E047F5" w:rsidRPr="00A8053F" w:rsidRDefault="00E047F5" w:rsidP="001D42B0">
            <w:pPr>
              <w:pStyle w:val="af9"/>
            </w:pPr>
            <w:r w:rsidRPr="00A8053F">
              <w:rPr>
                <w:rFonts w:hint="eastAsia"/>
              </w:rPr>
              <w:t>ゼネラル・レクラーク</w:t>
            </w:r>
          </w:p>
        </w:tc>
        <w:tc>
          <w:tcPr>
            <w:tcW w:w="720" w:type="dxa"/>
            <w:vMerge w:val="restart"/>
          </w:tcPr>
          <w:p w14:paraId="4FAFB502" w14:textId="55F3B34F" w:rsidR="00E047F5" w:rsidRPr="00A8053F" w:rsidRDefault="00E047F5" w:rsidP="001D42B0">
            <w:pPr>
              <w:pStyle w:val="af9"/>
            </w:pPr>
            <w:r w:rsidRPr="00A8053F">
              <w:rPr>
                <w:rFonts w:hint="eastAsia"/>
              </w:rPr>
              <w:t>五戸</w:t>
            </w:r>
          </w:p>
        </w:tc>
        <w:tc>
          <w:tcPr>
            <w:tcW w:w="720" w:type="dxa"/>
            <w:tcBorders>
              <w:bottom w:val="nil"/>
            </w:tcBorders>
          </w:tcPr>
          <w:p w14:paraId="22BFDD01" w14:textId="78DBBBAD" w:rsidR="00E047F5" w:rsidRPr="00A8053F" w:rsidRDefault="00E047F5" w:rsidP="001D42B0">
            <w:pPr>
              <w:pStyle w:val="af9"/>
            </w:pPr>
            <w:r>
              <w:rPr>
                <w:rFonts w:hint="eastAsia"/>
              </w:rPr>
              <w:t>本年</w:t>
            </w:r>
          </w:p>
        </w:tc>
        <w:tc>
          <w:tcPr>
            <w:tcW w:w="960" w:type="dxa"/>
            <w:tcBorders>
              <w:bottom w:val="nil"/>
            </w:tcBorders>
          </w:tcPr>
          <w:p w14:paraId="358E2995" w14:textId="77777777" w:rsidR="00E047F5" w:rsidRPr="00A8053F" w:rsidRDefault="00E047F5" w:rsidP="001D42B0">
            <w:pPr>
              <w:pStyle w:val="af9"/>
              <w:jc w:val="center"/>
            </w:pPr>
          </w:p>
        </w:tc>
        <w:tc>
          <w:tcPr>
            <w:tcW w:w="960" w:type="dxa"/>
            <w:tcBorders>
              <w:bottom w:val="nil"/>
            </w:tcBorders>
          </w:tcPr>
          <w:p w14:paraId="29DE1824" w14:textId="77777777" w:rsidR="00E047F5" w:rsidRPr="00A8053F" w:rsidRDefault="00E047F5" w:rsidP="001D42B0">
            <w:pPr>
              <w:pStyle w:val="af9"/>
              <w:jc w:val="center"/>
            </w:pPr>
          </w:p>
        </w:tc>
        <w:tc>
          <w:tcPr>
            <w:tcW w:w="960" w:type="dxa"/>
            <w:tcBorders>
              <w:bottom w:val="nil"/>
            </w:tcBorders>
          </w:tcPr>
          <w:p w14:paraId="4850DCD8" w14:textId="77777777" w:rsidR="00E047F5" w:rsidRPr="00A8053F" w:rsidRDefault="00E047F5" w:rsidP="001D42B0">
            <w:pPr>
              <w:pStyle w:val="af9"/>
              <w:jc w:val="center"/>
            </w:pPr>
          </w:p>
        </w:tc>
        <w:tc>
          <w:tcPr>
            <w:tcW w:w="960" w:type="dxa"/>
            <w:tcBorders>
              <w:bottom w:val="nil"/>
            </w:tcBorders>
          </w:tcPr>
          <w:p w14:paraId="6135140C" w14:textId="77777777" w:rsidR="00E047F5" w:rsidRPr="00A8053F" w:rsidRDefault="00E047F5" w:rsidP="001D42B0">
            <w:pPr>
              <w:pStyle w:val="af9"/>
              <w:jc w:val="center"/>
            </w:pPr>
          </w:p>
        </w:tc>
        <w:tc>
          <w:tcPr>
            <w:tcW w:w="960" w:type="dxa"/>
            <w:tcBorders>
              <w:bottom w:val="nil"/>
            </w:tcBorders>
          </w:tcPr>
          <w:p w14:paraId="4C4EF86F" w14:textId="77777777" w:rsidR="00E047F5" w:rsidRPr="00A8053F" w:rsidRDefault="00E047F5" w:rsidP="001D42B0">
            <w:pPr>
              <w:pStyle w:val="af9"/>
              <w:jc w:val="center"/>
            </w:pPr>
          </w:p>
        </w:tc>
      </w:tr>
      <w:tr w:rsidR="00E047F5" w:rsidRPr="00A8053F" w14:paraId="79731733" w14:textId="77777777" w:rsidTr="00E4023A">
        <w:tc>
          <w:tcPr>
            <w:tcW w:w="1200" w:type="dxa"/>
            <w:vMerge/>
          </w:tcPr>
          <w:p w14:paraId="678B4EF4" w14:textId="77777777" w:rsidR="00E047F5" w:rsidRPr="00A8053F" w:rsidRDefault="00E047F5" w:rsidP="001D42B0">
            <w:pPr>
              <w:pStyle w:val="af9"/>
            </w:pPr>
          </w:p>
        </w:tc>
        <w:tc>
          <w:tcPr>
            <w:tcW w:w="2160" w:type="dxa"/>
            <w:vMerge/>
          </w:tcPr>
          <w:p w14:paraId="6660E019" w14:textId="77777777" w:rsidR="00E047F5" w:rsidRPr="00A8053F" w:rsidRDefault="00E047F5" w:rsidP="001D42B0">
            <w:pPr>
              <w:pStyle w:val="af9"/>
            </w:pPr>
          </w:p>
        </w:tc>
        <w:tc>
          <w:tcPr>
            <w:tcW w:w="720" w:type="dxa"/>
            <w:vMerge/>
          </w:tcPr>
          <w:p w14:paraId="2D8209C8" w14:textId="77777777" w:rsidR="00E047F5" w:rsidRPr="00A8053F" w:rsidRDefault="00E047F5" w:rsidP="001D42B0">
            <w:pPr>
              <w:pStyle w:val="af9"/>
            </w:pPr>
          </w:p>
        </w:tc>
        <w:tc>
          <w:tcPr>
            <w:tcW w:w="720" w:type="dxa"/>
            <w:tcBorders>
              <w:top w:val="nil"/>
              <w:bottom w:val="nil"/>
            </w:tcBorders>
          </w:tcPr>
          <w:p w14:paraId="70BE0A4E" w14:textId="2331ABB8" w:rsidR="00E047F5" w:rsidRPr="00A8053F" w:rsidRDefault="00E047F5" w:rsidP="001D42B0">
            <w:pPr>
              <w:pStyle w:val="af9"/>
            </w:pPr>
            <w:r>
              <w:rPr>
                <w:rFonts w:hint="eastAsia"/>
              </w:rPr>
              <w:t>平年</w:t>
            </w:r>
          </w:p>
        </w:tc>
        <w:tc>
          <w:tcPr>
            <w:tcW w:w="960" w:type="dxa"/>
            <w:tcBorders>
              <w:top w:val="nil"/>
              <w:bottom w:val="nil"/>
            </w:tcBorders>
          </w:tcPr>
          <w:p w14:paraId="459E4B92" w14:textId="6E497DDE" w:rsidR="00E047F5" w:rsidRPr="00AA09F5" w:rsidRDefault="00E047F5" w:rsidP="001D42B0">
            <w:pPr>
              <w:pStyle w:val="af9"/>
              <w:jc w:val="center"/>
              <w:rPr>
                <w:color w:val="000000" w:themeColor="text1"/>
              </w:rPr>
            </w:pPr>
            <w:r w:rsidRPr="00AA09F5">
              <w:rPr>
                <w:rFonts w:hint="eastAsia"/>
                <w:color w:val="000000" w:themeColor="text1"/>
              </w:rPr>
              <w:t>4</w:t>
            </w:r>
            <w:r w:rsidRPr="00AA09F5">
              <w:rPr>
                <w:color w:val="000000" w:themeColor="text1"/>
              </w:rPr>
              <w:t>.10</w:t>
            </w:r>
          </w:p>
        </w:tc>
        <w:tc>
          <w:tcPr>
            <w:tcW w:w="960" w:type="dxa"/>
            <w:tcBorders>
              <w:top w:val="nil"/>
              <w:bottom w:val="nil"/>
            </w:tcBorders>
          </w:tcPr>
          <w:p w14:paraId="64C5F5FB" w14:textId="524B5B24" w:rsidR="00E047F5" w:rsidRPr="00AA09F5" w:rsidRDefault="001B5F63" w:rsidP="001D42B0">
            <w:pPr>
              <w:pStyle w:val="af9"/>
              <w:jc w:val="center"/>
              <w:rPr>
                <w:color w:val="000000" w:themeColor="text1"/>
              </w:rPr>
            </w:pPr>
            <w:r>
              <w:rPr>
                <w:rFonts w:hint="eastAsia"/>
                <w:color w:val="000000" w:themeColor="text1"/>
              </w:rPr>
              <w:t>4.28</w:t>
            </w:r>
          </w:p>
        </w:tc>
        <w:tc>
          <w:tcPr>
            <w:tcW w:w="960" w:type="dxa"/>
            <w:tcBorders>
              <w:top w:val="nil"/>
              <w:bottom w:val="nil"/>
            </w:tcBorders>
          </w:tcPr>
          <w:p w14:paraId="197A8523" w14:textId="06BC4B6A" w:rsidR="00E047F5" w:rsidRPr="00AA09F5" w:rsidRDefault="00E047F5" w:rsidP="001D42B0">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E62143">
              <w:rPr>
                <w:rFonts w:hint="eastAsia"/>
                <w:color w:val="000000" w:themeColor="text1"/>
              </w:rPr>
              <w:t>3</w:t>
            </w:r>
          </w:p>
        </w:tc>
        <w:tc>
          <w:tcPr>
            <w:tcW w:w="960" w:type="dxa"/>
            <w:tcBorders>
              <w:top w:val="nil"/>
              <w:bottom w:val="nil"/>
            </w:tcBorders>
          </w:tcPr>
          <w:p w14:paraId="0C525939" w14:textId="3CCD7A76" w:rsidR="00E047F5" w:rsidRPr="00AA09F5" w:rsidRDefault="00E047F5" w:rsidP="001D42B0">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527B53" w:rsidRPr="00AA09F5">
              <w:rPr>
                <w:color w:val="000000" w:themeColor="text1"/>
              </w:rPr>
              <w:t>5</w:t>
            </w:r>
          </w:p>
        </w:tc>
        <w:tc>
          <w:tcPr>
            <w:tcW w:w="960" w:type="dxa"/>
            <w:tcBorders>
              <w:top w:val="nil"/>
              <w:bottom w:val="nil"/>
            </w:tcBorders>
          </w:tcPr>
          <w:p w14:paraId="4E359A73" w14:textId="2589397F" w:rsidR="00E047F5" w:rsidRPr="00AA09F5" w:rsidRDefault="00E047F5" w:rsidP="001D42B0">
            <w:pPr>
              <w:pStyle w:val="af9"/>
              <w:jc w:val="center"/>
              <w:rPr>
                <w:color w:val="000000" w:themeColor="text1"/>
              </w:rPr>
            </w:pPr>
            <w:r w:rsidRPr="00AA09F5">
              <w:rPr>
                <w:rFonts w:hint="eastAsia"/>
                <w:color w:val="000000" w:themeColor="text1"/>
              </w:rPr>
              <w:t>5</w:t>
            </w:r>
            <w:r w:rsidRPr="00AA09F5">
              <w:rPr>
                <w:color w:val="000000" w:themeColor="text1"/>
              </w:rPr>
              <w:t>.</w:t>
            </w:r>
            <w:r w:rsidR="00527B53" w:rsidRPr="00AA09F5">
              <w:rPr>
                <w:color w:val="000000" w:themeColor="text1"/>
              </w:rPr>
              <w:t>11</w:t>
            </w:r>
          </w:p>
        </w:tc>
      </w:tr>
      <w:tr w:rsidR="00E047F5" w:rsidRPr="00A8053F" w14:paraId="36DBDA21" w14:textId="77777777" w:rsidTr="00E4023A">
        <w:tc>
          <w:tcPr>
            <w:tcW w:w="1200" w:type="dxa"/>
            <w:vMerge/>
          </w:tcPr>
          <w:p w14:paraId="0FEEF932" w14:textId="77777777" w:rsidR="00E047F5" w:rsidRPr="00A8053F" w:rsidRDefault="00E047F5" w:rsidP="001D42B0">
            <w:pPr>
              <w:pStyle w:val="af9"/>
            </w:pPr>
          </w:p>
        </w:tc>
        <w:tc>
          <w:tcPr>
            <w:tcW w:w="2160" w:type="dxa"/>
            <w:vMerge/>
          </w:tcPr>
          <w:p w14:paraId="5DDABCAB" w14:textId="77777777" w:rsidR="00E047F5" w:rsidRPr="00A8053F" w:rsidRDefault="00E047F5" w:rsidP="001D42B0">
            <w:pPr>
              <w:pStyle w:val="af9"/>
            </w:pPr>
          </w:p>
        </w:tc>
        <w:tc>
          <w:tcPr>
            <w:tcW w:w="720" w:type="dxa"/>
            <w:vMerge/>
          </w:tcPr>
          <w:p w14:paraId="2B84CD3B" w14:textId="77777777" w:rsidR="00E047F5" w:rsidRPr="00A8053F" w:rsidRDefault="00E047F5" w:rsidP="001D42B0">
            <w:pPr>
              <w:pStyle w:val="af9"/>
            </w:pPr>
          </w:p>
        </w:tc>
        <w:tc>
          <w:tcPr>
            <w:tcW w:w="720" w:type="dxa"/>
            <w:tcBorders>
              <w:top w:val="nil"/>
            </w:tcBorders>
          </w:tcPr>
          <w:p w14:paraId="20C2137F" w14:textId="34D5EA1E" w:rsidR="00E047F5" w:rsidRPr="00A8053F" w:rsidRDefault="00E047F5" w:rsidP="001D42B0">
            <w:pPr>
              <w:pStyle w:val="af9"/>
            </w:pPr>
            <w:r>
              <w:rPr>
                <w:rFonts w:hint="eastAsia"/>
              </w:rPr>
              <w:t>前年</w:t>
            </w:r>
          </w:p>
        </w:tc>
        <w:tc>
          <w:tcPr>
            <w:tcW w:w="960" w:type="dxa"/>
            <w:tcBorders>
              <w:top w:val="nil"/>
            </w:tcBorders>
          </w:tcPr>
          <w:p w14:paraId="5072B86A" w14:textId="390AF501" w:rsidR="00E047F5" w:rsidRPr="00AA09F5" w:rsidRDefault="00E62143" w:rsidP="001D42B0">
            <w:pPr>
              <w:pStyle w:val="af9"/>
              <w:jc w:val="center"/>
              <w:rPr>
                <w:color w:val="000000" w:themeColor="text1"/>
              </w:rPr>
            </w:pPr>
            <w:r>
              <w:rPr>
                <w:rFonts w:hint="eastAsia"/>
                <w:color w:val="000000" w:themeColor="text1"/>
              </w:rPr>
              <w:t>4</w:t>
            </w:r>
            <w:r w:rsidR="00E047F5" w:rsidRPr="00AA09F5">
              <w:rPr>
                <w:color w:val="000000" w:themeColor="text1"/>
              </w:rPr>
              <w:t>.</w:t>
            </w:r>
            <w:r w:rsidR="00663C6C" w:rsidRPr="00AA09F5">
              <w:rPr>
                <w:color w:val="000000" w:themeColor="text1"/>
              </w:rPr>
              <w:t xml:space="preserve"> </w:t>
            </w:r>
            <w:r>
              <w:rPr>
                <w:rFonts w:hint="eastAsia"/>
                <w:color w:val="000000" w:themeColor="text1"/>
              </w:rPr>
              <w:t>7</w:t>
            </w:r>
          </w:p>
        </w:tc>
        <w:tc>
          <w:tcPr>
            <w:tcW w:w="960" w:type="dxa"/>
            <w:tcBorders>
              <w:top w:val="nil"/>
            </w:tcBorders>
          </w:tcPr>
          <w:p w14:paraId="5C19AD12" w14:textId="7A5ADA0E" w:rsidR="00E047F5" w:rsidRPr="00AA09F5" w:rsidRDefault="001B5F63" w:rsidP="001D42B0">
            <w:pPr>
              <w:pStyle w:val="af9"/>
              <w:jc w:val="center"/>
              <w:rPr>
                <w:color w:val="000000" w:themeColor="text1"/>
              </w:rPr>
            </w:pPr>
            <w:r>
              <w:rPr>
                <w:rFonts w:hint="eastAsia"/>
                <w:color w:val="000000" w:themeColor="text1"/>
              </w:rPr>
              <w:t>4.26</w:t>
            </w:r>
          </w:p>
        </w:tc>
        <w:tc>
          <w:tcPr>
            <w:tcW w:w="960" w:type="dxa"/>
            <w:tcBorders>
              <w:top w:val="nil"/>
            </w:tcBorders>
          </w:tcPr>
          <w:p w14:paraId="60118153" w14:textId="7DD16AFF" w:rsidR="00E047F5" w:rsidRPr="00AA09F5" w:rsidRDefault="00E62143" w:rsidP="001D42B0">
            <w:pPr>
              <w:pStyle w:val="af9"/>
              <w:jc w:val="center"/>
              <w:rPr>
                <w:color w:val="000000" w:themeColor="text1"/>
              </w:rPr>
            </w:pPr>
            <w:r>
              <w:rPr>
                <w:rFonts w:hint="eastAsia"/>
                <w:color w:val="000000" w:themeColor="text1"/>
              </w:rPr>
              <w:t>5</w:t>
            </w:r>
            <w:r w:rsidR="00E047F5" w:rsidRPr="00AA09F5">
              <w:rPr>
                <w:color w:val="000000" w:themeColor="text1"/>
              </w:rPr>
              <w:t>.</w:t>
            </w:r>
            <w:r>
              <w:rPr>
                <w:rFonts w:hint="eastAsia"/>
                <w:color w:val="000000" w:themeColor="text1"/>
              </w:rPr>
              <w:t xml:space="preserve"> 3</w:t>
            </w:r>
          </w:p>
        </w:tc>
        <w:tc>
          <w:tcPr>
            <w:tcW w:w="960" w:type="dxa"/>
            <w:tcBorders>
              <w:top w:val="nil"/>
            </w:tcBorders>
          </w:tcPr>
          <w:p w14:paraId="1A9B3BAD" w14:textId="06E53CAD" w:rsidR="00E047F5" w:rsidRPr="00AA09F5" w:rsidRDefault="00E62143" w:rsidP="001D42B0">
            <w:pPr>
              <w:pStyle w:val="af9"/>
              <w:jc w:val="center"/>
              <w:rPr>
                <w:color w:val="000000" w:themeColor="text1"/>
              </w:rPr>
            </w:pPr>
            <w:r>
              <w:rPr>
                <w:rFonts w:hint="eastAsia"/>
                <w:color w:val="000000" w:themeColor="text1"/>
              </w:rPr>
              <w:t>5</w:t>
            </w:r>
            <w:r w:rsidR="00E047F5" w:rsidRPr="00AA09F5">
              <w:rPr>
                <w:color w:val="000000" w:themeColor="text1"/>
              </w:rPr>
              <w:t>.</w:t>
            </w:r>
            <w:r>
              <w:rPr>
                <w:rFonts w:hint="eastAsia"/>
                <w:color w:val="000000" w:themeColor="text1"/>
              </w:rPr>
              <w:t xml:space="preserve"> 4</w:t>
            </w:r>
          </w:p>
        </w:tc>
        <w:tc>
          <w:tcPr>
            <w:tcW w:w="960" w:type="dxa"/>
            <w:tcBorders>
              <w:top w:val="nil"/>
            </w:tcBorders>
          </w:tcPr>
          <w:p w14:paraId="504D0C40" w14:textId="65AC0872" w:rsidR="00E047F5" w:rsidRPr="00AA09F5" w:rsidRDefault="00663C6C" w:rsidP="001D42B0">
            <w:pPr>
              <w:pStyle w:val="af9"/>
              <w:jc w:val="center"/>
              <w:rPr>
                <w:color w:val="000000" w:themeColor="text1"/>
              </w:rPr>
            </w:pPr>
            <w:r w:rsidRPr="00AA09F5">
              <w:rPr>
                <w:color w:val="000000" w:themeColor="text1"/>
              </w:rPr>
              <w:t>5</w:t>
            </w:r>
            <w:r w:rsidR="00E047F5" w:rsidRPr="00AA09F5">
              <w:rPr>
                <w:color w:val="000000" w:themeColor="text1"/>
              </w:rPr>
              <w:t>.</w:t>
            </w:r>
            <w:r w:rsidR="00E62143">
              <w:rPr>
                <w:rFonts w:hint="eastAsia"/>
                <w:color w:val="000000" w:themeColor="text1"/>
              </w:rPr>
              <w:t>11</w:t>
            </w:r>
          </w:p>
        </w:tc>
      </w:tr>
      <w:tr w:rsidR="00E047F5" w:rsidRPr="00A8053F" w14:paraId="24CC35C1" w14:textId="77777777" w:rsidTr="00E4023A">
        <w:tc>
          <w:tcPr>
            <w:tcW w:w="1200" w:type="dxa"/>
            <w:vMerge/>
          </w:tcPr>
          <w:p w14:paraId="5625504B" w14:textId="51F724F7" w:rsidR="00E047F5" w:rsidRPr="00A8053F" w:rsidRDefault="00E047F5" w:rsidP="00E4023A">
            <w:pPr>
              <w:pStyle w:val="af9"/>
            </w:pPr>
          </w:p>
        </w:tc>
        <w:tc>
          <w:tcPr>
            <w:tcW w:w="2160" w:type="dxa"/>
            <w:vMerge w:val="restart"/>
          </w:tcPr>
          <w:p w14:paraId="708623EF" w14:textId="1E544010" w:rsidR="00E047F5" w:rsidRPr="00A8053F" w:rsidRDefault="00E047F5" w:rsidP="00E4023A">
            <w:pPr>
              <w:pStyle w:val="af9"/>
            </w:pPr>
            <w:r w:rsidRPr="00A8053F">
              <w:rPr>
                <w:rFonts w:hint="eastAsia"/>
              </w:rPr>
              <w:t>ラ・フランス</w:t>
            </w:r>
          </w:p>
        </w:tc>
        <w:tc>
          <w:tcPr>
            <w:tcW w:w="720" w:type="dxa"/>
            <w:vMerge w:val="restart"/>
          </w:tcPr>
          <w:p w14:paraId="651D8E18" w14:textId="77777777" w:rsidR="00E047F5" w:rsidRPr="00A8053F" w:rsidRDefault="00E047F5" w:rsidP="00E4023A">
            <w:pPr>
              <w:pStyle w:val="af9"/>
            </w:pPr>
            <w:r w:rsidRPr="00A8053F">
              <w:rPr>
                <w:rFonts w:hint="eastAsia"/>
              </w:rPr>
              <w:t>五戸</w:t>
            </w:r>
          </w:p>
        </w:tc>
        <w:tc>
          <w:tcPr>
            <w:tcW w:w="720" w:type="dxa"/>
            <w:tcBorders>
              <w:bottom w:val="nil"/>
            </w:tcBorders>
          </w:tcPr>
          <w:p w14:paraId="39E11BBD" w14:textId="77777777" w:rsidR="00E047F5" w:rsidRPr="00A8053F" w:rsidRDefault="00E047F5" w:rsidP="00E4023A">
            <w:pPr>
              <w:pStyle w:val="af9"/>
            </w:pPr>
            <w:r>
              <w:rPr>
                <w:rFonts w:hint="eastAsia"/>
              </w:rPr>
              <w:t>本年</w:t>
            </w:r>
          </w:p>
        </w:tc>
        <w:tc>
          <w:tcPr>
            <w:tcW w:w="960" w:type="dxa"/>
            <w:tcBorders>
              <w:bottom w:val="nil"/>
            </w:tcBorders>
          </w:tcPr>
          <w:p w14:paraId="0BF20684" w14:textId="77777777" w:rsidR="00E047F5" w:rsidRPr="00AA09F5" w:rsidRDefault="00E047F5" w:rsidP="00E4023A">
            <w:pPr>
              <w:pStyle w:val="af9"/>
              <w:jc w:val="center"/>
              <w:rPr>
                <w:color w:val="000000" w:themeColor="text1"/>
              </w:rPr>
            </w:pPr>
          </w:p>
        </w:tc>
        <w:tc>
          <w:tcPr>
            <w:tcW w:w="960" w:type="dxa"/>
            <w:tcBorders>
              <w:bottom w:val="nil"/>
            </w:tcBorders>
          </w:tcPr>
          <w:p w14:paraId="5EF0BC29" w14:textId="77777777" w:rsidR="00E047F5" w:rsidRPr="00AA09F5" w:rsidRDefault="00E047F5" w:rsidP="00E4023A">
            <w:pPr>
              <w:pStyle w:val="af9"/>
              <w:jc w:val="center"/>
              <w:rPr>
                <w:color w:val="000000" w:themeColor="text1"/>
              </w:rPr>
            </w:pPr>
          </w:p>
        </w:tc>
        <w:tc>
          <w:tcPr>
            <w:tcW w:w="960" w:type="dxa"/>
            <w:tcBorders>
              <w:bottom w:val="nil"/>
            </w:tcBorders>
          </w:tcPr>
          <w:p w14:paraId="546F524D" w14:textId="77777777" w:rsidR="00E047F5" w:rsidRPr="00AA09F5" w:rsidRDefault="00E047F5" w:rsidP="00E4023A">
            <w:pPr>
              <w:pStyle w:val="af9"/>
              <w:jc w:val="center"/>
              <w:rPr>
                <w:color w:val="000000" w:themeColor="text1"/>
              </w:rPr>
            </w:pPr>
          </w:p>
        </w:tc>
        <w:tc>
          <w:tcPr>
            <w:tcW w:w="960" w:type="dxa"/>
            <w:tcBorders>
              <w:bottom w:val="nil"/>
            </w:tcBorders>
          </w:tcPr>
          <w:p w14:paraId="4DB532E8" w14:textId="77777777" w:rsidR="00E047F5" w:rsidRPr="00AA09F5" w:rsidRDefault="00E047F5" w:rsidP="00E4023A">
            <w:pPr>
              <w:pStyle w:val="af9"/>
              <w:jc w:val="center"/>
              <w:rPr>
                <w:color w:val="000000" w:themeColor="text1"/>
              </w:rPr>
            </w:pPr>
          </w:p>
        </w:tc>
        <w:tc>
          <w:tcPr>
            <w:tcW w:w="960" w:type="dxa"/>
            <w:tcBorders>
              <w:bottom w:val="nil"/>
            </w:tcBorders>
          </w:tcPr>
          <w:p w14:paraId="3B6ECD71" w14:textId="77777777" w:rsidR="00E047F5" w:rsidRPr="00AA09F5" w:rsidRDefault="00E047F5" w:rsidP="00E4023A">
            <w:pPr>
              <w:pStyle w:val="af9"/>
              <w:jc w:val="center"/>
              <w:rPr>
                <w:color w:val="000000" w:themeColor="text1"/>
              </w:rPr>
            </w:pPr>
          </w:p>
        </w:tc>
      </w:tr>
      <w:tr w:rsidR="00E047F5" w:rsidRPr="00A8053F" w14:paraId="23D76A5C" w14:textId="77777777" w:rsidTr="00E4023A">
        <w:tc>
          <w:tcPr>
            <w:tcW w:w="1200" w:type="dxa"/>
            <w:vMerge/>
          </w:tcPr>
          <w:p w14:paraId="4936EE73" w14:textId="77777777" w:rsidR="00E047F5" w:rsidRPr="00A8053F" w:rsidRDefault="00E047F5" w:rsidP="00E4023A">
            <w:pPr>
              <w:pStyle w:val="af9"/>
            </w:pPr>
          </w:p>
        </w:tc>
        <w:tc>
          <w:tcPr>
            <w:tcW w:w="2160" w:type="dxa"/>
            <w:vMerge/>
          </w:tcPr>
          <w:p w14:paraId="5B669A9A" w14:textId="77777777" w:rsidR="00E047F5" w:rsidRPr="00A8053F" w:rsidRDefault="00E047F5" w:rsidP="00E4023A">
            <w:pPr>
              <w:pStyle w:val="af9"/>
            </w:pPr>
          </w:p>
        </w:tc>
        <w:tc>
          <w:tcPr>
            <w:tcW w:w="720" w:type="dxa"/>
            <w:vMerge/>
          </w:tcPr>
          <w:p w14:paraId="0A45E435" w14:textId="77777777" w:rsidR="00E047F5" w:rsidRPr="00A8053F" w:rsidRDefault="00E047F5" w:rsidP="00E4023A">
            <w:pPr>
              <w:pStyle w:val="af9"/>
            </w:pPr>
          </w:p>
        </w:tc>
        <w:tc>
          <w:tcPr>
            <w:tcW w:w="720" w:type="dxa"/>
            <w:tcBorders>
              <w:top w:val="nil"/>
              <w:bottom w:val="nil"/>
            </w:tcBorders>
          </w:tcPr>
          <w:p w14:paraId="36508C10" w14:textId="77777777" w:rsidR="00E047F5" w:rsidRPr="00A8053F" w:rsidRDefault="00E047F5" w:rsidP="00E4023A">
            <w:pPr>
              <w:pStyle w:val="af9"/>
            </w:pPr>
            <w:r>
              <w:rPr>
                <w:rFonts w:hint="eastAsia"/>
              </w:rPr>
              <w:t>平年</w:t>
            </w:r>
          </w:p>
        </w:tc>
        <w:tc>
          <w:tcPr>
            <w:tcW w:w="960" w:type="dxa"/>
            <w:tcBorders>
              <w:top w:val="nil"/>
              <w:bottom w:val="nil"/>
            </w:tcBorders>
          </w:tcPr>
          <w:p w14:paraId="4B1A0E3D" w14:textId="41AB5920" w:rsidR="00E047F5" w:rsidRPr="00AA09F5" w:rsidRDefault="00E047F5" w:rsidP="00E4023A">
            <w:pPr>
              <w:pStyle w:val="af9"/>
              <w:jc w:val="center"/>
              <w:rPr>
                <w:color w:val="000000" w:themeColor="text1"/>
              </w:rPr>
            </w:pPr>
            <w:r w:rsidRPr="00AA09F5">
              <w:rPr>
                <w:rFonts w:hint="eastAsia"/>
                <w:color w:val="000000" w:themeColor="text1"/>
              </w:rPr>
              <w:t>4</w:t>
            </w:r>
            <w:r w:rsidRPr="00AA09F5">
              <w:rPr>
                <w:color w:val="000000" w:themeColor="text1"/>
              </w:rPr>
              <w:t>. 9</w:t>
            </w:r>
          </w:p>
        </w:tc>
        <w:tc>
          <w:tcPr>
            <w:tcW w:w="960" w:type="dxa"/>
            <w:tcBorders>
              <w:top w:val="nil"/>
              <w:bottom w:val="nil"/>
            </w:tcBorders>
          </w:tcPr>
          <w:p w14:paraId="41A11E7D" w14:textId="6F47E14C" w:rsidR="00E047F5" w:rsidRPr="00AA09F5" w:rsidRDefault="001B5F63" w:rsidP="00E4023A">
            <w:pPr>
              <w:pStyle w:val="af9"/>
              <w:jc w:val="center"/>
              <w:rPr>
                <w:color w:val="000000" w:themeColor="text1"/>
              </w:rPr>
            </w:pPr>
            <w:r>
              <w:rPr>
                <w:rFonts w:hint="eastAsia"/>
                <w:color w:val="000000" w:themeColor="text1"/>
              </w:rPr>
              <w:t>4.28</w:t>
            </w:r>
          </w:p>
        </w:tc>
        <w:tc>
          <w:tcPr>
            <w:tcW w:w="960" w:type="dxa"/>
            <w:tcBorders>
              <w:top w:val="nil"/>
              <w:bottom w:val="nil"/>
            </w:tcBorders>
          </w:tcPr>
          <w:p w14:paraId="5D1B8391" w14:textId="675A4877" w:rsidR="00E047F5" w:rsidRPr="00AA09F5" w:rsidRDefault="00E047F5" w:rsidP="00E4023A">
            <w:pPr>
              <w:pStyle w:val="af9"/>
              <w:jc w:val="center"/>
              <w:rPr>
                <w:color w:val="000000" w:themeColor="text1"/>
              </w:rPr>
            </w:pPr>
            <w:r w:rsidRPr="00AA09F5">
              <w:rPr>
                <w:rFonts w:hint="eastAsia"/>
                <w:color w:val="000000" w:themeColor="text1"/>
              </w:rPr>
              <w:t>5</w:t>
            </w:r>
            <w:r w:rsidRPr="00AA09F5">
              <w:rPr>
                <w:color w:val="000000" w:themeColor="text1"/>
              </w:rPr>
              <w:t>. 4</w:t>
            </w:r>
          </w:p>
        </w:tc>
        <w:tc>
          <w:tcPr>
            <w:tcW w:w="960" w:type="dxa"/>
            <w:tcBorders>
              <w:top w:val="nil"/>
              <w:bottom w:val="nil"/>
            </w:tcBorders>
          </w:tcPr>
          <w:p w14:paraId="03932992" w14:textId="31DFDBC2" w:rsidR="00E047F5" w:rsidRPr="00AA09F5" w:rsidRDefault="00E047F5" w:rsidP="00E4023A">
            <w:pPr>
              <w:pStyle w:val="af9"/>
              <w:jc w:val="center"/>
              <w:rPr>
                <w:color w:val="000000" w:themeColor="text1"/>
              </w:rPr>
            </w:pPr>
            <w:r w:rsidRPr="00AA09F5">
              <w:rPr>
                <w:rFonts w:hint="eastAsia"/>
                <w:color w:val="000000" w:themeColor="text1"/>
              </w:rPr>
              <w:t>5</w:t>
            </w:r>
            <w:r w:rsidRPr="00AA09F5">
              <w:rPr>
                <w:color w:val="000000" w:themeColor="text1"/>
              </w:rPr>
              <w:t xml:space="preserve">. </w:t>
            </w:r>
            <w:r w:rsidR="00527B53" w:rsidRPr="00AA09F5">
              <w:rPr>
                <w:color w:val="000000" w:themeColor="text1"/>
              </w:rPr>
              <w:t>5</w:t>
            </w:r>
          </w:p>
        </w:tc>
        <w:tc>
          <w:tcPr>
            <w:tcW w:w="960" w:type="dxa"/>
            <w:tcBorders>
              <w:top w:val="nil"/>
              <w:bottom w:val="nil"/>
            </w:tcBorders>
          </w:tcPr>
          <w:p w14:paraId="3FAE7BFD" w14:textId="10CE7FD3" w:rsidR="00E047F5" w:rsidRPr="00AA09F5" w:rsidRDefault="00E047F5" w:rsidP="00E4023A">
            <w:pPr>
              <w:pStyle w:val="af9"/>
              <w:jc w:val="center"/>
              <w:rPr>
                <w:color w:val="000000" w:themeColor="text1"/>
              </w:rPr>
            </w:pPr>
            <w:r w:rsidRPr="00AA09F5">
              <w:rPr>
                <w:rFonts w:hint="eastAsia"/>
                <w:color w:val="000000" w:themeColor="text1"/>
              </w:rPr>
              <w:t>5</w:t>
            </w:r>
            <w:r w:rsidRPr="00AA09F5">
              <w:rPr>
                <w:color w:val="000000" w:themeColor="text1"/>
              </w:rPr>
              <w:t>.</w:t>
            </w:r>
            <w:r w:rsidR="00527B53" w:rsidRPr="00AA09F5">
              <w:rPr>
                <w:color w:val="000000" w:themeColor="text1"/>
              </w:rPr>
              <w:t>11</w:t>
            </w:r>
          </w:p>
        </w:tc>
      </w:tr>
      <w:tr w:rsidR="00E047F5" w:rsidRPr="00A8053F" w14:paraId="04263792" w14:textId="77777777" w:rsidTr="00E4023A">
        <w:tc>
          <w:tcPr>
            <w:tcW w:w="1200" w:type="dxa"/>
            <w:vMerge/>
          </w:tcPr>
          <w:p w14:paraId="1A180FE9" w14:textId="77777777" w:rsidR="00E047F5" w:rsidRPr="00A8053F" w:rsidRDefault="00E047F5" w:rsidP="00E4023A">
            <w:pPr>
              <w:pStyle w:val="af9"/>
            </w:pPr>
          </w:p>
        </w:tc>
        <w:tc>
          <w:tcPr>
            <w:tcW w:w="2160" w:type="dxa"/>
            <w:vMerge/>
          </w:tcPr>
          <w:p w14:paraId="282711DF" w14:textId="77777777" w:rsidR="00E047F5" w:rsidRPr="00A8053F" w:rsidRDefault="00E047F5" w:rsidP="00E4023A">
            <w:pPr>
              <w:pStyle w:val="af9"/>
            </w:pPr>
          </w:p>
        </w:tc>
        <w:tc>
          <w:tcPr>
            <w:tcW w:w="720" w:type="dxa"/>
            <w:vMerge/>
          </w:tcPr>
          <w:p w14:paraId="7DE562A3" w14:textId="77777777" w:rsidR="00E047F5" w:rsidRPr="00A8053F" w:rsidRDefault="00E047F5" w:rsidP="00E4023A">
            <w:pPr>
              <w:pStyle w:val="af9"/>
            </w:pPr>
          </w:p>
        </w:tc>
        <w:tc>
          <w:tcPr>
            <w:tcW w:w="720" w:type="dxa"/>
            <w:tcBorders>
              <w:top w:val="nil"/>
            </w:tcBorders>
          </w:tcPr>
          <w:p w14:paraId="6406041E" w14:textId="77777777" w:rsidR="00E047F5" w:rsidRPr="00A8053F" w:rsidRDefault="00E047F5" w:rsidP="00E4023A">
            <w:pPr>
              <w:pStyle w:val="af9"/>
            </w:pPr>
            <w:r>
              <w:rPr>
                <w:rFonts w:hint="eastAsia"/>
              </w:rPr>
              <w:t>前年</w:t>
            </w:r>
          </w:p>
        </w:tc>
        <w:tc>
          <w:tcPr>
            <w:tcW w:w="960" w:type="dxa"/>
            <w:tcBorders>
              <w:top w:val="nil"/>
            </w:tcBorders>
          </w:tcPr>
          <w:p w14:paraId="55D8EB4F" w14:textId="1CDC3857" w:rsidR="00E047F5" w:rsidRPr="00AA09F5" w:rsidRDefault="00663C6C" w:rsidP="00E4023A">
            <w:pPr>
              <w:pStyle w:val="af9"/>
              <w:jc w:val="center"/>
              <w:rPr>
                <w:color w:val="000000" w:themeColor="text1"/>
              </w:rPr>
            </w:pPr>
            <w:r w:rsidRPr="00AA09F5">
              <w:rPr>
                <w:color w:val="000000" w:themeColor="text1"/>
              </w:rPr>
              <w:t>4</w:t>
            </w:r>
            <w:r w:rsidR="00E047F5" w:rsidRPr="00AA09F5">
              <w:rPr>
                <w:color w:val="000000" w:themeColor="text1"/>
              </w:rPr>
              <w:t>.</w:t>
            </w:r>
            <w:r w:rsidRPr="00AA09F5">
              <w:rPr>
                <w:color w:val="000000" w:themeColor="text1"/>
              </w:rPr>
              <w:t xml:space="preserve"> </w:t>
            </w:r>
            <w:r w:rsidR="00E62143">
              <w:rPr>
                <w:rFonts w:hint="eastAsia"/>
                <w:color w:val="000000" w:themeColor="text1"/>
              </w:rPr>
              <w:t>5</w:t>
            </w:r>
          </w:p>
        </w:tc>
        <w:tc>
          <w:tcPr>
            <w:tcW w:w="960" w:type="dxa"/>
            <w:tcBorders>
              <w:top w:val="nil"/>
            </w:tcBorders>
          </w:tcPr>
          <w:p w14:paraId="7DC80B90" w14:textId="05840D9D" w:rsidR="00E047F5" w:rsidRPr="00AA09F5" w:rsidRDefault="001B5F63" w:rsidP="00E4023A">
            <w:pPr>
              <w:pStyle w:val="af9"/>
              <w:jc w:val="center"/>
              <w:rPr>
                <w:color w:val="000000" w:themeColor="text1"/>
              </w:rPr>
            </w:pPr>
            <w:r>
              <w:rPr>
                <w:rFonts w:hint="eastAsia"/>
                <w:color w:val="000000" w:themeColor="text1"/>
              </w:rPr>
              <w:t>4.27</w:t>
            </w:r>
          </w:p>
        </w:tc>
        <w:tc>
          <w:tcPr>
            <w:tcW w:w="960" w:type="dxa"/>
            <w:tcBorders>
              <w:top w:val="nil"/>
            </w:tcBorders>
          </w:tcPr>
          <w:p w14:paraId="7E7099A8" w14:textId="755233FA" w:rsidR="00E047F5" w:rsidRPr="00AA09F5" w:rsidRDefault="00E62143" w:rsidP="00E4023A">
            <w:pPr>
              <w:pStyle w:val="af9"/>
              <w:jc w:val="center"/>
              <w:rPr>
                <w:color w:val="000000" w:themeColor="text1"/>
              </w:rPr>
            </w:pPr>
            <w:r>
              <w:rPr>
                <w:rFonts w:hint="eastAsia"/>
                <w:color w:val="000000" w:themeColor="text1"/>
              </w:rPr>
              <w:t>5</w:t>
            </w:r>
            <w:r w:rsidR="00E047F5" w:rsidRPr="00AA09F5">
              <w:rPr>
                <w:color w:val="000000" w:themeColor="text1"/>
              </w:rPr>
              <w:t>.</w:t>
            </w:r>
            <w:r>
              <w:rPr>
                <w:rFonts w:hint="eastAsia"/>
                <w:color w:val="000000" w:themeColor="text1"/>
              </w:rPr>
              <w:t xml:space="preserve"> 3</w:t>
            </w:r>
          </w:p>
        </w:tc>
        <w:tc>
          <w:tcPr>
            <w:tcW w:w="960" w:type="dxa"/>
            <w:tcBorders>
              <w:top w:val="nil"/>
            </w:tcBorders>
          </w:tcPr>
          <w:p w14:paraId="40C3B618" w14:textId="778AF3FC" w:rsidR="00E047F5" w:rsidRPr="00AA09F5" w:rsidRDefault="00E62143" w:rsidP="00E4023A">
            <w:pPr>
              <w:pStyle w:val="af9"/>
              <w:jc w:val="center"/>
              <w:rPr>
                <w:color w:val="000000" w:themeColor="text1"/>
              </w:rPr>
            </w:pPr>
            <w:r>
              <w:rPr>
                <w:rFonts w:hint="eastAsia"/>
                <w:color w:val="000000" w:themeColor="text1"/>
              </w:rPr>
              <w:t>5</w:t>
            </w:r>
            <w:r w:rsidR="00E047F5" w:rsidRPr="00AA09F5">
              <w:rPr>
                <w:color w:val="000000" w:themeColor="text1"/>
              </w:rPr>
              <w:t>.</w:t>
            </w:r>
            <w:r>
              <w:rPr>
                <w:rFonts w:hint="eastAsia"/>
                <w:color w:val="000000" w:themeColor="text1"/>
              </w:rPr>
              <w:t xml:space="preserve"> 4</w:t>
            </w:r>
          </w:p>
        </w:tc>
        <w:tc>
          <w:tcPr>
            <w:tcW w:w="960" w:type="dxa"/>
            <w:tcBorders>
              <w:top w:val="nil"/>
            </w:tcBorders>
          </w:tcPr>
          <w:p w14:paraId="2F2D9E7F" w14:textId="09293634" w:rsidR="00E047F5" w:rsidRPr="00AA09F5" w:rsidRDefault="00663C6C" w:rsidP="00E4023A">
            <w:pPr>
              <w:pStyle w:val="af9"/>
              <w:jc w:val="center"/>
              <w:rPr>
                <w:color w:val="000000" w:themeColor="text1"/>
              </w:rPr>
            </w:pPr>
            <w:r w:rsidRPr="00AA09F5">
              <w:rPr>
                <w:color w:val="000000" w:themeColor="text1"/>
              </w:rPr>
              <w:t>5</w:t>
            </w:r>
            <w:r w:rsidR="00E047F5" w:rsidRPr="00AA09F5">
              <w:rPr>
                <w:color w:val="000000" w:themeColor="text1"/>
              </w:rPr>
              <w:t>.</w:t>
            </w:r>
            <w:r w:rsidR="00E62143">
              <w:rPr>
                <w:rFonts w:hint="eastAsia"/>
                <w:color w:val="000000" w:themeColor="text1"/>
              </w:rPr>
              <w:t>11</w:t>
            </w:r>
          </w:p>
        </w:tc>
      </w:tr>
      <w:tr w:rsidR="00E047F5" w:rsidRPr="00A8053F" w14:paraId="6ABCF887" w14:textId="77777777" w:rsidTr="00E4023A">
        <w:tc>
          <w:tcPr>
            <w:tcW w:w="1200" w:type="dxa"/>
            <w:vMerge w:val="restart"/>
          </w:tcPr>
          <w:p w14:paraId="557FAEB9" w14:textId="59294221" w:rsidR="00E047F5" w:rsidRPr="00A8053F" w:rsidRDefault="00E047F5" w:rsidP="00E4023A">
            <w:pPr>
              <w:pStyle w:val="af9"/>
            </w:pPr>
            <w:r w:rsidRPr="00A8053F">
              <w:rPr>
                <w:rFonts w:hint="eastAsia"/>
              </w:rPr>
              <w:t>日本なし</w:t>
            </w:r>
          </w:p>
        </w:tc>
        <w:tc>
          <w:tcPr>
            <w:tcW w:w="2160" w:type="dxa"/>
            <w:vMerge w:val="restart"/>
          </w:tcPr>
          <w:p w14:paraId="1E5ED15E" w14:textId="434991E1" w:rsidR="00E047F5" w:rsidRPr="00A8053F" w:rsidRDefault="00E047F5" w:rsidP="00E4023A">
            <w:pPr>
              <w:pStyle w:val="af9"/>
            </w:pPr>
            <w:r w:rsidRPr="00A8053F">
              <w:rPr>
                <w:rFonts w:hint="eastAsia"/>
              </w:rPr>
              <w:t>幸水</w:t>
            </w:r>
          </w:p>
        </w:tc>
        <w:tc>
          <w:tcPr>
            <w:tcW w:w="720" w:type="dxa"/>
            <w:vMerge w:val="restart"/>
          </w:tcPr>
          <w:p w14:paraId="3692B4AD" w14:textId="77777777" w:rsidR="00E047F5" w:rsidRPr="00A8053F" w:rsidRDefault="00E047F5" w:rsidP="00E4023A">
            <w:pPr>
              <w:pStyle w:val="af9"/>
            </w:pPr>
            <w:r w:rsidRPr="00A8053F">
              <w:rPr>
                <w:rFonts w:hint="eastAsia"/>
              </w:rPr>
              <w:t>五戸</w:t>
            </w:r>
          </w:p>
        </w:tc>
        <w:tc>
          <w:tcPr>
            <w:tcW w:w="720" w:type="dxa"/>
            <w:tcBorders>
              <w:bottom w:val="nil"/>
            </w:tcBorders>
          </w:tcPr>
          <w:p w14:paraId="352A2D29" w14:textId="77777777" w:rsidR="00E047F5" w:rsidRPr="00A8053F" w:rsidRDefault="00E047F5" w:rsidP="00E4023A">
            <w:pPr>
              <w:pStyle w:val="af9"/>
            </w:pPr>
            <w:r>
              <w:rPr>
                <w:rFonts w:hint="eastAsia"/>
              </w:rPr>
              <w:t>本年</w:t>
            </w:r>
          </w:p>
        </w:tc>
        <w:tc>
          <w:tcPr>
            <w:tcW w:w="960" w:type="dxa"/>
            <w:tcBorders>
              <w:bottom w:val="nil"/>
            </w:tcBorders>
          </w:tcPr>
          <w:p w14:paraId="2E134F58" w14:textId="77777777" w:rsidR="00E047F5" w:rsidRPr="00AA09F5" w:rsidRDefault="00E047F5" w:rsidP="00E4023A">
            <w:pPr>
              <w:pStyle w:val="af9"/>
              <w:jc w:val="center"/>
              <w:rPr>
                <w:color w:val="000000" w:themeColor="text1"/>
              </w:rPr>
            </w:pPr>
          </w:p>
        </w:tc>
        <w:tc>
          <w:tcPr>
            <w:tcW w:w="960" w:type="dxa"/>
            <w:tcBorders>
              <w:bottom w:val="nil"/>
            </w:tcBorders>
          </w:tcPr>
          <w:p w14:paraId="35D7A774" w14:textId="77777777" w:rsidR="00E047F5" w:rsidRPr="00AA09F5" w:rsidRDefault="00E047F5" w:rsidP="00E4023A">
            <w:pPr>
              <w:pStyle w:val="af9"/>
              <w:jc w:val="center"/>
              <w:rPr>
                <w:color w:val="000000" w:themeColor="text1"/>
              </w:rPr>
            </w:pPr>
          </w:p>
        </w:tc>
        <w:tc>
          <w:tcPr>
            <w:tcW w:w="960" w:type="dxa"/>
            <w:tcBorders>
              <w:bottom w:val="nil"/>
            </w:tcBorders>
          </w:tcPr>
          <w:p w14:paraId="2D3FE7BB" w14:textId="77777777" w:rsidR="00E047F5" w:rsidRPr="00AA09F5" w:rsidRDefault="00E047F5" w:rsidP="00E4023A">
            <w:pPr>
              <w:pStyle w:val="af9"/>
              <w:jc w:val="center"/>
              <w:rPr>
                <w:color w:val="000000" w:themeColor="text1"/>
              </w:rPr>
            </w:pPr>
          </w:p>
        </w:tc>
        <w:tc>
          <w:tcPr>
            <w:tcW w:w="960" w:type="dxa"/>
            <w:tcBorders>
              <w:bottom w:val="nil"/>
            </w:tcBorders>
          </w:tcPr>
          <w:p w14:paraId="07A9BB91" w14:textId="77777777" w:rsidR="00E047F5" w:rsidRPr="00AA09F5" w:rsidRDefault="00E047F5" w:rsidP="00E4023A">
            <w:pPr>
              <w:pStyle w:val="af9"/>
              <w:jc w:val="center"/>
              <w:rPr>
                <w:color w:val="000000" w:themeColor="text1"/>
              </w:rPr>
            </w:pPr>
          </w:p>
        </w:tc>
        <w:tc>
          <w:tcPr>
            <w:tcW w:w="960" w:type="dxa"/>
            <w:tcBorders>
              <w:bottom w:val="nil"/>
            </w:tcBorders>
          </w:tcPr>
          <w:p w14:paraId="158D59DC" w14:textId="77777777" w:rsidR="00E047F5" w:rsidRPr="00AA09F5" w:rsidRDefault="00E047F5" w:rsidP="00E4023A">
            <w:pPr>
              <w:pStyle w:val="af9"/>
              <w:jc w:val="center"/>
              <w:rPr>
                <w:color w:val="000000" w:themeColor="text1"/>
              </w:rPr>
            </w:pPr>
          </w:p>
        </w:tc>
      </w:tr>
      <w:tr w:rsidR="00E047F5" w:rsidRPr="00A8053F" w14:paraId="1E09C508" w14:textId="77777777" w:rsidTr="00E4023A">
        <w:tc>
          <w:tcPr>
            <w:tcW w:w="1200" w:type="dxa"/>
            <w:vMerge/>
          </w:tcPr>
          <w:p w14:paraId="6E97484E" w14:textId="77777777" w:rsidR="00E047F5" w:rsidRPr="00A8053F" w:rsidRDefault="00E047F5" w:rsidP="00E4023A">
            <w:pPr>
              <w:pStyle w:val="af9"/>
            </w:pPr>
          </w:p>
        </w:tc>
        <w:tc>
          <w:tcPr>
            <w:tcW w:w="2160" w:type="dxa"/>
            <w:vMerge/>
          </w:tcPr>
          <w:p w14:paraId="3CBDBC71" w14:textId="77777777" w:rsidR="00E047F5" w:rsidRPr="00A8053F" w:rsidRDefault="00E047F5" w:rsidP="00E4023A">
            <w:pPr>
              <w:pStyle w:val="af9"/>
            </w:pPr>
          </w:p>
        </w:tc>
        <w:tc>
          <w:tcPr>
            <w:tcW w:w="720" w:type="dxa"/>
            <w:vMerge/>
          </w:tcPr>
          <w:p w14:paraId="55F3084D" w14:textId="77777777" w:rsidR="00E047F5" w:rsidRPr="00A8053F" w:rsidRDefault="00E047F5" w:rsidP="00E4023A">
            <w:pPr>
              <w:pStyle w:val="af9"/>
            </w:pPr>
          </w:p>
        </w:tc>
        <w:tc>
          <w:tcPr>
            <w:tcW w:w="720" w:type="dxa"/>
            <w:tcBorders>
              <w:top w:val="nil"/>
              <w:bottom w:val="nil"/>
            </w:tcBorders>
          </w:tcPr>
          <w:p w14:paraId="6792563A" w14:textId="77777777" w:rsidR="00E047F5" w:rsidRPr="00A8053F" w:rsidRDefault="00E047F5" w:rsidP="00E4023A">
            <w:pPr>
              <w:pStyle w:val="af9"/>
            </w:pPr>
            <w:r>
              <w:rPr>
                <w:rFonts w:hint="eastAsia"/>
              </w:rPr>
              <w:t>平年</w:t>
            </w:r>
          </w:p>
        </w:tc>
        <w:tc>
          <w:tcPr>
            <w:tcW w:w="960" w:type="dxa"/>
            <w:tcBorders>
              <w:top w:val="nil"/>
              <w:bottom w:val="nil"/>
            </w:tcBorders>
          </w:tcPr>
          <w:p w14:paraId="7402CA41" w14:textId="05185117" w:rsidR="00E047F5" w:rsidRPr="00AA09F5" w:rsidRDefault="001B5F63" w:rsidP="00E4023A">
            <w:pPr>
              <w:pStyle w:val="af9"/>
              <w:jc w:val="center"/>
              <w:rPr>
                <w:color w:val="000000" w:themeColor="text1"/>
              </w:rPr>
            </w:pPr>
            <w:r>
              <w:rPr>
                <w:rFonts w:hint="eastAsia"/>
                <w:color w:val="000000" w:themeColor="text1"/>
              </w:rPr>
              <w:t>4.10</w:t>
            </w:r>
          </w:p>
        </w:tc>
        <w:tc>
          <w:tcPr>
            <w:tcW w:w="960" w:type="dxa"/>
            <w:tcBorders>
              <w:top w:val="nil"/>
              <w:bottom w:val="nil"/>
            </w:tcBorders>
          </w:tcPr>
          <w:p w14:paraId="2A1621FD" w14:textId="62B804F7" w:rsidR="00E047F5" w:rsidRPr="00AA09F5" w:rsidRDefault="001B5F63" w:rsidP="00E4023A">
            <w:pPr>
              <w:pStyle w:val="af9"/>
              <w:jc w:val="center"/>
              <w:rPr>
                <w:color w:val="000000" w:themeColor="text1"/>
              </w:rPr>
            </w:pPr>
            <w:r>
              <w:rPr>
                <w:rFonts w:hint="eastAsia"/>
                <w:color w:val="000000" w:themeColor="text1"/>
              </w:rPr>
              <w:t>5. 1</w:t>
            </w:r>
          </w:p>
        </w:tc>
        <w:tc>
          <w:tcPr>
            <w:tcW w:w="960" w:type="dxa"/>
            <w:tcBorders>
              <w:top w:val="nil"/>
              <w:bottom w:val="nil"/>
            </w:tcBorders>
          </w:tcPr>
          <w:p w14:paraId="2E22C2D9" w14:textId="546108CC" w:rsidR="00E047F5" w:rsidRPr="00AA09F5" w:rsidRDefault="001B5F63" w:rsidP="00E4023A">
            <w:pPr>
              <w:pStyle w:val="af9"/>
              <w:jc w:val="center"/>
              <w:rPr>
                <w:color w:val="000000" w:themeColor="text1"/>
              </w:rPr>
            </w:pPr>
            <w:r>
              <w:rPr>
                <w:rFonts w:hint="eastAsia"/>
                <w:color w:val="000000" w:themeColor="text1"/>
              </w:rPr>
              <w:t>5. 4</w:t>
            </w:r>
          </w:p>
        </w:tc>
        <w:tc>
          <w:tcPr>
            <w:tcW w:w="960" w:type="dxa"/>
            <w:tcBorders>
              <w:top w:val="nil"/>
              <w:bottom w:val="nil"/>
            </w:tcBorders>
          </w:tcPr>
          <w:p w14:paraId="0699D3CE" w14:textId="2E0B907E" w:rsidR="00E047F5" w:rsidRPr="00AA09F5" w:rsidRDefault="001B5F63" w:rsidP="00E4023A">
            <w:pPr>
              <w:pStyle w:val="af9"/>
              <w:jc w:val="center"/>
              <w:rPr>
                <w:color w:val="000000" w:themeColor="text1"/>
              </w:rPr>
            </w:pPr>
            <w:r>
              <w:rPr>
                <w:rFonts w:hint="eastAsia"/>
                <w:color w:val="000000" w:themeColor="text1"/>
              </w:rPr>
              <w:t>5. 5</w:t>
            </w:r>
          </w:p>
        </w:tc>
        <w:tc>
          <w:tcPr>
            <w:tcW w:w="960" w:type="dxa"/>
            <w:tcBorders>
              <w:top w:val="nil"/>
              <w:bottom w:val="nil"/>
            </w:tcBorders>
          </w:tcPr>
          <w:p w14:paraId="565F3890" w14:textId="5C10525F" w:rsidR="00E047F5" w:rsidRPr="00AA09F5" w:rsidRDefault="001B5F63" w:rsidP="00E4023A">
            <w:pPr>
              <w:pStyle w:val="af9"/>
              <w:jc w:val="center"/>
              <w:rPr>
                <w:color w:val="000000" w:themeColor="text1"/>
              </w:rPr>
            </w:pPr>
            <w:r>
              <w:rPr>
                <w:rFonts w:hint="eastAsia"/>
                <w:color w:val="000000" w:themeColor="text1"/>
              </w:rPr>
              <w:t>5.1</w:t>
            </w:r>
            <w:r w:rsidR="000C1686">
              <w:rPr>
                <w:color w:val="000000" w:themeColor="text1"/>
              </w:rPr>
              <w:t>5</w:t>
            </w:r>
          </w:p>
        </w:tc>
      </w:tr>
      <w:tr w:rsidR="00E047F5" w:rsidRPr="00A8053F" w14:paraId="4801B896" w14:textId="77777777" w:rsidTr="00E4023A">
        <w:tc>
          <w:tcPr>
            <w:tcW w:w="1200" w:type="dxa"/>
            <w:vMerge/>
          </w:tcPr>
          <w:p w14:paraId="77D879C7" w14:textId="77777777" w:rsidR="00E047F5" w:rsidRPr="00A8053F" w:rsidRDefault="00E047F5" w:rsidP="00E4023A">
            <w:pPr>
              <w:pStyle w:val="af9"/>
            </w:pPr>
          </w:p>
        </w:tc>
        <w:tc>
          <w:tcPr>
            <w:tcW w:w="2160" w:type="dxa"/>
            <w:vMerge/>
          </w:tcPr>
          <w:p w14:paraId="46C4B823" w14:textId="77777777" w:rsidR="00E047F5" w:rsidRPr="00A8053F" w:rsidRDefault="00E047F5" w:rsidP="00E4023A">
            <w:pPr>
              <w:pStyle w:val="af9"/>
            </w:pPr>
          </w:p>
        </w:tc>
        <w:tc>
          <w:tcPr>
            <w:tcW w:w="720" w:type="dxa"/>
            <w:vMerge/>
          </w:tcPr>
          <w:p w14:paraId="03D8DF79" w14:textId="77777777" w:rsidR="00E047F5" w:rsidRPr="00A8053F" w:rsidRDefault="00E047F5" w:rsidP="00E4023A">
            <w:pPr>
              <w:pStyle w:val="af9"/>
            </w:pPr>
          </w:p>
        </w:tc>
        <w:tc>
          <w:tcPr>
            <w:tcW w:w="720" w:type="dxa"/>
            <w:tcBorders>
              <w:top w:val="nil"/>
            </w:tcBorders>
          </w:tcPr>
          <w:p w14:paraId="3201E6BF" w14:textId="77777777" w:rsidR="00E047F5" w:rsidRPr="00A8053F" w:rsidRDefault="00E047F5" w:rsidP="00E4023A">
            <w:pPr>
              <w:pStyle w:val="af9"/>
            </w:pPr>
            <w:r>
              <w:rPr>
                <w:rFonts w:hint="eastAsia"/>
              </w:rPr>
              <w:t>前年</w:t>
            </w:r>
          </w:p>
        </w:tc>
        <w:tc>
          <w:tcPr>
            <w:tcW w:w="960" w:type="dxa"/>
            <w:tcBorders>
              <w:top w:val="nil"/>
            </w:tcBorders>
          </w:tcPr>
          <w:p w14:paraId="0DFDF34C" w14:textId="6F789BB3" w:rsidR="00E047F5" w:rsidRPr="00AA09F5" w:rsidRDefault="001B5F63" w:rsidP="00E4023A">
            <w:pPr>
              <w:pStyle w:val="af9"/>
              <w:jc w:val="center"/>
              <w:rPr>
                <w:color w:val="000000" w:themeColor="text1"/>
              </w:rPr>
            </w:pPr>
            <w:r>
              <w:rPr>
                <w:rFonts w:hint="eastAsia"/>
                <w:color w:val="000000" w:themeColor="text1"/>
              </w:rPr>
              <w:t>4. 6</w:t>
            </w:r>
          </w:p>
        </w:tc>
        <w:tc>
          <w:tcPr>
            <w:tcW w:w="960" w:type="dxa"/>
            <w:tcBorders>
              <w:top w:val="nil"/>
            </w:tcBorders>
          </w:tcPr>
          <w:p w14:paraId="626B7024" w14:textId="3E6329DE" w:rsidR="00E047F5" w:rsidRPr="00AA09F5" w:rsidRDefault="001B5F63" w:rsidP="00E4023A">
            <w:pPr>
              <w:pStyle w:val="af9"/>
              <w:jc w:val="center"/>
              <w:rPr>
                <w:color w:val="000000" w:themeColor="text1"/>
              </w:rPr>
            </w:pPr>
            <w:r>
              <w:rPr>
                <w:rFonts w:hint="eastAsia"/>
                <w:color w:val="000000" w:themeColor="text1"/>
              </w:rPr>
              <w:t>4.28</w:t>
            </w:r>
          </w:p>
        </w:tc>
        <w:tc>
          <w:tcPr>
            <w:tcW w:w="960" w:type="dxa"/>
            <w:tcBorders>
              <w:top w:val="nil"/>
            </w:tcBorders>
          </w:tcPr>
          <w:p w14:paraId="4EBA047F" w14:textId="058A2286" w:rsidR="00E047F5" w:rsidRPr="00AA09F5" w:rsidRDefault="001B5F63" w:rsidP="00E4023A">
            <w:pPr>
              <w:pStyle w:val="af9"/>
              <w:jc w:val="center"/>
              <w:rPr>
                <w:color w:val="000000" w:themeColor="text1"/>
              </w:rPr>
            </w:pPr>
            <w:r>
              <w:rPr>
                <w:rFonts w:hint="eastAsia"/>
                <w:color w:val="000000" w:themeColor="text1"/>
              </w:rPr>
              <w:t>5. 1</w:t>
            </w:r>
          </w:p>
        </w:tc>
        <w:tc>
          <w:tcPr>
            <w:tcW w:w="960" w:type="dxa"/>
            <w:tcBorders>
              <w:top w:val="nil"/>
            </w:tcBorders>
          </w:tcPr>
          <w:p w14:paraId="514B59CC" w14:textId="2DDC9633" w:rsidR="00E047F5" w:rsidRPr="00AA09F5" w:rsidRDefault="001B5F63" w:rsidP="00E4023A">
            <w:pPr>
              <w:pStyle w:val="af9"/>
              <w:jc w:val="center"/>
              <w:rPr>
                <w:color w:val="000000" w:themeColor="text1"/>
              </w:rPr>
            </w:pPr>
            <w:r>
              <w:rPr>
                <w:rFonts w:hint="eastAsia"/>
                <w:color w:val="000000" w:themeColor="text1"/>
              </w:rPr>
              <w:t>5. 3</w:t>
            </w:r>
          </w:p>
        </w:tc>
        <w:tc>
          <w:tcPr>
            <w:tcW w:w="960" w:type="dxa"/>
            <w:tcBorders>
              <w:top w:val="nil"/>
            </w:tcBorders>
          </w:tcPr>
          <w:p w14:paraId="52C0C2E5" w14:textId="66BB19B1" w:rsidR="00E047F5" w:rsidRPr="00AA09F5" w:rsidRDefault="001B5F63" w:rsidP="00E4023A">
            <w:pPr>
              <w:pStyle w:val="af9"/>
              <w:jc w:val="center"/>
              <w:rPr>
                <w:color w:val="000000" w:themeColor="text1"/>
              </w:rPr>
            </w:pPr>
            <w:r>
              <w:rPr>
                <w:rFonts w:hint="eastAsia"/>
                <w:color w:val="000000" w:themeColor="text1"/>
              </w:rPr>
              <w:t>5.17</w:t>
            </w:r>
          </w:p>
        </w:tc>
      </w:tr>
      <w:tr w:rsidR="001D42B0" w:rsidRPr="00A8053F" w14:paraId="7F8C7FC1" w14:textId="77777777" w:rsidTr="00A066A4">
        <w:tc>
          <w:tcPr>
            <w:tcW w:w="9600" w:type="dxa"/>
            <w:gridSpan w:val="9"/>
            <w:tcBorders>
              <w:left w:val="nil"/>
              <w:bottom w:val="nil"/>
              <w:right w:val="nil"/>
            </w:tcBorders>
          </w:tcPr>
          <w:p w14:paraId="09759973" w14:textId="3D34D444" w:rsidR="001D42B0" w:rsidRPr="00A8053F" w:rsidRDefault="001D42B0" w:rsidP="001D42B0">
            <w:pPr>
              <w:pStyle w:val="af9"/>
              <w:ind w:left="420" w:hangingChars="200" w:hanging="420"/>
            </w:pPr>
            <w:r w:rsidRPr="00A8053F">
              <w:rPr>
                <w:rFonts w:hint="eastAsia"/>
              </w:rPr>
              <w:t xml:space="preserve">　注）平年値は</w:t>
            </w:r>
            <w:r w:rsidR="00E047F5">
              <w:rPr>
                <w:rFonts w:hint="eastAsia"/>
              </w:rPr>
              <w:t>200</w:t>
            </w:r>
            <w:r w:rsidR="00E62143">
              <w:rPr>
                <w:rFonts w:hint="eastAsia"/>
              </w:rPr>
              <w:t>6</w:t>
            </w:r>
            <w:r w:rsidRPr="00A8053F">
              <w:t>～</w:t>
            </w:r>
            <w:r w:rsidR="00E047F5">
              <w:t>202</w:t>
            </w:r>
            <w:r w:rsidR="00E62143">
              <w:rPr>
                <w:rFonts w:hint="eastAsia"/>
              </w:rPr>
              <w:t>5</w:t>
            </w:r>
            <w:r w:rsidRPr="00A8053F">
              <w:t>年（20年間）の平均</w:t>
            </w:r>
            <w:r w:rsidR="00554996">
              <w:rPr>
                <w:rFonts w:hint="eastAsia"/>
              </w:rPr>
              <w:t>。</w:t>
            </w:r>
          </w:p>
        </w:tc>
      </w:tr>
    </w:tbl>
    <w:p w14:paraId="215CD655" w14:textId="77777777" w:rsidR="00F90B78" w:rsidRPr="00A8053F" w:rsidRDefault="00F90B78" w:rsidP="00EF2929">
      <w:r w:rsidRPr="00A8053F">
        <w:br w:type="page"/>
      </w:r>
    </w:p>
    <w:p w14:paraId="649F7E5B" w14:textId="0A0C0914" w:rsidR="00F90B78" w:rsidRDefault="00F90B78" w:rsidP="00F90B78">
      <w:r w:rsidRPr="00A8053F">
        <w:rPr>
          <w:rFonts w:hint="eastAsia"/>
        </w:rPr>
        <w:lastRenderedPageBreak/>
        <w:t>２　各樹種共通作業</w:t>
      </w:r>
    </w:p>
    <w:p w14:paraId="0AC50708" w14:textId="13D67C7C" w:rsidR="00817C01" w:rsidRPr="00A8053F" w:rsidRDefault="00817C01" w:rsidP="00F90B78">
      <w:r>
        <w:rPr>
          <w:rFonts w:hint="eastAsia"/>
        </w:rPr>
        <w:t>（１）剪定、枝片付け</w:t>
      </w:r>
    </w:p>
    <w:p w14:paraId="64396426" w14:textId="31047B0A" w:rsidR="00A96D74" w:rsidRPr="00A8053F" w:rsidRDefault="00F90B78" w:rsidP="00817C01">
      <w:pPr>
        <w:ind w:leftChars="100" w:left="240"/>
      </w:pPr>
      <w:r w:rsidRPr="00A8053F">
        <w:rPr>
          <w:rFonts w:hint="eastAsia"/>
        </w:rPr>
        <w:t xml:space="preserve">　</w:t>
      </w:r>
      <w:r w:rsidR="00817C01">
        <w:rPr>
          <w:rFonts w:hint="eastAsia"/>
        </w:rPr>
        <w:t xml:space="preserve">　</w:t>
      </w:r>
      <w:r w:rsidR="00554996">
        <w:rPr>
          <w:rFonts w:hint="eastAsia"/>
        </w:rPr>
        <w:t>気温が高く推移しているので</w:t>
      </w:r>
      <w:r w:rsidR="0040071E">
        <w:rPr>
          <w:rFonts w:hint="eastAsia"/>
        </w:rPr>
        <w:t>、</w:t>
      </w:r>
      <w:r w:rsidR="00C949FE">
        <w:rPr>
          <w:rFonts w:hint="eastAsia"/>
        </w:rPr>
        <w:t>剪定や</w:t>
      </w:r>
      <w:r w:rsidRPr="00A8053F">
        <w:rPr>
          <w:rFonts w:hint="eastAsia"/>
        </w:rPr>
        <w:t>枝片付け</w:t>
      </w:r>
      <w:r w:rsidR="00A96D74" w:rsidRPr="00A8053F">
        <w:rPr>
          <w:rFonts w:hint="eastAsia"/>
        </w:rPr>
        <w:t>は速やかに終える。</w:t>
      </w:r>
    </w:p>
    <w:p w14:paraId="21AEBC80" w14:textId="1FD5F75A" w:rsidR="00802E1B" w:rsidRDefault="00F90B78" w:rsidP="00F90B78">
      <w:pPr>
        <w:ind w:leftChars="200" w:left="480"/>
      </w:pPr>
      <w:r w:rsidRPr="00A8053F">
        <w:rPr>
          <w:rFonts w:hint="eastAsia"/>
        </w:rPr>
        <w:t xml:space="preserve">　</w:t>
      </w:r>
      <w:r w:rsidRPr="00A8053F">
        <w:t>剪定</w:t>
      </w:r>
      <w:r w:rsidR="00802E1B" w:rsidRPr="00A8053F">
        <w:rPr>
          <w:rFonts w:hint="eastAsia"/>
        </w:rPr>
        <w:t>が遅れる場合は、施肥や薬剤散布を優先</w:t>
      </w:r>
      <w:r w:rsidR="00FD24C1">
        <w:rPr>
          <w:rFonts w:hint="eastAsia"/>
        </w:rPr>
        <w:t>して</w:t>
      </w:r>
      <w:r w:rsidR="00802E1B" w:rsidRPr="00A8053F">
        <w:rPr>
          <w:rFonts w:hint="eastAsia"/>
        </w:rPr>
        <w:t>作業を行う。</w:t>
      </w:r>
      <w:r w:rsidRPr="00A8053F">
        <w:t>枝片付け</w:t>
      </w:r>
      <w:r w:rsidR="00802E1B" w:rsidRPr="00A8053F">
        <w:rPr>
          <w:rFonts w:hint="eastAsia"/>
        </w:rPr>
        <w:t>を終えていない場合は、スピードスプレーヤの走</w:t>
      </w:r>
      <w:r w:rsidR="005B6C6C">
        <w:rPr>
          <w:rFonts w:hint="eastAsia"/>
        </w:rPr>
        <w:t>行</w:t>
      </w:r>
      <w:r w:rsidR="00802E1B" w:rsidRPr="00A8053F">
        <w:rPr>
          <w:rFonts w:hint="eastAsia"/>
        </w:rPr>
        <w:t>路を確保する</w:t>
      </w:r>
      <w:r w:rsidR="005B6C6C">
        <w:rPr>
          <w:rFonts w:hint="eastAsia"/>
        </w:rPr>
        <w:t>ため、当面の間、樹冠下</w:t>
      </w:r>
      <w:r w:rsidR="005B6C6C" w:rsidRPr="00A8053F">
        <w:rPr>
          <w:rFonts w:hint="eastAsia"/>
        </w:rPr>
        <w:t>に寄せて</w:t>
      </w:r>
      <w:r w:rsidR="005B6C6C">
        <w:rPr>
          <w:rFonts w:hint="eastAsia"/>
        </w:rPr>
        <w:t>おく</w:t>
      </w:r>
      <w:r w:rsidR="00802E1B" w:rsidRPr="00A8053F">
        <w:rPr>
          <w:rFonts w:hint="eastAsia"/>
        </w:rPr>
        <w:t>。</w:t>
      </w:r>
    </w:p>
    <w:p w14:paraId="6E7F0924" w14:textId="6F979EB4" w:rsidR="00286C43" w:rsidRPr="00A8053F" w:rsidRDefault="00286C43" w:rsidP="00F90B78">
      <w:pPr>
        <w:ind w:leftChars="200" w:left="480"/>
      </w:pPr>
      <w:r>
        <w:rPr>
          <w:rFonts w:hint="eastAsia"/>
        </w:rPr>
        <w:t xml:space="preserve">　樹冠下に雪が残っていると、樹の上枝と下枝で生育差が生じる可能性があるので、融雪促進剤を散布するなどして消雪を早める。</w:t>
      </w:r>
    </w:p>
    <w:p w14:paraId="3E7E8302" w14:textId="1531836B" w:rsidR="00F90B78" w:rsidRDefault="00F90B78" w:rsidP="00F90B78"/>
    <w:p w14:paraId="278B5F69" w14:textId="12E1BD61" w:rsidR="0040071E" w:rsidRDefault="0040071E" w:rsidP="00F90B78">
      <w:r>
        <w:rPr>
          <w:rFonts w:hint="eastAsia"/>
        </w:rPr>
        <w:t>（２）雪害樹の処置</w:t>
      </w:r>
    </w:p>
    <w:p w14:paraId="792AE26A" w14:textId="64D4A07A" w:rsidR="0040071E" w:rsidRDefault="0040071E" w:rsidP="00AE1329">
      <w:pPr>
        <w:ind w:left="480" w:hangingChars="200" w:hanging="480"/>
      </w:pPr>
      <w:r>
        <w:rPr>
          <w:rFonts w:hint="eastAsia"/>
        </w:rPr>
        <w:t xml:space="preserve">　　　樹皮が３分の２以上失われている枝は、ゆ合の見込みがないので、剪去して傷口に塗布剤</w:t>
      </w:r>
      <w:r w:rsidR="002C3E73">
        <w:rPr>
          <w:rFonts w:hint="eastAsia"/>
        </w:rPr>
        <w:t>を塗る。ゆ合可能な枝は、傷口を</w:t>
      </w:r>
      <w:r w:rsidR="00AE1329">
        <w:rPr>
          <w:rFonts w:hint="eastAsia"/>
        </w:rPr>
        <w:t>密着させてカスガイや縄などでしっかり接合する。</w:t>
      </w:r>
    </w:p>
    <w:p w14:paraId="4C1D5C75" w14:textId="77777777" w:rsidR="0084304B" w:rsidRPr="00A8053F" w:rsidRDefault="0084304B" w:rsidP="00AE1329">
      <w:pPr>
        <w:ind w:left="480" w:hangingChars="200" w:hanging="480"/>
      </w:pPr>
    </w:p>
    <w:p w14:paraId="1674B45A" w14:textId="6895F7EF" w:rsidR="00F90B78" w:rsidRPr="00A8053F" w:rsidRDefault="00F90B78" w:rsidP="00F90B78">
      <w:r w:rsidRPr="00A8053F">
        <w:rPr>
          <w:rFonts w:hint="eastAsia"/>
        </w:rPr>
        <w:t>（</w:t>
      </w:r>
      <w:r w:rsidR="00AE1329">
        <w:rPr>
          <w:rFonts w:hint="eastAsia"/>
        </w:rPr>
        <w:t>３</w:t>
      </w:r>
      <w:r w:rsidRPr="00A8053F">
        <w:rPr>
          <w:rFonts w:hint="eastAsia"/>
        </w:rPr>
        <w:t>）野ネズミ</w:t>
      </w:r>
      <w:r w:rsidR="009F6CB9">
        <w:rPr>
          <w:rFonts w:hint="eastAsia"/>
        </w:rPr>
        <w:t>対策</w:t>
      </w:r>
    </w:p>
    <w:p w14:paraId="53D5F09A" w14:textId="77777777" w:rsidR="009F6CB9" w:rsidRDefault="009F6CB9" w:rsidP="00DE4535">
      <w:pPr>
        <w:ind w:leftChars="200" w:left="480"/>
      </w:pPr>
      <w:r>
        <w:rPr>
          <w:rFonts w:hint="eastAsia"/>
        </w:rPr>
        <w:t>ア　被害樹の処置</w:t>
      </w:r>
    </w:p>
    <w:p w14:paraId="4B0DB6ED" w14:textId="0B95348E" w:rsidR="009F6CB9" w:rsidRDefault="00F90B78" w:rsidP="009F6CB9">
      <w:pPr>
        <w:ind w:leftChars="300" w:left="720"/>
      </w:pPr>
      <w:r w:rsidRPr="00A8053F">
        <w:rPr>
          <w:rFonts w:hint="eastAsia"/>
        </w:rPr>
        <w:t xml:space="preserve">　地際</w:t>
      </w:r>
      <w:r w:rsidR="009F6CB9">
        <w:rPr>
          <w:rFonts w:hint="eastAsia"/>
        </w:rPr>
        <w:t>部</w:t>
      </w:r>
      <w:r w:rsidRPr="00A8053F">
        <w:rPr>
          <w:rFonts w:hint="eastAsia"/>
        </w:rPr>
        <w:t>付近の樹皮</w:t>
      </w:r>
      <w:r w:rsidR="00802E1B" w:rsidRPr="00A8053F">
        <w:rPr>
          <w:rFonts w:hint="eastAsia"/>
        </w:rPr>
        <w:t>を</w:t>
      </w:r>
      <w:r w:rsidRPr="00A8053F">
        <w:rPr>
          <w:rFonts w:hint="eastAsia"/>
        </w:rPr>
        <w:t>完全に一周して食害された場合は</w:t>
      </w:r>
      <w:r w:rsidR="00802E1B" w:rsidRPr="00A8053F">
        <w:rPr>
          <w:rFonts w:hint="eastAsia"/>
        </w:rPr>
        <w:t>、</w:t>
      </w:r>
      <w:r w:rsidRPr="00A8053F">
        <w:rPr>
          <w:rFonts w:hint="eastAsia"/>
        </w:rPr>
        <w:t>盛土を行い、カルスの形成を促すと同時に、可能なものは寄せ接ぎを行う。</w:t>
      </w:r>
    </w:p>
    <w:p w14:paraId="31EED8EF" w14:textId="5A24359D" w:rsidR="009F6CB9" w:rsidRDefault="009F6CB9" w:rsidP="009F6CB9">
      <w:pPr>
        <w:ind w:leftChars="300" w:left="720"/>
      </w:pPr>
      <w:r>
        <w:rPr>
          <w:rFonts w:hint="eastAsia"/>
        </w:rPr>
        <w:t xml:space="preserve">　</w:t>
      </w:r>
      <w:r w:rsidR="00F90B78" w:rsidRPr="00A8053F">
        <w:rPr>
          <w:rFonts w:hint="eastAsia"/>
        </w:rPr>
        <w:t>地際部以外では、食害の程度に応じて塗布剤を塗布する</w:t>
      </w:r>
      <w:r>
        <w:rPr>
          <w:rFonts w:hint="eastAsia"/>
        </w:rPr>
        <w:t>か、テープを巻いてカルスの形成を促す</w:t>
      </w:r>
      <w:r w:rsidR="00084C77">
        <w:rPr>
          <w:rFonts w:hint="eastAsia"/>
        </w:rPr>
        <w:t>。</w:t>
      </w:r>
    </w:p>
    <w:p w14:paraId="445E4B6B" w14:textId="2DE3AFCC" w:rsidR="00F90B78" w:rsidRPr="00A8053F" w:rsidRDefault="009F6CB9" w:rsidP="00A066A4">
      <w:pPr>
        <w:ind w:leftChars="300" w:left="720"/>
      </w:pPr>
      <w:r>
        <w:rPr>
          <w:rFonts w:hint="eastAsia"/>
        </w:rPr>
        <w:t xml:space="preserve">　いずれも食害が甚だしいものは植え替えを行う</w:t>
      </w:r>
      <w:r w:rsidR="00F90B78" w:rsidRPr="00A8053F">
        <w:rPr>
          <w:rFonts w:hint="eastAsia"/>
        </w:rPr>
        <w:t>。</w:t>
      </w:r>
    </w:p>
    <w:p w14:paraId="366B8E69" w14:textId="77777777" w:rsidR="009F6CB9" w:rsidRDefault="009F6CB9" w:rsidP="00DE4535">
      <w:pPr>
        <w:ind w:leftChars="200" w:left="480"/>
      </w:pPr>
      <w:r>
        <w:rPr>
          <w:rFonts w:hint="eastAsia"/>
        </w:rPr>
        <w:t>イ　駆除</w:t>
      </w:r>
    </w:p>
    <w:p w14:paraId="4D168326" w14:textId="12DC0073" w:rsidR="00E1024E" w:rsidRPr="00A8053F" w:rsidRDefault="00E1024E" w:rsidP="00A066A4">
      <w:pPr>
        <w:ind w:leftChars="300" w:left="720"/>
      </w:pPr>
      <w:r w:rsidRPr="00A8053F">
        <w:rPr>
          <w:rFonts w:hint="eastAsia"/>
        </w:rPr>
        <w:t xml:space="preserve">　</w:t>
      </w:r>
      <w:r w:rsidR="009F6CB9">
        <w:rPr>
          <w:rFonts w:hint="eastAsia"/>
        </w:rPr>
        <w:t>野ネズミの密度が高い園地では、融雪後も根の食害を中心に被害が継続するので、早めに駆除対策を実施する。殺そ剤を使用する場合は、農薬使用基準を遵守する。</w:t>
      </w:r>
    </w:p>
    <w:p w14:paraId="7DDF3D31" w14:textId="77777777" w:rsidR="00F90B78" w:rsidRPr="00A8053F" w:rsidRDefault="00F90B78" w:rsidP="00F90B78"/>
    <w:p w14:paraId="5F367872" w14:textId="6A88032A" w:rsidR="00F90B78" w:rsidRPr="00A8053F" w:rsidRDefault="00802E1B" w:rsidP="00F90B78">
      <w:r w:rsidRPr="00A8053F">
        <w:rPr>
          <w:rFonts w:hint="eastAsia"/>
        </w:rPr>
        <w:t>（</w:t>
      </w:r>
      <w:r w:rsidR="00AE1329">
        <w:rPr>
          <w:rFonts w:hint="eastAsia"/>
        </w:rPr>
        <w:t>４</w:t>
      </w:r>
      <w:r w:rsidRPr="00A8053F">
        <w:rPr>
          <w:rFonts w:hint="eastAsia"/>
        </w:rPr>
        <w:t>）</w:t>
      </w:r>
      <w:r w:rsidR="00F90B78" w:rsidRPr="00A8053F">
        <w:rPr>
          <w:rFonts w:hint="eastAsia"/>
        </w:rPr>
        <w:t>霜害対策</w:t>
      </w:r>
    </w:p>
    <w:p w14:paraId="47B79C4F" w14:textId="7AA5B016" w:rsidR="00F90B78" w:rsidRPr="00A8053F" w:rsidRDefault="00F90B78" w:rsidP="00802E1B">
      <w:pPr>
        <w:ind w:leftChars="200" w:left="480"/>
      </w:pPr>
      <w:r w:rsidRPr="00A8053F">
        <w:t xml:space="preserve">　</w:t>
      </w:r>
      <w:r w:rsidRPr="00A8053F">
        <w:rPr>
          <w:rFonts w:hint="eastAsia"/>
        </w:rPr>
        <w:t>花芽の耐凍性は</w:t>
      </w:r>
      <w:r w:rsidR="00802E1B" w:rsidRPr="00A8053F">
        <w:rPr>
          <w:rFonts w:hint="eastAsia"/>
        </w:rPr>
        <w:t>、</w:t>
      </w:r>
      <w:r w:rsidR="00E1024E" w:rsidRPr="00A8053F">
        <w:rPr>
          <w:rFonts w:hint="eastAsia"/>
        </w:rPr>
        <w:t>生育</w:t>
      </w:r>
      <w:r w:rsidR="009F6CB9">
        <w:rPr>
          <w:rFonts w:hint="eastAsia"/>
        </w:rPr>
        <w:t>の進み</w:t>
      </w:r>
      <w:r w:rsidRPr="00A8053F">
        <w:rPr>
          <w:rFonts w:hint="eastAsia"/>
        </w:rPr>
        <w:t>とともに低下し、</w:t>
      </w:r>
      <w:r w:rsidR="009F6CB9">
        <w:rPr>
          <w:rFonts w:hint="eastAsia"/>
        </w:rPr>
        <w:t>障害が発生する恐れがあるので、</w:t>
      </w:r>
      <w:r w:rsidRPr="00A8053F">
        <w:t>気象情報に十分注意</w:t>
      </w:r>
      <w:r w:rsidR="00554996">
        <w:rPr>
          <w:rFonts w:hint="eastAsia"/>
        </w:rPr>
        <w:t>するとともに、</w:t>
      </w:r>
      <w:r w:rsidR="00AE1329">
        <w:rPr>
          <w:rFonts w:hint="eastAsia"/>
        </w:rPr>
        <w:t>燃焼器や燃焼資材の準備、防霜ファンの作動確認</w:t>
      </w:r>
      <w:r w:rsidR="00E732C0">
        <w:rPr>
          <w:rFonts w:hint="eastAsia"/>
        </w:rPr>
        <w:t>を早めに行う。</w:t>
      </w:r>
    </w:p>
    <w:p w14:paraId="67EA7719" w14:textId="28E7FBB6" w:rsidR="00D27D1D" w:rsidRPr="00A8053F" w:rsidRDefault="00D27D1D" w:rsidP="00D27D1D">
      <w:pPr>
        <w:ind w:leftChars="200" w:left="480"/>
      </w:pPr>
      <w:r w:rsidRPr="00A8053F">
        <w:rPr>
          <w:rFonts w:hint="eastAsia"/>
        </w:rPr>
        <w:t xml:space="preserve">　ハウスぶどうでは、ハウス内を石油ストーブなどの暖房器具を用いて加温する。</w:t>
      </w:r>
    </w:p>
    <w:p w14:paraId="5D91F72F" w14:textId="794D1D9C" w:rsidR="00F90B78" w:rsidRPr="00A8053F" w:rsidRDefault="00802E1B" w:rsidP="00802E1B">
      <w:pPr>
        <w:ind w:leftChars="200" w:left="480"/>
      </w:pPr>
      <w:r w:rsidRPr="00A8053F">
        <w:rPr>
          <w:rFonts w:hint="eastAsia"/>
        </w:rPr>
        <w:t xml:space="preserve">ア　</w:t>
      </w:r>
      <w:r w:rsidR="00F90B78" w:rsidRPr="00A8053F">
        <w:rPr>
          <w:rFonts w:hint="eastAsia"/>
        </w:rPr>
        <w:t>防霜ファンによる防止</w:t>
      </w:r>
    </w:p>
    <w:p w14:paraId="6BC14873" w14:textId="78526110" w:rsidR="00F90B78" w:rsidRPr="00A8053F" w:rsidRDefault="00F90B78" w:rsidP="00802E1B">
      <w:pPr>
        <w:ind w:leftChars="300" w:left="720"/>
      </w:pPr>
      <w:r w:rsidRPr="00A8053F">
        <w:t xml:space="preserve">　温度検知器は地上1.5ｍに設置し、防霜ファンの始動温度を２℃に設定する。寒気を伴ったときや著しく低温になったときは、防止効果が小さいので、燃焼法を併用する。</w:t>
      </w:r>
    </w:p>
    <w:p w14:paraId="752FF911" w14:textId="059EA994" w:rsidR="00F90B78" w:rsidRPr="00A8053F" w:rsidRDefault="00802E1B" w:rsidP="00802E1B">
      <w:pPr>
        <w:ind w:leftChars="200" w:left="480"/>
      </w:pPr>
      <w:r w:rsidRPr="00A8053F">
        <w:rPr>
          <w:rFonts w:hint="eastAsia"/>
        </w:rPr>
        <w:t xml:space="preserve">イ　</w:t>
      </w:r>
      <w:r w:rsidR="00F90B78" w:rsidRPr="00A8053F">
        <w:rPr>
          <w:rFonts w:hint="eastAsia"/>
        </w:rPr>
        <w:t>燃焼法による防止</w:t>
      </w:r>
    </w:p>
    <w:p w14:paraId="4C730413" w14:textId="1916EBCE" w:rsidR="00F90B78" w:rsidRPr="00A8053F" w:rsidRDefault="00F90B78" w:rsidP="00802E1B">
      <w:pPr>
        <w:ind w:leftChars="300" w:left="720"/>
      </w:pPr>
      <w:r w:rsidRPr="00A8053F">
        <w:t xml:space="preserve">　燃焼法を行う場合は、</w:t>
      </w:r>
      <w:r w:rsidR="00D27D1D" w:rsidRPr="00A8053F">
        <w:rPr>
          <w:rFonts w:hint="eastAsia"/>
        </w:rPr>
        <w:t>「火災と紛らわしい煙又は火災を発する恐れのある行為の届出書」など</w:t>
      </w:r>
      <w:r w:rsidR="00FD24C1">
        <w:rPr>
          <w:rFonts w:hint="eastAsia"/>
        </w:rPr>
        <w:t>を</w:t>
      </w:r>
      <w:r w:rsidR="00B56825">
        <w:rPr>
          <w:rFonts w:hint="eastAsia"/>
        </w:rPr>
        <w:t>最寄り</w:t>
      </w:r>
      <w:r w:rsidR="00D27D1D" w:rsidRPr="00A8053F">
        <w:rPr>
          <w:rFonts w:hint="eastAsia"/>
        </w:rPr>
        <w:t>の</w:t>
      </w:r>
      <w:r w:rsidRPr="00A8053F">
        <w:t>消防署に提出する。</w:t>
      </w:r>
    </w:p>
    <w:p w14:paraId="73703354" w14:textId="77777777" w:rsidR="00F90B78" w:rsidRPr="00A8053F" w:rsidRDefault="00F90B78" w:rsidP="00802E1B">
      <w:pPr>
        <w:ind w:leftChars="300" w:left="720"/>
      </w:pPr>
      <w:r w:rsidRPr="00A8053F">
        <w:t xml:space="preserve">　燃焼資材はあらかじめ園地内に配置しておき、気温が０℃になったら点火する。</w:t>
      </w:r>
    </w:p>
    <w:p w14:paraId="326E02F8" w14:textId="77777777" w:rsidR="00F90B78" w:rsidRPr="00A8053F" w:rsidRDefault="00F90B78" w:rsidP="00802E1B">
      <w:pPr>
        <w:ind w:leftChars="300" w:left="720"/>
      </w:pPr>
      <w:r w:rsidRPr="00A8053F">
        <w:t>①　霜カット（おがくず：灯油の容量比＝２：１）</w:t>
      </w:r>
    </w:p>
    <w:p w14:paraId="4174BBD6" w14:textId="4AD88A9F" w:rsidR="00F90B78" w:rsidRPr="00A8053F" w:rsidRDefault="00F90B78" w:rsidP="00802E1B">
      <w:pPr>
        <w:ind w:leftChars="400" w:left="960"/>
      </w:pPr>
      <w:r w:rsidRPr="00A8053F">
        <w:t xml:space="preserve">　霜カット２kgを袋</w:t>
      </w:r>
      <w:r w:rsidR="0045417C" w:rsidRPr="00A8053F">
        <w:rPr>
          <w:rFonts w:hint="eastAsia"/>
        </w:rPr>
        <w:t>など</w:t>
      </w:r>
      <w:r w:rsidRPr="00A8053F">
        <w:t>に入れ、10ａ当たり40～60個配置する。</w:t>
      </w:r>
    </w:p>
    <w:p w14:paraId="3656CF1E" w14:textId="77777777" w:rsidR="00F90B78" w:rsidRPr="00A8053F" w:rsidRDefault="00F90B78" w:rsidP="00802E1B">
      <w:pPr>
        <w:ind w:leftChars="300" w:left="720"/>
      </w:pPr>
      <w:r w:rsidRPr="00A8053F">
        <w:lastRenderedPageBreak/>
        <w:t>②　Ａ重油</w:t>
      </w:r>
    </w:p>
    <w:p w14:paraId="3B548B97" w14:textId="77777777" w:rsidR="00F90B78" w:rsidRPr="00A8053F" w:rsidRDefault="00F90B78" w:rsidP="00802E1B">
      <w:pPr>
        <w:ind w:leftChars="400" w:left="960"/>
      </w:pPr>
      <w:r w:rsidRPr="00A8053F">
        <w:t xml:space="preserve">　４</w:t>
      </w:r>
      <w:r w:rsidRPr="00A8053F">
        <w:rPr>
          <w:rFonts w:ascii="ＭＳ 明朝" w:eastAsia="ＭＳ 明朝" w:hAnsi="ＭＳ 明朝" w:cs="ＭＳ 明朝"/>
        </w:rPr>
        <w:t>ℓ</w:t>
      </w:r>
      <w:r w:rsidRPr="00A8053F">
        <w:t>缶を利用する場合、10ａ当たり30缶以上を配置する。</w:t>
      </w:r>
    </w:p>
    <w:p w14:paraId="5AE40B3F" w14:textId="77777777" w:rsidR="0084304B" w:rsidRDefault="00F90B78" w:rsidP="00A066A4">
      <w:pPr>
        <w:ind w:leftChars="400" w:left="960"/>
      </w:pPr>
      <w:r w:rsidRPr="00A8053F">
        <w:t xml:space="preserve">　なお、灯油等の保管については、保管量が200</w:t>
      </w:r>
      <w:r w:rsidRPr="00A8053F">
        <w:rPr>
          <w:rFonts w:ascii="ＭＳ 明朝" w:hAnsi="ＭＳ 明朝" w:cs="ＭＳ 明朝"/>
        </w:rPr>
        <w:t>ℓ</w:t>
      </w:r>
      <w:r w:rsidRPr="00A8053F">
        <w:t>以上～1,000</w:t>
      </w:r>
      <w:r w:rsidRPr="00A8053F">
        <w:rPr>
          <w:rFonts w:ascii="ＭＳ 明朝" w:hAnsi="ＭＳ 明朝" w:cs="ＭＳ 明朝"/>
        </w:rPr>
        <w:t>ℓ</w:t>
      </w:r>
      <w:r w:rsidRPr="00A8053F">
        <w:t>未満の場合は「少量危険物貯蔵届出書」の提出、1,000</w:t>
      </w:r>
      <w:r w:rsidRPr="00A8053F">
        <w:rPr>
          <w:rFonts w:ascii="ＭＳ 明朝" w:hAnsi="ＭＳ 明朝" w:cs="ＭＳ 明朝"/>
        </w:rPr>
        <w:t>ℓ</w:t>
      </w:r>
      <w:r w:rsidRPr="00A8053F">
        <w:t>以上の場合は「危険物取扱者」の資格が必要である。</w:t>
      </w:r>
    </w:p>
    <w:p w14:paraId="312F61CF" w14:textId="74FF7C44" w:rsidR="0084304B" w:rsidRDefault="0084304B" w:rsidP="00A066A4">
      <w:pPr>
        <w:ind w:leftChars="400" w:left="960"/>
      </w:pPr>
    </w:p>
    <w:p w14:paraId="250CA445" w14:textId="74E4F65F" w:rsidR="0081230F" w:rsidRPr="00A8053F" w:rsidRDefault="00F90B78" w:rsidP="00EF2929">
      <w:r w:rsidRPr="00A8053F">
        <w:rPr>
          <w:rFonts w:hint="eastAsia"/>
        </w:rPr>
        <w:t>３</w:t>
      </w:r>
      <w:r w:rsidR="0081230F" w:rsidRPr="00A8053F">
        <w:rPr>
          <w:rFonts w:hint="eastAsia"/>
        </w:rPr>
        <w:t xml:space="preserve">　作業の重点</w:t>
      </w:r>
    </w:p>
    <w:p w14:paraId="639731D5" w14:textId="77777777" w:rsidR="000F78C2" w:rsidRPr="00A8053F" w:rsidRDefault="000F78C2" w:rsidP="000F78C2">
      <w:r w:rsidRPr="00A8053F">
        <w:rPr>
          <w:rFonts w:hint="eastAsia"/>
        </w:rPr>
        <w:t>（１）ぶどう</w:t>
      </w:r>
    </w:p>
    <w:p w14:paraId="3A5FB2D0" w14:textId="18457A73" w:rsidR="000F78C2" w:rsidRPr="00A8053F" w:rsidRDefault="000F78C2" w:rsidP="00812E7D">
      <w:pPr>
        <w:ind w:leftChars="200" w:left="480"/>
      </w:pPr>
      <w:r w:rsidRPr="00A8053F">
        <w:rPr>
          <w:rFonts w:hint="eastAsia"/>
        </w:rPr>
        <w:t>ア　園地の点検</w:t>
      </w:r>
    </w:p>
    <w:p w14:paraId="045BA7C3" w14:textId="45DB6E9D" w:rsidR="000F78C2" w:rsidRPr="00A8053F" w:rsidRDefault="00812E7D" w:rsidP="00812E7D">
      <w:pPr>
        <w:ind w:leftChars="300" w:left="720"/>
      </w:pPr>
      <w:r w:rsidRPr="00A8053F">
        <w:rPr>
          <w:rFonts w:hint="eastAsia"/>
        </w:rPr>
        <w:t xml:space="preserve">　</w:t>
      </w:r>
      <w:r w:rsidR="000F78C2" w:rsidRPr="00A8053F">
        <w:t>雪などで傾いた支柱や破損した腕木を取り替え、架線の緩んでいるものは、補強して主枝を結束し直す。また、病害の発生源となる架線上の巻きひげや成り跡、粗皮を除去し処分する。</w:t>
      </w:r>
    </w:p>
    <w:p w14:paraId="4B3FA148" w14:textId="77777777" w:rsidR="000F78C2" w:rsidRPr="00A8053F" w:rsidRDefault="000F78C2" w:rsidP="000F78C2"/>
    <w:p w14:paraId="631B1EE5" w14:textId="5F416E1F" w:rsidR="000F78C2" w:rsidRPr="00A8053F" w:rsidRDefault="000F78C2" w:rsidP="00812E7D">
      <w:pPr>
        <w:ind w:leftChars="200" w:left="480"/>
      </w:pPr>
      <w:r w:rsidRPr="00A8053F">
        <w:rPr>
          <w:rFonts w:hint="eastAsia"/>
        </w:rPr>
        <w:t>イ　施　肥</w:t>
      </w:r>
    </w:p>
    <w:p w14:paraId="48B1A638" w14:textId="3F784D09" w:rsidR="00812E7D" w:rsidRPr="00A8053F" w:rsidRDefault="00812E7D" w:rsidP="00812E7D">
      <w:pPr>
        <w:ind w:leftChars="300" w:left="720"/>
      </w:pPr>
      <w:r w:rsidRPr="00A8053F">
        <w:rPr>
          <w:rFonts w:hint="eastAsia"/>
        </w:rPr>
        <w:t xml:space="preserve">　</w:t>
      </w:r>
      <w:r w:rsidR="000F78C2" w:rsidRPr="00A8053F">
        <w:t>４月上旬に標準施肥量の10％程度を追肥として施用する。年間標準施肥量は、成木10ａ当たり成分量で窒素15kg、リン酸10kg、カリ10kgである。</w:t>
      </w:r>
    </w:p>
    <w:p w14:paraId="2FAC65DE" w14:textId="746BA1BD" w:rsidR="00812E7D" w:rsidRPr="00A8053F" w:rsidRDefault="00812E7D" w:rsidP="000F78C2"/>
    <w:p w14:paraId="54DBE646" w14:textId="1285E248" w:rsidR="00812E7D" w:rsidRPr="00A8053F" w:rsidRDefault="00812E7D" w:rsidP="00812E7D">
      <w:pPr>
        <w:ind w:leftChars="200" w:left="480"/>
      </w:pPr>
      <w:r w:rsidRPr="00A8053F">
        <w:t>ウ　摘芽、摘梢</w:t>
      </w:r>
    </w:p>
    <w:p w14:paraId="7F2F646D" w14:textId="4023EB1D" w:rsidR="00B125D9" w:rsidRDefault="00812E7D" w:rsidP="00AC175C">
      <w:pPr>
        <w:ind w:leftChars="300" w:left="720"/>
      </w:pPr>
      <w:r w:rsidRPr="00A8053F">
        <w:rPr>
          <w:rFonts w:hint="eastAsia"/>
        </w:rPr>
        <w:t xml:space="preserve">　</w:t>
      </w:r>
      <w:r w:rsidR="00414750" w:rsidRPr="00A8053F">
        <w:rPr>
          <w:rFonts w:hint="eastAsia"/>
        </w:rPr>
        <w:t>樹勢調節による良品生産</w:t>
      </w:r>
      <w:r w:rsidR="00741228" w:rsidRPr="00A8053F">
        <w:rPr>
          <w:rFonts w:hint="eastAsia"/>
        </w:rPr>
        <w:t>を図る</w:t>
      </w:r>
      <w:r w:rsidR="00414750" w:rsidRPr="00A8053F">
        <w:rPr>
          <w:rFonts w:hint="eastAsia"/>
        </w:rPr>
        <w:t>ため、</w:t>
      </w:r>
      <w:r w:rsidR="002C1685" w:rsidRPr="00A8053F">
        <w:rPr>
          <w:rFonts w:hint="eastAsia"/>
        </w:rPr>
        <w:t>樹勢や</w:t>
      </w:r>
      <w:r w:rsidR="00414750" w:rsidRPr="00A8053F">
        <w:rPr>
          <w:rFonts w:hint="eastAsia"/>
        </w:rPr>
        <w:t>樹の生育状況に応じて</w:t>
      </w:r>
      <w:r w:rsidR="002C1685" w:rsidRPr="00A8053F">
        <w:rPr>
          <w:rFonts w:hint="eastAsia"/>
        </w:rPr>
        <w:t>数回に分けて行う。</w:t>
      </w:r>
      <w:r w:rsidR="00B125D9">
        <w:rPr>
          <w:rFonts w:hint="eastAsia"/>
        </w:rPr>
        <w:t>摘芽・摘梢を行うに当たっての留意点は以下のとおりである。</w:t>
      </w:r>
    </w:p>
    <w:p w14:paraId="3E6A1C05" w14:textId="23E8E3B7" w:rsidR="00B125D9" w:rsidRDefault="00B125D9" w:rsidP="00B125D9">
      <w:pPr>
        <w:pStyle w:val="ac"/>
        <w:numPr>
          <w:ilvl w:val="0"/>
          <w:numId w:val="24"/>
        </w:numPr>
        <w:ind w:leftChars="0"/>
      </w:pPr>
      <w:r>
        <w:rPr>
          <w:rFonts w:hint="eastAsia"/>
        </w:rPr>
        <w:t>養分の競合を防ぐため、できるだけ早く行うが、凍霜害を受ける恐れのある園地では霜の心配がなくなってから</w:t>
      </w:r>
      <w:r w:rsidR="00AC175C">
        <w:rPr>
          <w:rFonts w:hint="eastAsia"/>
        </w:rPr>
        <w:t>結果枝数を決める</w:t>
      </w:r>
      <w:r>
        <w:rPr>
          <w:rFonts w:hint="eastAsia"/>
        </w:rPr>
        <w:t>。</w:t>
      </w:r>
    </w:p>
    <w:p w14:paraId="28F74A46" w14:textId="595E22D6" w:rsidR="00B125D9" w:rsidRDefault="00B125D9" w:rsidP="00B125D9">
      <w:pPr>
        <w:pStyle w:val="ac"/>
        <w:numPr>
          <w:ilvl w:val="0"/>
          <w:numId w:val="24"/>
        </w:numPr>
        <w:ind w:leftChars="0"/>
      </w:pPr>
      <w:r>
        <w:rPr>
          <w:rFonts w:hint="eastAsia"/>
        </w:rPr>
        <w:t>花振るい防止のため、強樹勢樹では摘芽・摘梢を遅らせ、</w:t>
      </w:r>
      <w:r w:rsidR="00AC175C">
        <w:rPr>
          <w:rFonts w:hint="eastAsia"/>
        </w:rPr>
        <w:t>結実を確保してから結果枝数を決める。</w:t>
      </w:r>
    </w:p>
    <w:p w14:paraId="61652778" w14:textId="648E3DA0" w:rsidR="00AC175C" w:rsidRDefault="00AC175C" w:rsidP="00B125D9">
      <w:pPr>
        <w:pStyle w:val="ac"/>
        <w:numPr>
          <w:ilvl w:val="0"/>
          <w:numId w:val="24"/>
        </w:numPr>
        <w:ind w:leftChars="0"/>
      </w:pPr>
      <w:r>
        <w:rPr>
          <w:rFonts w:hint="eastAsia"/>
        </w:rPr>
        <w:t>長梢剪定では結果母枝の基部２芽と先端の新梢は素質がよくない場合が多いため、できるだけ摘除する。</w:t>
      </w:r>
    </w:p>
    <w:p w14:paraId="0104CACC" w14:textId="6D6570DE" w:rsidR="00812E7D" w:rsidRPr="00A8053F" w:rsidRDefault="006F6D5C" w:rsidP="006F6D5C">
      <w:pPr>
        <w:ind w:left="1200" w:hangingChars="500" w:hanging="1200"/>
      </w:pPr>
      <w:r>
        <w:rPr>
          <w:rFonts w:hint="eastAsia"/>
        </w:rPr>
        <w:t xml:space="preserve">　　　エ）</w:t>
      </w:r>
      <w:r w:rsidR="00812E7D" w:rsidRPr="00A8053F">
        <w:t>最終的な</w:t>
      </w:r>
      <w:r w:rsidR="002C1685" w:rsidRPr="00A8053F">
        <w:rPr>
          <w:rFonts w:hint="eastAsia"/>
        </w:rPr>
        <w:t>結果枝</w:t>
      </w:r>
      <w:r w:rsidR="00812E7D" w:rsidRPr="00A8053F">
        <w:t>数は、</w:t>
      </w:r>
      <w:r w:rsidR="002C1685" w:rsidRPr="00A8053F">
        <w:t>スチューベン</w:t>
      </w:r>
      <w:r w:rsidR="002C1685" w:rsidRPr="00A8053F">
        <w:rPr>
          <w:rFonts w:hint="eastAsia"/>
        </w:rPr>
        <w:t>、</w:t>
      </w:r>
      <w:r w:rsidR="00812E7D" w:rsidRPr="00A8053F">
        <w:t>キャンベル・アーリー</w:t>
      </w:r>
      <w:r w:rsidR="00414750" w:rsidRPr="00A8053F">
        <w:rPr>
          <w:rFonts w:hint="eastAsia"/>
        </w:rPr>
        <w:t>では</w:t>
      </w:r>
      <w:r w:rsidR="002C1685" w:rsidRPr="00A8053F">
        <w:rPr>
          <w:rFonts w:hint="eastAsia"/>
        </w:rPr>
        <w:t>主枝１ｍ当たり</w:t>
      </w:r>
      <w:r w:rsidR="00812E7D" w:rsidRPr="00A8053F">
        <w:t>８～10本</w:t>
      </w:r>
      <w:r w:rsidR="00414750" w:rsidRPr="00A8053F">
        <w:rPr>
          <w:rFonts w:hint="eastAsia"/>
        </w:rPr>
        <w:t>、シャインマスカットでは空枝（着房させない生育が弱～中の枝）を２本程度含めて12本程度</w:t>
      </w:r>
      <w:r w:rsidR="00812E7D" w:rsidRPr="00A8053F">
        <w:t>とする。</w:t>
      </w:r>
    </w:p>
    <w:p w14:paraId="2FE4A75D" w14:textId="77777777" w:rsidR="00812E7D" w:rsidRPr="006F6D5C" w:rsidRDefault="00812E7D" w:rsidP="00812E7D"/>
    <w:p w14:paraId="71F5578D" w14:textId="3546A618" w:rsidR="00812E7D" w:rsidRPr="00A8053F" w:rsidRDefault="00812E7D" w:rsidP="00812E7D">
      <w:pPr>
        <w:ind w:leftChars="200" w:left="480"/>
      </w:pPr>
      <w:r w:rsidRPr="00A8053F">
        <w:rPr>
          <w:rFonts w:hint="eastAsia"/>
        </w:rPr>
        <w:t>エ　無加温ハウスの管理</w:t>
      </w:r>
    </w:p>
    <w:p w14:paraId="6C2CAD79" w14:textId="6B52F55B" w:rsidR="00812E7D" w:rsidRPr="00A8053F" w:rsidRDefault="00812E7D" w:rsidP="00812E7D">
      <w:pPr>
        <w:ind w:leftChars="300" w:left="720"/>
      </w:pPr>
      <w:r w:rsidRPr="00A8053F">
        <w:rPr>
          <w:rFonts w:hint="eastAsia"/>
        </w:rPr>
        <w:t xml:space="preserve">　</w:t>
      </w:r>
      <w:r w:rsidRPr="00A8053F">
        <w:t>日中の温度は25℃を目標とし、30℃以上にならないように換気する。</w:t>
      </w:r>
    </w:p>
    <w:p w14:paraId="0907FD1C" w14:textId="31CEFFFE" w:rsidR="00812E7D" w:rsidRPr="00A8053F" w:rsidRDefault="00812E7D" w:rsidP="00812E7D">
      <w:pPr>
        <w:ind w:leftChars="300" w:left="720"/>
      </w:pPr>
      <w:r w:rsidRPr="00A8053F">
        <w:rPr>
          <w:rFonts w:hint="eastAsia"/>
        </w:rPr>
        <w:t xml:space="preserve">　</w:t>
      </w:r>
      <w:r w:rsidRPr="00A8053F">
        <w:t>発芽から展葉期までは、夜間の温度が０℃以下になると凍霜害を受ける恐れがあるので、暖房器具を準備しておく。</w:t>
      </w:r>
    </w:p>
    <w:p w14:paraId="4398CD1F" w14:textId="5802006B" w:rsidR="00127770" w:rsidRDefault="00127770" w:rsidP="000F78C2"/>
    <w:p w14:paraId="3C212F75" w14:textId="77777777" w:rsidR="00C90F23" w:rsidRDefault="00C90F23" w:rsidP="000F78C2">
      <w:r>
        <w:rPr>
          <w:rFonts w:hint="eastAsia"/>
        </w:rPr>
        <w:t xml:space="preserve">　　オ　病害虫防除</w:t>
      </w:r>
    </w:p>
    <w:p w14:paraId="5FD6EC39" w14:textId="0BB865AC" w:rsidR="00127770" w:rsidRDefault="00C90F23" w:rsidP="00C90F23">
      <w:pPr>
        <w:ind w:firstLineChars="400" w:firstLine="960"/>
      </w:pPr>
      <w:r>
        <w:rPr>
          <w:rFonts w:hint="eastAsia"/>
        </w:rPr>
        <w:t>休眠期防除は晩腐病や黒とう病防除のかなめなので、必ず散布する。</w:t>
      </w:r>
    </w:p>
    <w:p w14:paraId="23A573E3" w14:textId="6BC4C162" w:rsidR="00127770" w:rsidRDefault="003C4349" w:rsidP="003C4349">
      <w:pPr>
        <w:ind w:left="720" w:hangingChars="300" w:hanging="720"/>
      </w:pPr>
      <w:r>
        <w:rPr>
          <w:rFonts w:hint="eastAsia"/>
        </w:rPr>
        <w:t xml:space="preserve">　　　　キャンベル・アーリーで褐斑病の多い園地では、新梢伸長期にチウラム剤、インダーフロアブル、オンリーワンフロアブルのいずれかを選択する。</w:t>
      </w:r>
    </w:p>
    <w:p w14:paraId="2351E9C3" w14:textId="0CC40AE2" w:rsidR="003013B7" w:rsidRDefault="003C4349" w:rsidP="003C4349">
      <w:pPr>
        <w:ind w:left="720" w:hangingChars="300" w:hanging="720"/>
      </w:pPr>
      <w:r>
        <w:rPr>
          <w:rFonts w:hint="eastAsia"/>
        </w:rPr>
        <w:lastRenderedPageBreak/>
        <w:t xml:space="preserve">　　　　</w:t>
      </w:r>
      <w:r w:rsidR="003013B7">
        <w:rPr>
          <w:rFonts w:hint="eastAsia"/>
        </w:rPr>
        <w:t>スチューベ</w:t>
      </w:r>
      <w:r w:rsidR="00D22577">
        <w:rPr>
          <w:rFonts w:hint="eastAsia"/>
        </w:rPr>
        <w:t>ン、シャインマスカット</w:t>
      </w:r>
      <w:r w:rsidR="003013B7">
        <w:rPr>
          <w:rFonts w:hint="eastAsia"/>
        </w:rPr>
        <w:t>で黒とう病の発生の多い園地では、新梢伸長期にジマンダイセン水和剤、チウラム剤、インダーフロアブル、オンリーワンフロアブル、ベランティーフロアブルのいずれかを選択する。</w:t>
      </w:r>
    </w:p>
    <w:p w14:paraId="0F65A0A3" w14:textId="3F2AD15A" w:rsidR="003013B7" w:rsidRDefault="003013B7" w:rsidP="003C4349">
      <w:pPr>
        <w:ind w:left="720" w:hangingChars="300" w:hanging="720"/>
      </w:pPr>
      <w:r>
        <w:rPr>
          <w:rFonts w:hint="eastAsia"/>
        </w:rPr>
        <w:t xml:space="preserve">　　　　べと病の発生の多い園地では、新梢伸長期にジマンダイセン水和剤又はチウラム剤を選択する</w:t>
      </w:r>
      <w:r w:rsidR="00D22577">
        <w:rPr>
          <w:rFonts w:hint="eastAsia"/>
        </w:rPr>
        <w:t>。また、</w:t>
      </w:r>
      <w:r>
        <w:rPr>
          <w:rFonts w:hint="eastAsia"/>
        </w:rPr>
        <w:t>被害落葉の処分や排水</w:t>
      </w:r>
      <w:r w:rsidR="00D22577">
        <w:rPr>
          <w:rFonts w:hint="eastAsia"/>
        </w:rPr>
        <w:t>処理</w:t>
      </w:r>
      <w:r>
        <w:rPr>
          <w:rFonts w:hint="eastAsia"/>
        </w:rPr>
        <w:t>などの</w:t>
      </w:r>
      <w:r w:rsidR="00D22577">
        <w:rPr>
          <w:rFonts w:hint="eastAsia"/>
        </w:rPr>
        <w:t>対策もあわせて行う。</w:t>
      </w:r>
    </w:p>
    <w:p w14:paraId="78EA259D" w14:textId="28957C4F" w:rsidR="00D22577" w:rsidRDefault="00D22577" w:rsidP="003C4349">
      <w:pPr>
        <w:ind w:left="720" w:hangingChars="300" w:hanging="720"/>
      </w:pPr>
      <w:r>
        <w:rPr>
          <w:rFonts w:hint="eastAsia"/>
        </w:rPr>
        <w:t xml:space="preserve">　　　　シャインマスカットで新梢伸長期に灰色かび病の多発が懸念される場合には、ポリオキシンＡＬ、チウラム剤、インダーフロアブル、オンリーワンフロアブル、ベランティーフロアブルのいずれかを選択する。</w:t>
      </w:r>
    </w:p>
    <w:p w14:paraId="0536FC7C" w14:textId="77777777" w:rsidR="00542D9E" w:rsidRDefault="00542D9E" w:rsidP="003C4349">
      <w:pPr>
        <w:ind w:left="720" w:hangingChars="300" w:hanging="720"/>
      </w:pPr>
    </w:p>
    <w:p w14:paraId="10C8933F" w14:textId="77777777" w:rsidR="00077EFD" w:rsidRPr="00A8053F" w:rsidRDefault="00077EFD" w:rsidP="00077EFD">
      <w:pPr>
        <w:ind w:leftChars="200" w:left="480"/>
      </w:pPr>
      <w:r w:rsidRPr="00A8053F">
        <w:rPr>
          <w:rFonts w:hint="eastAsia"/>
        </w:rPr>
        <w:t>（ア）薬剤散布</w:t>
      </w:r>
    </w:p>
    <w:tbl>
      <w:tblPr>
        <w:tblStyle w:val="afb"/>
        <w:tblW w:w="9600" w:type="dxa"/>
        <w:tblLook w:val="04A0" w:firstRow="1" w:lastRow="0" w:firstColumn="1" w:lastColumn="0" w:noHBand="0" w:noVBand="1"/>
      </w:tblPr>
      <w:tblGrid>
        <w:gridCol w:w="1680"/>
        <w:gridCol w:w="3600"/>
        <w:gridCol w:w="3240"/>
        <w:gridCol w:w="1080"/>
      </w:tblGrid>
      <w:tr w:rsidR="00077EFD" w:rsidRPr="00A8053F" w14:paraId="2AE7BBCE" w14:textId="77777777" w:rsidTr="00A066A4">
        <w:tc>
          <w:tcPr>
            <w:tcW w:w="9600" w:type="dxa"/>
            <w:gridSpan w:val="4"/>
            <w:tcBorders>
              <w:top w:val="nil"/>
              <w:left w:val="nil"/>
              <w:right w:val="nil"/>
            </w:tcBorders>
          </w:tcPr>
          <w:p w14:paraId="79C58E0F" w14:textId="77777777" w:rsidR="00077EFD" w:rsidRPr="00A8053F" w:rsidRDefault="00077EFD" w:rsidP="00FA08CD">
            <w:r w:rsidRPr="00A8053F">
              <w:t>キャンベル・アーリー基準</w:t>
            </w:r>
          </w:p>
        </w:tc>
      </w:tr>
      <w:tr w:rsidR="00077EFD" w:rsidRPr="00A8053F" w14:paraId="7FA72613" w14:textId="77777777" w:rsidTr="00A066A4">
        <w:tc>
          <w:tcPr>
            <w:tcW w:w="1680" w:type="dxa"/>
            <w:vAlign w:val="center"/>
          </w:tcPr>
          <w:p w14:paraId="171C861C" w14:textId="77777777" w:rsidR="00077EFD" w:rsidRPr="00A8053F" w:rsidRDefault="00077EFD" w:rsidP="00FA08CD">
            <w:pPr>
              <w:jc w:val="center"/>
            </w:pPr>
            <w:r w:rsidRPr="00A8053F">
              <w:rPr>
                <w:rFonts w:hint="eastAsia"/>
              </w:rPr>
              <w:t>散布時期</w:t>
            </w:r>
          </w:p>
        </w:tc>
        <w:tc>
          <w:tcPr>
            <w:tcW w:w="3600" w:type="dxa"/>
            <w:vAlign w:val="center"/>
          </w:tcPr>
          <w:p w14:paraId="3C51A375" w14:textId="77777777" w:rsidR="00077EFD" w:rsidRPr="00A8053F" w:rsidRDefault="00077EFD" w:rsidP="00FA08CD">
            <w:pPr>
              <w:jc w:val="center"/>
            </w:pPr>
            <w:r w:rsidRPr="00A8053F">
              <w:t>殺菌剤</w:t>
            </w:r>
          </w:p>
        </w:tc>
        <w:tc>
          <w:tcPr>
            <w:tcW w:w="3240" w:type="dxa"/>
            <w:vAlign w:val="center"/>
          </w:tcPr>
          <w:p w14:paraId="22F89DB1" w14:textId="77777777" w:rsidR="00077EFD" w:rsidRPr="00A8053F" w:rsidRDefault="00077EFD" w:rsidP="00FA08CD">
            <w:pPr>
              <w:jc w:val="center"/>
            </w:pPr>
            <w:r w:rsidRPr="00A8053F">
              <w:t>殺虫剤</w:t>
            </w:r>
          </w:p>
        </w:tc>
        <w:tc>
          <w:tcPr>
            <w:tcW w:w="1080" w:type="dxa"/>
            <w:vAlign w:val="center"/>
          </w:tcPr>
          <w:p w14:paraId="36C64F24" w14:textId="77777777" w:rsidR="00077EFD" w:rsidRPr="00A8053F" w:rsidRDefault="00077EFD" w:rsidP="00FA08CD">
            <w:pPr>
              <w:jc w:val="center"/>
            </w:pPr>
            <w:r w:rsidRPr="00A8053F">
              <w:t>散布量</w:t>
            </w:r>
          </w:p>
          <w:p w14:paraId="70D6E8A0" w14:textId="77777777" w:rsidR="00077EFD" w:rsidRPr="00A8053F" w:rsidRDefault="00077EFD" w:rsidP="00FA08CD">
            <w:pPr>
              <w:jc w:val="center"/>
            </w:pPr>
            <w:r w:rsidRPr="00A8053F">
              <w:t>／10ａ</w:t>
            </w:r>
          </w:p>
        </w:tc>
      </w:tr>
      <w:tr w:rsidR="00077EFD" w:rsidRPr="00A8053F" w14:paraId="779518CB" w14:textId="77777777" w:rsidTr="00A066A4">
        <w:tc>
          <w:tcPr>
            <w:tcW w:w="1680" w:type="dxa"/>
          </w:tcPr>
          <w:p w14:paraId="71242747" w14:textId="0EFF35F6" w:rsidR="00077EFD" w:rsidRPr="00A8053F" w:rsidRDefault="00077EFD" w:rsidP="00176EEC">
            <w:r w:rsidRPr="00A8053F">
              <w:rPr>
                <w:rFonts w:hint="eastAsia"/>
              </w:rPr>
              <w:t>休眠期</w:t>
            </w:r>
          </w:p>
        </w:tc>
        <w:tc>
          <w:tcPr>
            <w:tcW w:w="3600" w:type="dxa"/>
          </w:tcPr>
          <w:p w14:paraId="0EBDFECD" w14:textId="2AC80805" w:rsidR="00077EFD" w:rsidRPr="00A8053F" w:rsidRDefault="00077EFD" w:rsidP="00077EFD">
            <w:r w:rsidRPr="00A8053F">
              <w:rPr>
                <w:rFonts w:hint="eastAsia"/>
              </w:rPr>
              <w:t>デランフロアブル</w:t>
            </w:r>
            <w:r w:rsidR="00C90F23">
              <w:rPr>
                <w:rFonts w:hint="eastAsia"/>
              </w:rPr>
              <w:t xml:space="preserve">　　</w:t>
            </w:r>
            <w:r w:rsidRPr="00A8053F">
              <w:rPr>
                <w:rFonts w:hint="eastAsia"/>
              </w:rPr>
              <w:t xml:space="preserve"> </w:t>
            </w:r>
            <w:r w:rsidRPr="00A8053F">
              <w:t xml:space="preserve"> </w:t>
            </w:r>
            <w:r w:rsidR="0007219B" w:rsidRPr="00A8053F">
              <w:t xml:space="preserve"> </w:t>
            </w:r>
            <w:r w:rsidRPr="00A8053F">
              <w:t>200</w:t>
            </w:r>
            <w:r w:rsidRPr="00A8053F">
              <w:rPr>
                <w:rFonts w:hint="eastAsia"/>
              </w:rPr>
              <w:t>倍</w:t>
            </w:r>
          </w:p>
          <w:p w14:paraId="1303BFA3" w14:textId="7E4C4570" w:rsidR="00077EFD" w:rsidRPr="00A8053F" w:rsidRDefault="00077EFD" w:rsidP="00077EFD">
            <w:r w:rsidRPr="00A8053F">
              <w:rPr>
                <w:rFonts w:hint="eastAsia"/>
              </w:rPr>
              <w:t xml:space="preserve">又はﾊﾟｽﾎﾟｰﾄ顆粒水和剤 </w:t>
            </w:r>
            <w:r w:rsidR="0007219B" w:rsidRPr="00A8053F">
              <w:t xml:space="preserve"> </w:t>
            </w:r>
            <w:r w:rsidRPr="00A8053F">
              <w:rPr>
                <w:rFonts w:hint="eastAsia"/>
              </w:rPr>
              <w:t>250倍</w:t>
            </w:r>
          </w:p>
        </w:tc>
        <w:tc>
          <w:tcPr>
            <w:tcW w:w="3240" w:type="dxa"/>
          </w:tcPr>
          <w:p w14:paraId="11DB98F9" w14:textId="4BD58856" w:rsidR="00077EFD" w:rsidRPr="00A8053F" w:rsidRDefault="00077EFD" w:rsidP="00077EFD">
            <w:r w:rsidRPr="00A8053F">
              <w:rPr>
                <w:rFonts w:hint="eastAsia"/>
              </w:rPr>
              <w:t xml:space="preserve">ガットキラー乳剤 </w:t>
            </w:r>
            <w:r w:rsidRPr="00A8053F">
              <w:t xml:space="preserve">   </w:t>
            </w:r>
            <w:r w:rsidRPr="00A8053F">
              <w:rPr>
                <w:rFonts w:hint="eastAsia"/>
              </w:rPr>
              <w:t>100倍</w:t>
            </w:r>
          </w:p>
        </w:tc>
        <w:tc>
          <w:tcPr>
            <w:tcW w:w="1080" w:type="dxa"/>
          </w:tcPr>
          <w:p w14:paraId="30884A3F" w14:textId="594FA4F0" w:rsidR="00077EFD" w:rsidRPr="00A8053F" w:rsidRDefault="00077EFD" w:rsidP="00077EFD">
            <w:r w:rsidRPr="00A8053F">
              <w:t>200</w:t>
            </w:r>
            <w:r w:rsidRPr="00A8053F">
              <w:rPr>
                <w:rFonts w:ascii="ＭＳ 明朝" w:hAnsi="ＭＳ 明朝" w:cs="ＭＳ 明朝"/>
              </w:rPr>
              <w:t>ℓ</w:t>
            </w:r>
          </w:p>
        </w:tc>
      </w:tr>
      <w:tr w:rsidR="00A8053F" w:rsidRPr="00A8053F" w14:paraId="6ADDDFB9" w14:textId="77777777" w:rsidTr="00A066A4">
        <w:tc>
          <w:tcPr>
            <w:tcW w:w="1680" w:type="dxa"/>
          </w:tcPr>
          <w:p w14:paraId="2F78F471" w14:textId="0D49C56E" w:rsidR="0045417C" w:rsidRPr="00A8053F" w:rsidRDefault="0045417C" w:rsidP="00077EFD">
            <w:r w:rsidRPr="00A8053F">
              <w:rPr>
                <w:rFonts w:hint="eastAsia"/>
              </w:rPr>
              <w:t>新梢</w:t>
            </w:r>
            <w:r w:rsidR="00084C77">
              <w:rPr>
                <w:rFonts w:hint="eastAsia"/>
              </w:rPr>
              <w:t>伸長</w:t>
            </w:r>
            <w:r w:rsidRPr="00A8053F">
              <w:rPr>
                <w:rFonts w:hint="eastAsia"/>
              </w:rPr>
              <w:t>期</w:t>
            </w:r>
          </w:p>
          <w:p w14:paraId="0635AD0C" w14:textId="7A6F7D58" w:rsidR="0045417C" w:rsidRPr="00A8053F" w:rsidRDefault="0045417C" w:rsidP="00077EFD">
            <w:r w:rsidRPr="00A8053F">
              <w:rPr>
                <w:rFonts w:hint="eastAsia"/>
              </w:rPr>
              <w:t>（約20cm）</w:t>
            </w:r>
          </w:p>
        </w:tc>
        <w:tc>
          <w:tcPr>
            <w:tcW w:w="3600" w:type="dxa"/>
          </w:tcPr>
          <w:p w14:paraId="0FA04228" w14:textId="77777777" w:rsidR="0045417C" w:rsidRPr="00A8053F" w:rsidRDefault="0045417C" w:rsidP="00077EFD">
            <w:r w:rsidRPr="00A8053F">
              <w:rPr>
                <w:rFonts w:hint="eastAsia"/>
              </w:rPr>
              <w:t xml:space="preserve">ﾎﾟﾘｵｷｼﾝAL水和剤 </w:t>
            </w:r>
            <w:r w:rsidRPr="00A8053F">
              <w:t xml:space="preserve">       500</w:t>
            </w:r>
            <w:r w:rsidRPr="00A8053F">
              <w:rPr>
                <w:rFonts w:hint="eastAsia"/>
              </w:rPr>
              <w:t>倍</w:t>
            </w:r>
          </w:p>
          <w:p w14:paraId="272880D6" w14:textId="62B6A034" w:rsidR="00F24D59" w:rsidRDefault="00F24D59" w:rsidP="00077EFD">
            <w:r>
              <w:rPr>
                <w:rFonts w:hint="eastAsia"/>
              </w:rPr>
              <w:t xml:space="preserve">又はチウラム剤 </w:t>
            </w:r>
            <w:r>
              <w:t xml:space="preserve">      1,000</w:t>
            </w:r>
            <w:r>
              <w:rPr>
                <w:rFonts w:hint="eastAsia"/>
              </w:rPr>
              <w:t>倍</w:t>
            </w:r>
          </w:p>
          <w:p w14:paraId="460F1C30" w14:textId="526C7DF2" w:rsidR="0045417C" w:rsidRPr="00A8053F" w:rsidRDefault="0045417C" w:rsidP="00077EFD">
            <w:r w:rsidRPr="00A8053F">
              <w:rPr>
                <w:rFonts w:hint="eastAsia"/>
              </w:rPr>
              <w:t xml:space="preserve">又はｲﾝﾀﾞｰﾌﾛｱﾌﾞﾙ </w:t>
            </w:r>
            <w:r w:rsidRPr="00A8053F">
              <w:t xml:space="preserve">     8,000</w:t>
            </w:r>
            <w:r w:rsidRPr="00A8053F">
              <w:rPr>
                <w:rFonts w:hint="eastAsia"/>
              </w:rPr>
              <w:t>倍</w:t>
            </w:r>
          </w:p>
          <w:p w14:paraId="2E8F750D" w14:textId="77777777" w:rsidR="0045417C" w:rsidRDefault="0045417C" w:rsidP="00077EFD">
            <w:r w:rsidRPr="00A8053F">
              <w:rPr>
                <w:rFonts w:hint="eastAsia"/>
              </w:rPr>
              <w:t xml:space="preserve">又はｵﾝﾘｰﾜﾝﾌﾛｱﾌﾞﾙ </w:t>
            </w:r>
            <w:r w:rsidRPr="00A8053F">
              <w:t xml:space="preserve">    2,000</w:t>
            </w:r>
            <w:r w:rsidRPr="00A8053F">
              <w:rPr>
                <w:rFonts w:hint="eastAsia"/>
              </w:rPr>
              <w:t>倍</w:t>
            </w:r>
          </w:p>
          <w:p w14:paraId="41BD1A20" w14:textId="29E1A879" w:rsidR="00C90F23" w:rsidRDefault="00C90F23" w:rsidP="00077EFD">
            <w:r>
              <w:rPr>
                <w:rFonts w:hint="eastAsia"/>
              </w:rPr>
              <w:t>又はﾍﾞﾗﾝﾃｨｰﾌﾛｱﾌﾞﾙ　　8,000倍</w:t>
            </w:r>
          </w:p>
          <w:p w14:paraId="543C6798" w14:textId="62E90063" w:rsidR="00C90F23" w:rsidRPr="00A8053F" w:rsidRDefault="00C90F23" w:rsidP="00077EFD"/>
        </w:tc>
        <w:tc>
          <w:tcPr>
            <w:tcW w:w="3240" w:type="dxa"/>
          </w:tcPr>
          <w:p w14:paraId="7DA38652" w14:textId="77777777" w:rsidR="0045417C" w:rsidRPr="00A8053F" w:rsidRDefault="0045417C" w:rsidP="00077EFD">
            <w:r w:rsidRPr="00A8053F">
              <w:rPr>
                <w:rFonts w:hint="eastAsia"/>
              </w:rPr>
              <w:t xml:space="preserve">パダンＳＧ水溶剤 </w:t>
            </w:r>
            <w:r w:rsidRPr="00A8053F">
              <w:t xml:space="preserve"> 1,500</w:t>
            </w:r>
            <w:r w:rsidRPr="00A8053F">
              <w:rPr>
                <w:rFonts w:hint="eastAsia"/>
              </w:rPr>
              <w:t>倍</w:t>
            </w:r>
          </w:p>
          <w:p w14:paraId="475C66A0" w14:textId="77777777" w:rsidR="0045417C" w:rsidRPr="00A8053F" w:rsidRDefault="0045417C" w:rsidP="00077EFD">
            <w:r w:rsidRPr="00A8053F">
              <w:rPr>
                <w:rFonts w:hint="eastAsia"/>
              </w:rPr>
              <w:t xml:space="preserve">又はｱｸﾞﾛｽﾘﾝ水和剤 </w:t>
            </w:r>
            <w:r w:rsidRPr="00A8053F">
              <w:t>2,000</w:t>
            </w:r>
            <w:r w:rsidRPr="00A8053F">
              <w:rPr>
                <w:rFonts w:hint="eastAsia"/>
              </w:rPr>
              <w:t>倍</w:t>
            </w:r>
          </w:p>
          <w:p w14:paraId="2C5F21F0" w14:textId="5D6D6C4E" w:rsidR="0045417C" w:rsidRPr="00A8053F" w:rsidRDefault="0045417C" w:rsidP="00077EFD">
            <w:r w:rsidRPr="00A8053F">
              <w:rPr>
                <w:rFonts w:hint="eastAsia"/>
              </w:rPr>
              <w:t xml:space="preserve">又はｱﾃﾞｨｵﾝﾌﾛｱﾌﾞﾙ </w:t>
            </w:r>
            <w:r w:rsidRPr="00A8053F">
              <w:t xml:space="preserve"> 1,500</w:t>
            </w:r>
            <w:r w:rsidRPr="00A8053F">
              <w:rPr>
                <w:rFonts w:hint="eastAsia"/>
              </w:rPr>
              <w:t>倍</w:t>
            </w:r>
          </w:p>
        </w:tc>
        <w:tc>
          <w:tcPr>
            <w:tcW w:w="1080" w:type="dxa"/>
          </w:tcPr>
          <w:p w14:paraId="58A5C75B" w14:textId="5B31C180" w:rsidR="0045417C" w:rsidRPr="00A8053F" w:rsidRDefault="0045417C" w:rsidP="00077EFD">
            <w:r w:rsidRPr="00A8053F">
              <w:t>200</w:t>
            </w:r>
            <w:r w:rsidRPr="00A8053F">
              <w:rPr>
                <w:rFonts w:ascii="ＭＳ 明朝" w:hAnsi="ＭＳ 明朝" w:cs="ＭＳ 明朝"/>
              </w:rPr>
              <w:t>ℓ</w:t>
            </w:r>
          </w:p>
        </w:tc>
      </w:tr>
      <w:tr w:rsidR="00F24D59" w:rsidRPr="00A8053F" w14:paraId="5922DC76" w14:textId="77777777" w:rsidTr="00E4023A">
        <w:tc>
          <w:tcPr>
            <w:tcW w:w="9600" w:type="dxa"/>
            <w:gridSpan w:val="4"/>
            <w:tcBorders>
              <w:left w:val="nil"/>
              <w:bottom w:val="nil"/>
              <w:right w:val="nil"/>
            </w:tcBorders>
          </w:tcPr>
          <w:p w14:paraId="60189DD1" w14:textId="1236F6CE" w:rsidR="00F24D59" w:rsidRDefault="00F24D59" w:rsidP="00A066A4">
            <w:pPr>
              <w:pStyle w:val="af9"/>
              <w:ind w:left="372" w:hangingChars="177" w:hanging="372"/>
            </w:pPr>
            <w:r w:rsidRPr="00A8053F">
              <w:rPr>
                <w:rFonts w:hint="eastAsia"/>
              </w:rPr>
              <w:t>注</w:t>
            </w:r>
            <w:r w:rsidR="00814A0D">
              <w:rPr>
                <w:rFonts w:hint="eastAsia"/>
              </w:rPr>
              <w:t>１</w:t>
            </w:r>
            <w:r w:rsidRPr="00A8053F">
              <w:rPr>
                <w:rFonts w:hint="eastAsia"/>
              </w:rPr>
              <w:t>）</w:t>
            </w:r>
            <w:r w:rsidR="00814A0D">
              <w:rPr>
                <w:rFonts w:hint="eastAsia"/>
              </w:rPr>
              <w:t>チウラム剤：チオノックフロアブル、トレノックスフロアブル</w:t>
            </w:r>
          </w:p>
          <w:p w14:paraId="2E06E242" w14:textId="6158B435" w:rsidR="00814A0D" w:rsidRPr="00A8053F" w:rsidRDefault="00814A0D" w:rsidP="00A066A4">
            <w:pPr>
              <w:pStyle w:val="af9"/>
              <w:ind w:left="372" w:hangingChars="177" w:hanging="372"/>
            </w:pPr>
            <w:r w:rsidRPr="00A8053F">
              <w:rPr>
                <w:rFonts w:hint="eastAsia"/>
              </w:rPr>
              <w:t>注</w:t>
            </w:r>
            <w:r>
              <w:rPr>
                <w:rFonts w:hint="eastAsia"/>
              </w:rPr>
              <w:t>２</w:t>
            </w:r>
            <w:r w:rsidRPr="00A8053F">
              <w:rPr>
                <w:rFonts w:hint="eastAsia"/>
              </w:rPr>
              <w:t>）ＤＭＩ剤（インダーフロアブル、オンリーワンフロアブル</w:t>
            </w:r>
            <w:r w:rsidR="00C90F23">
              <w:rPr>
                <w:rFonts w:hint="eastAsia"/>
              </w:rPr>
              <w:t>、ベランティーフロアブル</w:t>
            </w:r>
            <w:r w:rsidRPr="00A8053F">
              <w:rPr>
                <w:rFonts w:hint="eastAsia"/>
              </w:rPr>
              <w:t>）は薬剤耐性発達の懸念があるので、年１回の使用にとどめる。</w:t>
            </w:r>
          </w:p>
        </w:tc>
      </w:tr>
      <w:tr w:rsidR="00077EFD" w:rsidRPr="00A8053F" w14:paraId="28E811B9" w14:textId="77777777" w:rsidTr="00A066A4">
        <w:tc>
          <w:tcPr>
            <w:tcW w:w="9600" w:type="dxa"/>
            <w:gridSpan w:val="4"/>
            <w:tcBorders>
              <w:top w:val="nil"/>
              <w:left w:val="nil"/>
              <w:right w:val="nil"/>
            </w:tcBorders>
          </w:tcPr>
          <w:p w14:paraId="07065BDE" w14:textId="77777777" w:rsidR="00127770" w:rsidRDefault="00D42A9C" w:rsidP="00127770">
            <w:r w:rsidRPr="00A8053F">
              <w:br w:type="page"/>
            </w:r>
          </w:p>
          <w:p w14:paraId="1F58B36D" w14:textId="2F847196" w:rsidR="00077EFD" w:rsidRPr="00A8053F" w:rsidRDefault="00077EFD" w:rsidP="00127770">
            <w:r w:rsidRPr="00A8053F">
              <w:rPr>
                <w:rFonts w:hint="eastAsia"/>
              </w:rPr>
              <w:t>スチューベン</w:t>
            </w:r>
            <w:r w:rsidRPr="00A8053F">
              <w:t>基準</w:t>
            </w:r>
          </w:p>
        </w:tc>
      </w:tr>
      <w:tr w:rsidR="00077EFD" w:rsidRPr="00A8053F" w14:paraId="49338D80" w14:textId="77777777" w:rsidTr="00A066A4">
        <w:tc>
          <w:tcPr>
            <w:tcW w:w="1680" w:type="dxa"/>
            <w:vAlign w:val="center"/>
          </w:tcPr>
          <w:p w14:paraId="69FCB7BA" w14:textId="77777777" w:rsidR="00077EFD" w:rsidRPr="00A8053F" w:rsidRDefault="00077EFD" w:rsidP="00FA08CD">
            <w:pPr>
              <w:jc w:val="center"/>
            </w:pPr>
            <w:r w:rsidRPr="00A8053F">
              <w:rPr>
                <w:rFonts w:hint="eastAsia"/>
              </w:rPr>
              <w:t>散布時期</w:t>
            </w:r>
          </w:p>
        </w:tc>
        <w:tc>
          <w:tcPr>
            <w:tcW w:w="3600" w:type="dxa"/>
            <w:vAlign w:val="center"/>
          </w:tcPr>
          <w:p w14:paraId="1F214C64" w14:textId="77777777" w:rsidR="00077EFD" w:rsidRPr="00A8053F" w:rsidRDefault="00077EFD" w:rsidP="00FA08CD">
            <w:pPr>
              <w:jc w:val="center"/>
            </w:pPr>
            <w:r w:rsidRPr="00A8053F">
              <w:t>殺菌剤</w:t>
            </w:r>
          </w:p>
        </w:tc>
        <w:tc>
          <w:tcPr>
            <w:tcW w:w="3240" w:type="dxa"/>
            <w:vAlign w:val="center"/>
          </w:tcPr>
          <w:p w14:paraId="5B7C486E" w14:textId="77777777" w:rsidR="00077EFD" w:rsidRPr="00A8053F" w:rsidRDefault="00077EFD" w:rsidP="00FA08CD">
            <w:pPr>
              <w:jc w:val="center"/>
            </w:pPr>
            <w:r w:rsidRPr="00A8053F">
              <w:t>殺虫剤</w:t>
            </w:r>
          </w:p>
        </w:tc>
        <w:tc>
          <w:tcPr>
            <w:tcW w:w="1080" w:type="dxa"/>
            <w:vAlign w:val="center"/>
          </w:tcPr>
          <w:p w14:paraId="49F39554" w14:textId="77777777" w:rsidR="00077EFD" w:rsidRPr="00A8053F" w:rsidRDefault="00077EFD" w:rsidP="00FA08CD">
            <w:pPr>
              <w:jc w:val="center"/>
            </w:pPr>
            <w:r w:rsidRPr="00A8053F">
              <w:t>散布量</w:t>
            </w:r>
          </w:p>
          <w:p w14:paraId="20B48A8A" w14:textId="77777777" w:rsidR="00077EFD" w:rsidRPr="00A8053F" w:rsidRDefault="00077EFD" w:rsidP="00FA08CD">
            <w:pPr>
              <w:jc w:val="center"/>
            </w:pPr>
            <w:r w:rsidRPr="00A8053F">
              <w:t>／10ａ</w:t>
            </w:r>
          </w:p>
        </w:tc>
      </w:tr>
      <w:tr w:rsidR="00077EFD" w:rsidRPr="00A8053F" w14:paraId="51044788" w14:textId="77777777" w:rsidTr="00A066A4">
        <w:tc>
          <w:tcPr>
            <w:tcW w:w="1680" w:type="dxa"/>
          </w:tcPr>
          <w:p w14:paraId="7123A7EC" w14:textId="214DFC03" w:rsidR="00077EFD" w:rsidRPr="00A8053F" w:rsidRDefault="00077EFD" w:rsidP="00176EEC">
            <w:r w:rsidRPr="00A8053F">
              <w:rPr>
                <w:rFonts w:hint="eastAsia"/>
              </w:rPr>
              <w:t>休眠期</w:t>
            </w:r>
          </w:p>
        </w:tc>
        <w:tc>
          <w:tcPr>
            <w:tcW w:w="3600" w:type="dxa"/>
          </w:tcPr>
          <w:p w14:paraId="4C7C55FA" w14:textId="6E5A1F19" w:rsidR="00077EFD" w:rsidRPr="00A8053F" w:rsidRDefault="00077EFD" w:rsidP="00077EFD">
            <w:r w:rsidRPr="00A8053F">
              <w:rPr>
                <w:rFonts w:hint="eastAsia"/>
              </w:rPr>
              <w:t xml:space="preserve">デランフロアブル </w:t>
            </w:r>
            <w:r w:rsidRPr="00A8053F">
              <w:t xml:space="preserve">     </w:t>
            </w:r>
            <w:r w:rsidR="0007219B" w:rsidRPr="00A8053F">
              <w:t xml:space="preserve"> </w:t>
            </w:r>
            <w:r w:rsidRPr="00A8053F">
              <w:t>200</w:t>
            </w:r>
            <w:r w:rsidRPr="00A8053F">
              <w:rPr>
                <w:rFonts w:hint="eastAsia"/>
              </w:rPr>
              <w:t>倍</w:t>
            </w:r>
          </w:p>
          <w:p w14:paraId="00DB79F9" w14:textId="4F10C941" w:rsidR="00077EFD" w:rsidRPr="00A8053F" w:rsidRDefault="00077EFD" w:rsidP="00077EFD">
            <w:r w:rsidRPr="00A8053F">
              <w:rPr>
                <w:rFonts w:hint="eastAsia"/>
              </w:rPr>
              <w:t xml:space="preserve">又はﾊﾟｽﾎﾟｰﾄ顆粒水和剤 </w:t>
            </w:r>
            <w:r w:rsidR="0007219B" w:rsidRPr="00A8053F">
              <w:t xml:space="preserve"> </w:t>
            </w:r>
            <w:r w:rsidRPr="00A8053F">
              <w:rPr>
                <w:rFonts w:hint="eastAsia"/>
              </w:rPr>
              <w:t>250倍</w:t>
            </w:r>
          </w:p>
          <w:p w14:paraId="538B96BD" w14:textId="5205AE49" w:rsidR="00077EFD" w:rsidRPr="00A8053F" w:rsidRDefault="00077EFD" w:rsidP="00077EFD">
            <w:r w:rsidRPr="00A8053F">
              <w:rPr>
                <w:rFonts w:hint="eastAsia"/>
              </w:rPr>
              <w:t xml:space="preserve">又はベンレート水和剤 </w:t>
            </w:r>
            <w:r w:rsidRPr="00A8053F">
              <w:t xml:space="preserve"> </w:t>
            </w:r>
            <w:r w:rsidR="0007219B" w:rsidRPr="00A8053F">
              <w:t xml:space="preserve"> </w:t>
            </w:r>
            <w:r w:rsidRPr="00A8053F">
              <w:t>200</w:t>
            </w:r>
            <w:r w:rsidRPr="00A8053F">
              <w:rPr>
                <w:rFonts w:hint="eastAsia"/>
              </w:rPr>
              <w:t>倍</w:t>
            </w:r>
          </w:p>
        </w:tc>
        <w:tc>
          <w:tcPr>
            <w:tcW w:w="3240" w:type="dxa"/>
          </w:tcPr>
          <w:p w14:paraId="70318189" w14:textId="64C079EE" w:rsidR="00077EFD" w:rsidRPr="00A8053F" w:rsidRDefault="00077EFD" w:rsidP="00077EFD">
            <w:r w:rsidRPr="00A8053F">
              <w:rPr>
                <w:rFonts w:hint="eastAsia"/>
              </w:rPr>
              <w:t xml:space="preserve">ガットキラー乳剤 </w:t>
            </w:r>
            <w:r w:rsidRPr="00A8053F">
              <w:t xml:space="preserve">   </w:t>
            </w:r>
            <w:r w:rsidRPr="00A8053F">
              <w:rPr>
                <w:rFonts w:hint="eastAsia"/>
              </w:rPr>
              <w:t>100倍</w:t>
            </w:r>
          </w:p>
        </w:tc>
        <w:tc>
          <w:tcPr>
            <w:tcW w:w="1080" w:type="dxa"/>
          </w:tcPr>
          <w:p w14:paraId="36435AEF" w14:textId="1269F231" w:rsidR="00077EFD" w:rsidRPr="00A8053F" w:rsidRDefault="00077EFD" w:rsidP="00077EFD">
            <w:r w:rsidRPr="00A8053F">
              <w:t>200</w:t>
            </w:r>
            <w:r w:rsidRPr="00A8053F">
              <w:rPr>
                <w:rFonts w:ascii="ＭＳ 明朝" w:hAnsi="ＭＳ 明朝" w:cs="ＭＳ 明朝"/>
              </w:rPr>
              <w:t>ℓ</w:t>
            </w:r>
          </w:p>
        </w:tc>
      </w:tr>
      <w:tr w:rsidR="00A8053F" w:rsidRPr="00A8053F" w14:paraId="37098D5B" w14:textId="77777777" w:rsidTr="00A066A4">
        <w:tc>
          <w:tcPr>
            <w:tcW w:w="1680" w:type="dxa"/>
            <w:tcBorders>
              <w:bottom w:val="single" w:sz="4" w:space="0" w:color="auto"/>
            </w:tcBorders>
          </w:tcPr>
          <w:p w14:paraId="6AEE7EEB" w14:textId="513FF3D0" w:rsidR="00D42A9C" w:rsidRPr="00A8053F" w:rsidRDefault="00D42A9C" w:rsidP="000E1AE4">
            <w:r w:rsidRPr="00A8053F">
              <w:rPr>
                <w:rFonts w:hint="eastAsia"/>
              </w:rPr>
              <w:t>新梢</w:t>
            </w:r>
            <w:r w:rsidR="00084C77">
              <w:rPr>
                <w:rFonts w:hint="eastAsia"/>
              </w:rPr>
              <w:t>伸長</w:t>
            </w:r>
            <w:r w:rsidRPr="00A8053F">
              <w:rPr>
                <w:rFonts w:hint="eastAsia"/>
              </w:rPr>
              <w:t>期</w:t>
            </w:r>
          </w:p>
          <w:p w14:paraId="5A880045" w14:textId="77777777" w:rsidR="00D42A9C" w:rsidRPr="00A8053F" w:rsidRDefault="00D42A9C" w:rsidP="000E1AE4">
            <w:r w:rsidRPr="00A8053F">
              <w:rPr>
                <w:rFonts w:hint="eastAsia"/>
              </w:rPr>
              <w:t>（約20cm）</w:t>
            </w:r>
          </w:p>
        </w:tc>
        <w:tc>
          <w:tcPr>
            <w:tcW w:w="3600" w:type="dxa"/>
            <w:tcBorders>
              <w:bottom w:val="single" w:sz="4" w:space="0" w:color="auto"/>
            </w:tcBorders>
          </w:tcPr>
          <w:p w14:paraId="118252C0" w14:textId="77777777" w:rsidR="00D42A9C" w:rsidRPr="00A8053F" w:rsidRDefault="00D42A9C" w:rsidP="000E1AE4">
            <w:r w:rsidRPr="00A8053F">
              <w:rPr>
                <w:rFonts w:hint="eastAsia"/>
              </w:rPr>
              <w:t xml:space="preserve">ｼﾞﾏﾝﾀﾞｲｾﾝ水和剤 </w:t>
            </w:r>
            <w:r w:rsidRPr="00A8053F">
              <w:t xml:space="preserve">     1,000</w:t>
            </w:r>
            <w:r w:rsidRPr="00A8053F">
              <w:rPr>
                <w:rFonts w:hint="eastAsia"/>
              </w:rPr>
              <w:t>倍</w:t>
            </w:r>
          </w:p>
          <w:p w14:paraId="2E7F3D7F" w14:textId="643EB046" w:rsidR="00D42A9C" w:rsidRDefault="00D42A9C" w:rsidP="000E1AE4">
            <w:r w:rsidRPr="00A8053F">
              <w:rPr>
                <w:rFonts w:hint="eastAsia"/>
              </w:rPr>
              <w:t xml:space="preserve">又はﾎﾟﾘｵｷｼﾝAL水和剤 </w:t>
            </w:r>
            <w:r w:rsidRPr="00A8053F">
              <w:t xml:space="preserve">   500</w:t>
            </w:r>
            <w:r w:rsidRPr="00A8053F">
              <w:rPr>
                <w:rFonts w:hint="eastAsia"/>
              </w:rPr>
              <w:t>倍</w:t>
            </w:r>
          </w:p>
          <w:p w14:paraId="53FD617E" w14:textId="79E77EA9" w:rsidR="00F24D59" w:rsidRPr="00A8053F" w:rsidRDefault="00F24D59" w:rsidP="000E1AE4">
            <w:r>
              <w:rPr>
                <w:rFonts w:hint="eastAsia"/>
              </w:rPr>
              <w:t xml:space="preserve">又はチウラム剤 </w:t>
            </w:r>
            <w:r>
              <w:t xml:space="preserve">      1,000</w:t>
            </w:r>
            <w:r>
              <w:rPr>
                <w:rFonts w:hint="eastAsia"/>
              </w:rPr>
              <w:t>倍</w:t>
            </w:r>
          </w:p>
          <w:p w14:paraId="6266F039" w14:textId="77777777" w:rsidR="00D42A9C" w:rsidRPr="00A8053F" w:rsidRDefault="00D42A9C" w:rsidP="000E1AE4">
            <w:r w:rsidRPr="00A8053F">
              <w:rPr>
                <w:rFonts w:hint="eastAsia"/>
              </w:rPr>
              <w:t xml:space="preserve">又はｲﾝﾀﾞｰﾌﾛｱﾌﾞﾙ </w:t>
            </w:r>
            <w:r w:rsidRPr="00A8053F">
              <w:t xml:space="preserve">     8,000</w:t>
            </w:r>
            <w:r w:rsidRPr="00A8053F">
              <w:rPr>
                <w:rFonts w:hint="eastAsia"/>
              </w:rPr>
              <w:t>倍</w:t>
            </w:r>
          </w:p>
          <w:p w14:paraId="3FB3D89B" w14:textId="77777777" w:rsidR="00D42A9C" w:rsidRDefault="00D42A9C" w:rsidP="000E1AE4">
            <w:r w:rsidRPr="00A8053F">
              <w:rPr>
                <w:rFonts w:hint="eastAsia"/>
              </w:rPr>
              <w:t xml:space="preserve">又はｵﾝﾘｰﾜﾝﾌﾛｱﾌﾞﾙ </w:t>
            </w:r>
            <w:r w:rsidRPr="00A8053F">
              <w:t xml:space="preserve">    2,000</w:t>
            </w:r>
            <w:r w:rsidRPr="00A8053F">
              <w:rPr>
                <w:rFonts w:hint="eastAsia"/>
              </w:rPr>
              <w:t>倍</w:t>
            </w:r>
          </w:p>
          <w:p w14:paraId="221AB8AA" w14:textId="63C0742A" w:rsidR="00C90F23" w:rsidRPr="00A8053F" w:rsidRDefault="00C90F23" w:rsidP="000E1AE4">
            <w:r>
              <w:rPr>
                <w:rFonts w:hint="eastAsia"/>
              </w:rPr>
              <w:t>又はﾍﾞﾗﾝﾃｨｰﾌﾛｱﾌﾞﾙ　　8,000倍</w:t>
            </w:r>
          </w:p>
        </w:tc>
        <w:tc>
          <w:tcPr>
            <w:tcW w:w="3240" w:type="dxa"/>
            <w:tcBorders>
              <w:bottom w:val="single" w:sz="4" w:space="0" w:color="auto"/>
            </w:tcBorders>
          </w:tcPr>
          <w:p w14:paraId="762B1231" w14:textId="77777777" w:rsidR="00D42A9C" w:rsidRPr="00A8053F" w:rsidRDefault="00D42A9C" w:rsidP="000E1AE4">
            <w:r w:rsidRPr="00A8053F">
              <w:rPr>
                <w:rFonts w:hint="eastAsia"/>
              </w:rPr>
              <w:t xml:space="preserve">パダンＳＧ水溶剤 </w:t>
            </w:r>
            <w:r w:rsidRPr="00A8053F">
              <w:t xml:space="preserve"> 1,500</w:t>
            </w:r>
            <w:r w:rsidRPr="00A8053F">
              <w:rPr>
                <w:rFonts w:hint="eastAsia"/>
              </w:rPr>
              <w:t>倍</w:t>
            </w:r>
          </w:p>
          <w:p w14:paraId="6D65EA18" w14:textId="77777777" w:rsidR="00D42A9C" w:rsidRPr="00A8053F" w:rsidRDefault="00D42A9C" w:rsidP="000E1AE4">
            <w:r w:rsidRPr="00A8053F">
              <w:rPr>
                <w:rFonts w:hint="eastAsia"/>
              </w:rPr>
              <w:t xml:space="preserve">又はｱｸﾞﾛｽﾘﾝ水和剤 </w:t>
            </w:r>
            <w:r w:rsidRPr="00A8053F">
              <w:t>2,000</w:t>
            </w:r>
            <w:r w:rsidRPr="00A8053F">
              <w:rPr>
                <w:rFonts w:hint="eastAsia"/>
              </w:rPr>
              <w:t>倍</w:t>
            </w:r>
          </w:p>
          <w:p w14:paraId="79D28424" w14:textId="77777777" w:rsidR="00D42A9C" w:rsidRPr="00A8053F" w:rsidRDefault="00D42A9C" w:rsidP="000E1AE4">
            <w:r w:rsidRPr="00A8053F">
              <w:rPr>
                <w:rFonts w:hint="eastAsia"/>
              </w:rPr>
              <w:t xml:space="preserve">又はｱﾃﾞｨｵﾝﾌﾛｱﾌﾞﾙ </w:t>
            </w:r>
            <w:r w:rsidRPr="00A8053F">
              <w:t xml:space="preserve"> 1,500</w:t>
            </w:r>
            <w:r w:rsidRPr="00A8053F">
              <w:rPr>
                <w:rFonts w:hint="eastAsia"/>
              </w:rPr>
              <w:t>倍</w:t>
            </w:r>
          </w:p>
        </w:tc>
        <w:tc>
          <w:tcPr>
            <w:tcW w:w="1080" w:type="dxa"/>
            <w:tcBorders>
              <w:bottom w:val="single" w:sz="4" w:space="0" w:color="auto"/>
            </w:tcBorders>
          </w:tcPr>
          <w:p w14:paraId="1C2448CC" w14:textId="77777777" w:rsidR="00D42A9C" w:rsidRPr="00A8053F" w:rsidRDefault="00D42A9C" w:rsidP="000E1AE4">
            <w:r w:rsidRPr="00A8053F">
              <w:t>200</w:t>
            </w:r>
            <w:r w:rsidRPr="00A8053F">
              <w:rPr>
                <w:rFonts w:ascii="ＭＳ 明朝" w:hAnsi="ＭＳ 明朝" w:cs="ＭＳ 明朝"/>
              </w:rPr>
              <w:t>ℓ</w:t>
            </w:r>
          </w:p>
        </w:tc>
      </w:tr>
      <w:tr w:rsidR="00A8053F" w:rsidRPr="00A8053F" w14:paraId="6560F112" w14:textId="77777777" w:rsidTr="00A066A4">
        <w:tc>
          <w:tcPr>
            <w:tcW w:w="9600" w:type="dxa"/>
            <w:gridSpan w:val="4"/>
            <w:tcBorders>
              <w:left w:val="nil"/>
              <w:bottom w:val="nil"/>
              <w:right w:val="nil"/>
            </w:tcBorders>
          </w:tcPr>
          <w:p w14:paraId="25A92799" w14:textId="47C9B15E" w:rsidR="00D42A9C" w:rsidRPr="00A8053F" w:rsidRDefault="00D42A9C" w:rsidP="00A066A4">
            <w:pPr>
              <w:pStyle w:val="af9"/>
              <w:ind w:left="372" w:hangingChars="177" w:hanging="372"/>
            </w:pPr>
            <w:r w:rsidRPr="00A8053F">
              <w:rPr>
                <w:rFonts w:hint="eastAsia"/>
              </w:rPr>
              <w:t>注）</w:t>
            </w:r>
            <w:r w:rsidR="00814A0D">
              <w:rPr>
                <w:rFonts w:hint="eastAsia"/>
              </w:rPr>
              <w:t>キャンベル・アーリー基準と同様</w:t>
            </w:r>
          </w:p>
        </w:tc>
      </w:tr>
    </w:tbl>
    <w:p w14:paraId="7AE10099" w14:textId="6C3040F6" w:rsidR="00056ADC" w:rsidRDefault="00056ADC" w:rsidP="008438B2"/>
    <w:p w14:paraId="1238FE67" w14:textId="19FEF4FF" w:rsidR="00127770" w:rsidRDefault="00127770" w:rsidP="008438B2"/>
    <w:tbl>
      <w:tblPr>
        <w:tblStyle w:val="afb"/>
        <w:tblW w:w="9600" w:type="dxa"/>
        <w:tblLook w:val="04A0" w:firstRow="1" w:lastRow="0" w:firstColumn="1" w:lastColumn="0" w:noHBand="0" w:noVBand="1"/>
      </w:tblPr>
      <w:tblGrid>
        <w:gridCol w:w="1680"/>
        <w:gridCol w:w="3600"/>
        <w:gridCol w:w="3240"/>
        <w:gridCol w:w="1080"/>
      </w:tblGrid>
      <w:tr w:rsidR="00814A0D" w:rsidRPr="00A8053F" w14:paraId="17E5D93D" w14:textId="77777777" w:rsidTr="00E4023A">
        <w:tc>
          <w:tcPr>
            <w:tcW w:w="9600" w:type="dxa"/>
            <w:gridSpan w:val="4"/>
            <w:tcBorders>
              <w:top w:val="nil"/>
              <w:left w:val="nil"/>
              <w:right w:val="nil"/>
            </w:tcBorders>
          </w:tcPr>
          <w:p w14:paraId="23087E66" w14:textId="69EB120D" w:rsidR="00814A0D" w:rsidRPr="00A8053F" w:rsidRDefault="00814A0D" w:rsidP="00E4023A">
            <w:r>
              <w:rPr>
                <w:rFonts w:hint="eastAsia"/>
              </w:rPr>
              <w:lastRenderedPageBreak/>
              <w:t>シャインマスカット</w:t>
            </w:r>
            <w:r w:rsidRPr="00A8053F">
              <w:t>基準</w:t>
            </w:r>
          </w:p>
        </w:tc>
      </w:tr>
      <w:tr w:rsidR="00814A0D" w:rsidRPr="00A8053F" w14:paraId="4D8EB611" w14:textId="77777777" w:rsidTr="00E4023A">
        <w:tc>
          <w:tcPr>
            <w:tcW w:w="1680" w:type="dxa"/>
            <w:vAlign w:val="center"/>
          </w:tcPr>
          <w:p w14:paraId="67CBA5E4" w14:textId="77777777" w:rsidR="00814A0D" w:rsidRPr="00A8053F" w:rsidRDefault="00814A0D" w:rsidP="00E4023A">
            <w:pPr>
              <w:jc w:val="center"/>
            </w:pPr>
            <w:r w:rsidRPr="00A8053F">
              <w:rPr>
                <w:rFonts w:hint="eastAsia"/>
              </w:rPr>
              <w:t>散布時期</w:t>
            </w:r>
          </w:p>
        </w:tc>
        <w:tc>
          <w:tcPr>
            <w:tcW w:w="3600" w:type="dxa"/>
            <w:vAlign w:val="center"/>
          </w:tcPr>
          <w:p w14:paraId="0AA80688" w14:textId="77777777" w:rsidR="00814A0D" w:rsidRPr="00A8053F" w:rsidRDefault="00814A0D" w:rsidP="00E4023A">
            <w:pPr>
              <w:jc w:val="center"/>
            </w:pPr>
            <w:r w:rsidRPr="00A8053F">
              <w:t>殺菌剤</w:t>
            </w:r>
          </w:p>
        </w:tc>
        <w:tc>
          <w:tcPr>
            <w:tcW w:w="3240" w:type="dxa"/>
            <w:vAlign w:val="center"/>
          </w:tcPr>
          <w:p w14:paraId="6B0F35B1" w14:textId="77777777" w:rsidR="00814A0D" w:rsidRPr="00A8053F" w:rsidRDefault="00814A0D" w:rsidP="00E4023A">
            <w:pPr>
              <w:jc w:val="center"/>
            </w:pPr>
            <w:r w:rsidRPr="00A8053F">
              <w:t>殺虫剤</w:t>
            </w:r>
          </w:p>
        </w:tc>
        <w:tc>
          <w:tcPr>
            <w:tcW w:w="1080" w:type="dxa"/>
            <w:vAlign w:val="center"/>
          </w:tcPr>
          <w:p w14:paraId="418BC089" w14:textId="77777777" w:rsidR="00814A0D" w:rsidRPr="00A8053F" w:rsidRDefault="00814A0D" w:rsidP="00E4023A">
            <w:pPr>
              <w:jc w:val="center"/>
            </w:pPr>
            <w:r w:rsidRPr="00A8053F">
              <w:t>散布量</w:t>
            </w:r>
          </w:p>
          <w:p w14:paraId="29661DB7" w14:textId="77777777" w:rsidR="00814A0D" w:rsidRPr="00A8053F" w:rsidRDefault="00814A0D" w:rsidP="00E4023A">
            <w:pPr>
              <w:jc w:val="center"/>
            </w:pPr>
            <w:r w:rsidRPr="00A8053F">
              <w:t>／10ａ</w:t>
            </w:r>
          </w:p>
        </w:tc>
      </w:tr>
      <w:tr w:rsidR="00814A0D" w:rsidRPr="00A8053F" w14:paraId="11491EE4" w14:textId="77777777" w:rsidTr="00E4023A">
        <w:tc>
          <w:tcPr>
            <w:tcW w:w="1680" w:type="dxa"/>
          </w:tcPr>
          <w:p w14:paraId="4781791A" w14:textId="1D2CC740" w:rsidR="00814A0D" w:rsidRPr="00A8053F" w:rsidRDefault="00814A0D" w:rsidP="00176EEC">
            <w:r w:rsidRPr="00A8053F">
              <w:rPr>
                <w:rFonts w:hint="eastAsia"/>
              </w:rPr>
              <w:t>休眠期</w:t>
            </w:r>
          </w:p>
        </w:tc>
        <w:tc>
          <w:tcPr>
            <w:tcW w:w="3600" w:type="dxa"/>
          </w:tcPr>
          <w:p w14:paraId="4D0FC3DE" w14:textId="77777777" w:rsidR="00814A0D" w:rsidRPr="00A8053F" w:rsidRDefault="00814A0D" w:rsidP="00E4023A">
            <w:r w:rsidRPr="00A8053F">
              <w:rPr>
                <w:rFonts w:hint="eastAsia"/>
              </w:rPr>
              <w:t xml:space="preserve">デランフロアブル </w:t>
            </w:r>
            <w:r w:rsidRPr="00A8053F">
              <w:t xml:space="preserve">      200</w:t>
            </w:r>
            <w:r w:rsidRPr="00A8053F">
              <w:rPr>
                <w:rFonts w:hint="eastAsia"/>
              </w:rPr>
              <w:t>倍</w:t>
            </w:r>
          </w:p>
          <w:p w14:paraId="70DA0B4A" w14:textId="77777777" w:rsidR="00814A0D" w:rsidRPr="00A8053F" w:rsidRDefault="00814A0D" w:rsidP="00E4023A">
            <w:r w:rsidRPr="00A8053F">
              <w:rPr>
                <w:rFonts w:hint="eastAsia"/>
              </w:rPr>
              <w:t xml:space="preserve">又はﾊﾟｽﾎﾟｰﾄ顆粒水和剤 </w:t>
            </w:r>
            <w:r w:rsidRPr="00A8053F">
              <w:t xml:space="preserve"> </w:t>
            </w:r>
            <w:r w:rsidRPr="00A8053F">
              <w:rPr>
                <w:rFonts w:hint="eastAsia"/>
              </w:rPr>
              <w:t>250倍</w:t>
            </w:r>
          </w:p>
          <w:p w14:paraId="77F00872" w14:textId="77777777" w:rsidR="00814A0D" w:rsidRPr="00A8053F" w:rsidRDefault="00814A0D" w:rsidP="00E4023A">
            <w:r w:rsidRPr="00A8053F">
              <w:rPr>
                <w:rFonts w:hint="eastAsia"/>
              </w:rPr>
              <w:t xml:space="preserve">又はベンレート水和剤 </w:t>
            </w:r>
            <w:r w:rsidRPr="00A8053F">
              <w:t xml:space="preserve">  200</w:t>
            </w:r>
            <w:r w:rsidRPr="00A8053F">
              <w:rPr>
                <w:rFonts w:hint="eastAsia"/>
              </w:rPr>
              <w:t>倍</w:t>
            </w:r>
          </w:p>
        </w:tc>
        <w:tc>
          <w:tcPr>
            <w:tcW w:w="3240" w:type="dxa"/>
          </w:tcPr>
          <w:p w14:paraId="4E80F347" w14:textId="77777777" w:rsidR="00814A0D" w:rsidRPr="00A8053F" w:rsidRDefault="00814A0D" w:rsidP="00E4023A">
            <w:r w:rsidRPr="00A8053F">
              <w:rPr>
                <w:rFonts w:hint="eastAsia"/>
              </w:rPr>
              <w:t xml:space="preserve">ガットキラー乳剤 </w:t>
            </w:r>
            <w:r w:rsidRPr="00A8053F">
              <w:t xml:space="preserve">   </w:t>
            </w:r>
            <w:r w:rsidRPr="00A8053F">
              <w:rPr>
                <w:rFonts w:hint="eastAsia"/>
              </w:rPr>
              <w:t>100倍</w:t>
            </w:r>
          </w:p>
        </w:tc>
        <w:tc>
          <w:tcPr>
            <w:tcW w:w="1080" w:type="dxa"/>
          </w:tcPr>
          <w:p w14:paraId="4401B9FE" w14:textId="77777777" w:rsidR="00814A0D" w:rsidRPr="00A8053F" w:rsidRDefault="00814A0D" w:rsidP="00E4023A">
            <w:r w:rsidRPr="00A8053F">
              <w:t>200</w:t>
            </w:r>
            <w:r w:rsidRPr="00A8053F">
              <w:rPr>
                <w:rFonts w:ascii="ＭＳ 明朝" w:hAnsi="ＭＳ 明朝" w:cs="ＭＳ 明朝"/>
              </w:rPr>
              <w:t>ℓ</w:t>
            </w:r>
          </w:p>
        </w:tc>
      </w:tr>
      <w:tr w:rsidR="00814A0D" w:rsidRPr="00A8053F" w14:paraId="7DAC7FF6" w14:textId="77777777" w:rsidTr="00E4023A">
        <w:tc>
          <w:tcPr>
            <w:tcW w:w="1680" w:type="dxa"/>
            <w:tcBorders>
              <w:bottom w:val="single" w:sz="4" w:space="0" w:color="auto"/>
            </w:tcBorders>
          </w:tcPr>
          <w:p w14:paraId="3D32CD98" w14:textId="4FB47144" w:rsidR="00814A0D" w:rsidRPr="00A8053F" w:rsidRDefault="00814A0D" w:rsidP="00E4023A">
            <w:r w:rsidRPr="00A8053F">
              <w:rPr>
                <w:rFonts w:hint="eastAsia"/>
              </w:rPr>
              <w:t>新梢</w:t>
            </w:r>
            <w:r w:rsidR="00084C77">
              <w:rPr>
                <w:rFonts w:hint="eastAsia"/>
              </w:rPr>
              <w:t>伸長</w:t>
            </w:r>
            <w:r w:rsidRPr="00A8053F">
              <w:rPr>
                <w:rFonts w:hint="eastAsia"/>
              </w:rPr>
              <w:t>期</w:t>
            </w:r>
          </w:p>
          <w:p w14:paraId="610625F8" w14:textId="2BADA6F5" w:rsidR="00814A0D" w:rsidRPr="00A8053F" w:rsidRDefault="00814A0D" w:rsidP="00E4023A">
            <w:r w:rsidRPr="00A8053F">
              <w:rPr>
                <w:rFonts w:hint="eastAsia"/>
              </w:rPr>
              <w:t>（約</w:t>
            </w:r>
            <w:r w:rsidR="00F84902">
              <w:rPr>
                <w:rFonts w:hint="eastAsia"/>
              </w:rPr>
              <w:t>15</w:t>
            </w:r>
            <w:r w:rsidRPr="00A8053F">
              <w:rPr>
                <w:rFonts w:hint="eastAsia"/>
              </w:rPr>
              <w:t>cm）</w:t>
            </w:r>
          </w:p>
        </w:tc>
        <w:tc>
          <w:tcPr>
            <w:tcW w:w="3600" w:type="dxa"/>
            <w:tcBorders>
              <w:bottom w:val="single" w:sz="4" w:space="0" w:color="auto"/>
            </w:tcBorders>
          </w:tcPr>
          <w:p w14:paraId="43EB8E8F" w14:textId="77777777" w:rsidR="00814A0D" w:rsidRPr="00A8053F" w:rsidRDefault="00814A0D" w:rsidP="00E4023A">
            <w:r w:rsidRPr="00A8053F">
              <w:rPr>
                <w:rFonts w:hint="eastAsia"/>
              </w:rPr>
              <w:t xml:space="preserve">ｼﾞﾏﾝﾀﾞｲｾﾝ水和剤 </w:t>
            </w:r>
            <w:r w:rsidRPr="00A8053F">
              <w:t xml:space="preserve">     1,000</w:t>
            </w:r>
            <w:r w:rsidRPr="00A8053F">
              <w:rPr>
                <w:rFonts w:hint="eastAsia"/>
              </w:rPr>
              <w:t>倍</w:t>
            </w:r>
          </w:p>
          <w:p w14:paraId="3EC8DA44" w14:textId="77777777" w:rsidR="00814A0D" w:rsidRDefault="00814A0D" w:rsidP="00E4023A">
            <w:r w:rsidRPr="00A8053F">
              <w:rPr>
                <w:rFonts w:hint="eastAsia"/>
              </w:rPr>
              <w:t xml:space="preserve">又はﾎﾟﾘｵｷｼﾝAL水和剤 </w:t>
            </w:r>
            <w:r w:rsidRPr="00A8053F">
              <w:t xml:space="preserve">   500</w:t>
            </w:r>
            <w:r w:rsidRPr="00A8053F">
              <w:rPr>
                <w:rFonts w:hint="eastAsia"/>
              </w:rPr>
              <w:t>倍</w:t>
            </w:r>
          </w:p>
          <w:p w14:paraId="3A6A4622" w14:textId="77777777" w:rsidR="00814A0D" w:rsidRPr="00A8053F" w:rsidRDefault="00814A0D" w:rsidP="00E4023A">
            <w:r>
              <w:rPr>
                <w:rFonts w:hint="eastAsia"/>
              </w:rPr>
              <w:t xml:space="preserve">又はチウラム剤 </w:t>
            </w:r>
            <w:r>
              <w:t xml:space="preserve">      1,000</w:t>
            </w:r>
            <w:r>
              <w:rPr>
                <w:rFonts w:hint="eastAsia"/>
              </w:rPr>
              <w:t>倍</w:t>
            </w:r>
          </w:p>
          <w:p w14:paraId="1A11619E" w14:textId="77777777" w:rsidR="00814A0D" w:rsidRPr="00A8053F" w:rsidRDefault="00814A0D" w:rsidP="00E4023A">
            <w:r w:rsidRPr="00A8053F">
              <w:rPr>
                <w:rFonts w:hint="eastAsia"/>
              </w:rPr>
              <w:t xml:space="preserve">又はｲﾝﾀﾞｰﾌﾛｱﾌﾞﾙ </w:t>
            </w:r>
            <w:r w:rsidRPr="00A8053F">
              <w:t xml:space="preserve">     8,000</w:t>
            </w:r>
            <w:r w:rsidRPr="00A8053F">
              <w:rPr>
                <w:rFonts w:hint="eastAsia"/>
              </w:rPr>
              <w:t>倍</w:t>
            </w:r>
          </w:p>
          <w:p w14:paraId="4145622D" w14:textId="77777777" w:rsidR="00814A0D" w:rsidRDefault="00814A0D" w:rsidP="00E4023A">
            <w:r w:rsidRPr="00A8053F">
              <w:rPr>
                <w:rFonts w:hint="eastAsia"/>
              </w:rPr>
              <w:t xml:space="preserve">又はｵﾝﾘｰﾜﾝﾌﾛｱﾌﾞﾙ </w:t>
            </w:r>
            <w:r w:rsidRPr="00A8053F">
              <w:t xml:space="preserve">    2,000</w:t>
            </w:r>
            <w:r w:rsidRPr="00A8053F">
              <w:rPr>
                <w:rFonts w:hint="eastAsia"/>
              </w:rPr>
              <w:t>倍</w:t>
            </w:r>
          </w:p>
          <w:p w14:paraId="27DAA704" w14:textId="65A758FC" w:rsidR="00542D9E" w:rsidRPr="00A8053F" w:rsidRDefault="00542D9E" w:rsidP="00E4023A">
            <w:r>
              <w:rPr>
                <w:rFonts w:hint="eastAsia"/>
              </w:rPr>
              <w:t>又はﾍﾞﾗﾝﾃｨｰﾌﾛｱﾌﾞﾙ　　8,000倍</w:t>
            </w:r>
          </w:p>
        </w:tc>
        <w:tc>
          <w:tcPr>
            <w:tcW w:w="3240" w:type="dxa"/>
            <w:tcBorders>
              <w:bottom w:val="single" w:sz="4" w:space="0" w:color="auto"/>
            </w:tcBorders>
          </w:tcPr>
          <w:p w14:paraId="0A461C46" w14:textId="77777777" w:rsidR="00814A0D" w:rsidRPr="00A8053F" w:rsidRDefault="00814A0D" w:rsidP="00E4023A">
            <w:r w:rsidRPr="00A8053F">
              <w:rPr>
                <w:rFonts w:hint="eastAsia"/>
              </w:rPr>
              <w:t xml:space="preserve">パダンＳＧ水溶剤 </w:t>
            </w:r>
            <w:r w:rsidRPr="00A8053F">
              <w:t xml:space="preserve"> 1,500</w:t>
            </w:r>
            <w:r w:rsidRPr="00A8053F">
              <w:rPr>
                <w:rFonts w:hint="eastAsia"/>
              </w:rPr>
              <w:t>倍</w:t>
            </w:r>
          </w:p>
          <w:p w14:paraId="3EB75869" w14:textId="77777777" w:rsidR="00814A0D" w:rsidRPr="00A8053F" w:rsidRDefault="00814A0D" w:rsidP="00E4023A">
            <w:r w:rsidRPr="00A8053F">
              <w:rPr>
                <w:rFonts w:hint="eastAsia"/>
              </w:rPr>
              <w:t xml:space="preserve">又はｱｸﾞﾛｽﾘﾝ水和剤 </w:t>
            </w:r>
            <w:r w:rsidRPr="00A8053F">
              <w:t>2,000</w:t>
            </w:r>
            <w:r w:rsidRPr="00A8053F">
              <w:rPr>
                <w:rFonts w:hint="eastAsia"/>
              </w:rPr>
              <w:t>倍</w:t>
            </w:r>
          </w:p>
          <w:p w14:paraId="1AC789B7" w14:textId="77777777" w:rsidR="00814A0D" w:rsidRPr="00A8053F" w:rsidRDefault="00814A0D" w:rsidP="00E4023A">
            <w:r w:rsidRPr="00A8053F">
              <w:rPr>
                <w:rFonts w:hint="eastAsia"/>
              </w:rPr>
              <w:t xml:space="preserve">又はｱﾃﾞｨｵﾝﾌﾛｱﾌﾞﾙ </w:t>
            </w:r>
            <w:r w:rsidRPr="00A8053F">
              <w:t xml:space="preserve"> 1,500</w:t>
            </w:r>
            <w:r w:rsidRPr="00A8053F">
              <w:rPr>
                <w:rFonts w:hint="eastAsia"/>
              </w:rPr>
              <w:t>倍</w:t>
            </w:r>
          </w:p>
        </w:tc>
        <w:tc>
          <w:tcPr>
            <w:tcW w:w="1080" w:type="dxa"/>
            <w:tcBorders>
              <w:bottom w:val="single" w:sz="4" w:space="0" w:color="auto"/>
            </w:tcBorders>
          </w:tcPr>
          <w:p w14:paraId="73FAF596" w14:textId="77777777" w:rsidR="00814A0D" w:rsidRPr="00A8053F" w:rsidRDefault="00814A0D" w:rsidP="00E4023A">
            <w:r w:rsidRPr="00A8053F">
              <w:t>200</w:t>
            </w:r>
            <w:r w:rsidRPr="00A8053F">
              <w:rPr>
                <w:rFonts w:ascii="ＭＳ 明朝" w:hAnsi="ＭＳ 明朝" w:cs="ＭＳ 明朝"/>
              </w:rPr>
              <w:t>ℓ</w:t>
            </w:r>
          </w:p>
        </w:tc>
      </w:tr>
      <w:tr w:rsidR="00814A0D" w:rsidRPr="00A8053F" w14:paraId="2B0FA97A" w14:textId="77777777" w:rsidTr="00E4023A">
        <w:tc>
          <w:tcPr>
            <w:tcW w:w="9600" w:type="dxa"/>
            <w:gridSpan w:val="4"/>
            <w:tcBorders>
              <w:left w:val="nil"/>
              <w:bottom w:val="nil"/>
              <w:right w:val="nil"/>
            </w:tcBorders>
          </w:tcPr>
          <w:p w14:paraId="5DB605F6" w14:textId="77777777" w:rsidR="00814A0D" w:rsidRPr="00A8053F" w:rsidRDefault="00814A0D" w:rsidP="00E4023A">
            <w:pPr>
              <w:pStyle w:val="af9"/>
              <w:ind w:left="372" w:hangingChars="177" w:hanging="372"/>
            </w:pPr>
            <w:r w:rsidRPr="00A8053F">
              <w:rPr>
                <w:rFonts w:hint="eastAsia"/>
              </w:rPr>
              <w:t>注）</w:t>
            </w:r>
            <w:r>
              <w:rPr>
                <w:rFonts w:hint="eastAsia"/>
              </w:rPr>
              <w:t>キャンベル・アーリー基準と同様</w:t>
            </w:r>
          </w:p>
        </w:tc>
      </w:tr>
    </w:tbl>
    <w:p w14:paraId="023E87D5" w14:textId="0D77F1CA" w:rsidR="00814A0D" w:rsidRPr="00814A0D" w:rsidRDefault="00814A0D" w:rsidP="008438B2"/>
    <w:p w14:paraId="37F303A8" w14:textId="4A0DB8DF" w:rsidR="00D42A9C" w:rsidRPr="00A8053F" w:rsidRDefault="00D42A9C" w:rsidP="00D42A9C">
      <w:pPr>
        <w:ind w:leftChars="200" w:left="480"/>
      </w:pPr>
      <w:r w:rsidRPr="00A8053F">
        <w:rPr>
          <w:rFonts w:hint="eastAsia"/>
        </w:rPr>
        <w:t>（イ）ツマグロアオカスミカメ対策</w:t>
      </w:r>
    </w:p>
    <w:p w14:paraId="2DE18879" w14:textId="3DCDBEEA" w:rsidR="00D42A9C" w:rsidRPr="00A8053F" w:rsidRDefault="00D42A9C" w:rsidP="00D42A9C">
      <w:pPr>
        <w:ind w:leftChars="400" w:left="960"/>
      </w:pPr>
      <w:r w:rsidRPr="00A8053F">
        <w:rPr>
          <w:rFonts w:hint="eastAsia"/>
        </w:rPr>
        <w:t xml:space="preserve">　発生の多い園地では、「展葉直前」</w:t>
      </w:r>
      <w:r w:rsidR="00814A0D">
        <w:rPr>
          <w:rFonts w:hint="eastAsia"/>
        </w:rPr>
        <w:t>の５月上旬</w:t>
      </w:r>
      <w:r w:rsidRPr="00A8053F">
        <w:rPr>
          <w:rFonts w:hint="eastAsia"/>
        </w:rPr>
        <w:t>にモスピラン顆粒水溶剤2,000倍を特別散布する。</w:t>
      </w:r>
    </w:p>
    <w:p w14:paraId="63D9DCA8" w14:textId="77777777" w:rsidR="00D42A9C" w:rsidRPr="00A8053F" w:rsidRDefault="00D42A9C" w:rsidP="008438B2"/>
    <w:p w14:paraId="5CB258F6" w14:textId="5D0766D2" w:rsidR="008D7B29" w:rsidRPr="00A8053F" w:rsidRDefault="008D7B29" w:rsidP="008D7B29">
      <w:r w:rsidRPr="00A8053F">
        <w:rPr>
          <w:rFonts w:hint="eastAsia"/>
        </w:rPr>
        <w:t>（２）おうとう</w:t>
      </w:r>
    </w:p>
    <w:p w14:paraId="410BC862" w14:textId="753E6568" w:rsidR="008D7B29" w:rsidRPr="00A8053F" w:rsidRDefault="008D7B29" w:rsidP="008D7B29">
      <w:pPr>
        <w:ind w:leftChars="200" w:left="480"/>
      </w:pPr>
      <w:r w:rsidRPr="00A8053F">
        <w:rPr>
          <w:rFonts w:hint="eastAsia"/>
        </w:rPr>
        <w:t>ア　結実確保</w:t>
      </w:r>
    </w:p>
    <w:p w14:paraId="7C132A78" w14:textId="2189FD27" w:rsidR="008D7B29" w:rsidRPr="00A8053F" w:rsidRDefault="008D7B29" w:rsidP="008D7B29">
      <w:pPr>
        <w:ind w:leftChars="200" w:left="480"/>
      </w:pPr>
      <w:r w:rsidRPr="00A8053F">
        <w:rPr>
          <w:rFonts w:hint="eastAsia"/>
        </w:rPr>
        <w:t>（ア）</w:t>
      </w:r>
      <w:r w:rsidR="00554996">
        <w:rPr>
          <w:rFonts w:hint="eastAsia"/>
        </w:rPr>
        <w:t>受</w:t>
      </w:r>
      <w:r w:rsidRPr="00A8053F">
        <w:t>粉樹の</w:t>
      </w:r>
      <w:r w:rsidR="0007219B" w:rsidRPr="00A8053F">
        <w:rPr>
          <w:rFonts w:hint="eastAsia"/>
        </w:rPr>
        <w:t>確保</w:t>
      </w:r>
    </w:p>
    <w:p w14:paraId="065139C1" w14:textId="5A6202CB" w:rsidR="008D7B29" w:rsidRPr="00A8053F" w:rsidRDefault="008D7B29" w:rsidP="008D7B29">
      <w:pPr>
        <w:ind w:leftChars="400" w:left="960"/>
      </w:pPr>
      <w:r w:rsidRPr="00A8053F">
        <w:rPr>
          <w:rFonts w:hint="eastAsia"/>
        </w:rPr>
        <w:t xml:space="preserve">　</w:t>
      </w:r>
      <w:r w:rsidR="00B33F58">
        <w:rPr>
          <w:rFonts w:hint="eastAsia"/>
        </w:rPr>
        <w:t>必ず他の品種を</w:t>
      </w:r>
      <w:r w:rsidR="00554996">
        <w:rPr>
          <w:rFonts w:hint="eastAsia"/>
        </w:rPr>
        <w:t>受</w:t>
      </w:r>
      <w:r w:rsidR="00B33F58">
        <w:rPr>
          <w:rFonts w:hint="eastAsia"/>
        </w:rPr>
        <w:t>粉樹として混植する。</w:t>
      </w:r>
      <w:r w:rsidR="00554996">
        <w:rPr>
          <w:rFonts w:hint="eastAsia"/>
        </w:rPr>
        <w:t>受</w:t>
      </w:r>
      <w:r w:rsidR="0007219B" w:rsidRPr="00A8053F">
        <w:t>粉樹の割合は３割以上とし２品種以上栽植する。</w:t>
      </w:r>
      <w:r w:rsidR="00554996">
        <w:rPr>
          <w:rFonts w:hint="eastAsia"/>
        </w:rPr>
        <w:t>受</w:t>
      </w:r>
      <w:r w:rsidRPr="00A8053F">
        <w:t>粉樹は</w:t>
      </w:r>
      <w:r w:rsidR="00B56825">
        <w:rPr>
          <w:rFonts w:hint="eastAsia"/>
        </w:rPr>
        <w:t>園地の主要</w:t>
      </w:r>
      <w:r w:rsidRPr="00A8053F">
        <w:t>品種と交雑和合性があり、開花期がほぼ同時期で経済性のある品種を選ぶ。</w:t>
      </w:r>
    </w:p>
    <w:p w14:paraId="752153D6" w14:textId="36A7C6A4" w:rsidR="008D7B29" w:rsidRPr="00A8053F" w:rsidRDefault="008D7B29" w:rsidP="008D7B29">
      <w:pPr>
        <w:ind w:leftChars="400" w:left="960"/>
      </w:pPr>
      <w:r w:rsidRPr="00A8053F">
        <w:rPr>
          <w:rFonts w:hint="eastAsia"/>
        </w:rPr>
        <w:t xml:space="preserve">　</w:t>
      </w:r>
      <w:r w:rsidRPr="00A8053F">
        <w:t>例年、結実の悪い園地では、</w:t>
      </w:r>
      <w:r w:rsidR="00554996">
        <w:rPr>
          <w:rFonts w:hint="eastAsia"/>
        </w:rPr>
        <w:t>受</w:t>
      </w:r>
      <w:r w:rsidRPr="00A8053F">
        <w:t>粉樹</w:t>
      </w:r>
      <w:r w:rsidR="00BC250A" w:rsidRPr="00A8053F">
        <w:rPr>
          <w:rFonts w:hint="eastAsia"/>
        </w:rPr>
        <w:t>の品種</w:t>
      </w:r>
      <w:r w:rsidRPr="00A8053F">
        <w:t>や混植割合を</w:t>
      </w:r>
      <w:r w:rsidR="00BC250A" w:rsidRPr="00A8053F">
        <w:rPr>
          <w:rFonts w:hint="eastAsia"/>
        </w:rPr>
        <w:t>見直す</w:t>
      </w:r>
      <w:r w:rsidRPr="00A8053F">
        <w:t>。</w:t>
      </w:r>
    </w:p>
    <w:p w14:paraId="1A9A37D3" w14:textId="77777777" w:rsidR="008D7B29" w:rsidRPr="00A8053F" w:rsidRDefault="008D7B29" w:rsidP="008D7B29"/>
    <w:p w14:paraId="295C4F87" w14:textId="6EF3D4DB" w:rsidR="008D7B29" w:rsidRPr="00A8053F" w:rsidRDefault="008D7B29" w:rsidP="008D7B29">
      <w:pPr>
        <w:ind w:leftChars="200" w:left="480"/>
      </w:pPr>
      <w:r w:rsidRPr="00A8053F">
        <w:rPr>
          <w:rFonts w:hint="eastAsia"/>
        </w:rPr>
        <w:t>（イ）</w:t>
      </w:r>
      <w:r w:rsidRPr="00A8053F">
        <w:t>人</w:t>
      </w:r>
      <w:r w:rsidR="00BC250A" w:rsidRPr="00A8053F">
        <w:rPr>
          <w:rFonts w:hint="eastAsia"/>
        </w:rPr>
        <w:t>工</w:t>
      </w:r>
      <w:r w:rsidR="00554996">
        <w:rPr>
          <w:rFonts w:hint="eastAsia"/>
        </w:rPr>
        <w:t>受</w:t>
      </w:r>
      <w:r w:rsidRPr="00A8053F">
        <w:t>粉</w:t>
      </w:r>
    </w:p>
    <w:p w14:paraId="5563B885" w14:textId="722FCE6E" w:rsidR="008D7B29" w:rsidRPr="00A8053F" w:rsidRDefault="008D7B29" w:rsidP="008D7B29">
      <w:pPr>
        <w:ind w:leftChars="400" w:left="960"/>
      </w:pPr>
      <w:r w:rsidRPr="00A8053F">
        <w:rPr>
          <w:rFonts w:hint="eastAsia"/>
        </w:rPr>
        <w:t xml:space="preserve">　</w:t>
      </w:r>
      <w:r w:rsidRPr="00A8053F">
        <w:t>結実</w:t>
      </w:r>
      <w:r w:rsidR="00BC250A" w:rsidRPr="00A8053F">
        <w:rPr>
          <w:rFonts w:hint="eastAsia"/>
        </w:rPr>
        <w:t>量</w:t>
      </w:r>
      <w:r w:rsidRPr="00A8053F">
        <w:t>を確保するために、毛ばたきや花粉交配機（ラブタッチ）などによる</w:t>
      </w:r>
      <w:r w:rsidR="00BC250A" w:rsidRPr="00A8053F">
        <w:rPr>
          <w:rFonts w:hint="eastAsia"/>
        </w:rPr>
        <w:t>人工</w:t>
      </w:r>
      <w:r w:rsidR="00554996">
        <w:rPr>
          <w:rFonts w:hint="eastAsia"/>
        </w:rPr>
        <w:t>受</w:t>
      </w:r>
      <w:r w:rsidRPr="00A8053F">
        <w:t>粉を</w:t>
      </w:r>
      <w:r w:rsidR="00BC250A" w:rsidRPr="00A8053F">
        <w:rPr>
          <w:rFonts w:hint="eastAsia"/>
        </w:rPr>
        <w:t>積極的</w:t>
      </w:r>
      <w:r w:rsidRPr="00A8053F">
        <w:t>に行う。</w:t>
      </w:r>
      <w:r w:rsidR="00B33F58">
        <w:rPr>
          <w:rFonts w:hint="eastAsia"/>
        </w:rPr>
        <w:t>毛ばたきによる</w:t>
      </w:r>
      <w:r w:rsidR="00554996">
        <w:rPr>
          <w:rFonts w:hint="eastAsia"/>
        </w:rPr>
        <w:t>受</w:t>
      </w:r>
      <w:r w:rsidR="00B33F58">
        <w:rPr>
          <w:rFonts w:hint="eastAsia"/>
        </w:rPr>
        <w:t>粉は、５分咲き頃と満開頃に少なくとも２回は行う。</w:t>
      </w:r>
      <w:r w:rsidRPr="00A8053F">
        <w:t>天候が不順の場合は</w:t>
      </w:r>
      <w:r w:rsidR="00B33F58">
        <w:rPr>
          <w:rFonts w:hint="eastAsia"/>
        </w:rPr>
        <w:t>さらに</w:t>
      </w:r>
      <w:r w:rsidR="00BC250A" w:rsidRPr="00A8053F">
        <w:rPr>
          <w:rFonts w:hint="eastAsia"/>
        </w:rPr>
        <w:t>回数を多く</w:t>
      </w:r>
      <w:r w:rsidR="00B33F58">
        <w:rPr>
          <w:rFonts w:hint="eastAsia"/>
        </w:rPr>
        <w:t>し</w:t>
      </w:r>
      <w:r w:rsidR="00BC250A" w:rsidRPr="00A8053F">
        <w:rPr>
          <w:rFonts w:hint="eastAsia"/>
        </w:rPr>
        <w:t>丁寧</w:t>
      </w:r>
      <w:r w:rsidRPr="00A8053F">
        <w:t>に行う。</w:t>
      </w:r>
      <w:r w:rsidR="00554996">
        <w:rPr>
          <w:rFonts w:hint="eastAsia"/>
        </w:rPr>
        <w:t>受</w:t>
      </w:r>
      <w:r w:rsidRPr="00A8053F">
        <w:t>粉樹が少ない園地では花粉を採取し、花粉交配機など</w:t>
      </w:r>
      <w:r w:rsidR="00BC250A" w:rsidRPr="00A8053F">
        <w:rPr>
          <w:rFonts w:hint="eastAsia"/>
        </w:rPr>
        <w:t>を利用して</w:t>
      </w:r>
      <w:r w:rsidR="00554996">
        <w:rPr>
          <w:rFonts w:hint="eastAsia"/>
        </w:rPr>
        <w:t>受</w:t>
      </w:r>
      <w:r w:rsidRPr="00A8053F">
        <w:t>粉する。</w:t>
      </w:r>
    </w:p>
    <w:p w14:paraId="6DAAB548" w14:textId="4913082C" w:rsidR="008D7B29" w:rsidRDefault="008D7B29" w:rsidP="008D7B29"/>
    <w:p w14:paraId="5C035D1D" w14:textId="77777777" w:rsidR="00084C77" w:rsidRDefault="00084C77" w:rsidP="00084C77">
      <w:pPr>
        <w:ind w:leftChars="200" w:left="480"/>
      </w:pPr>
      <w:r>
        <w:rPr>
          <w:rFonts w:hint="eastAsia"/>
        </w:rPr>
        <w:t>（ウ）開花期間中の高温対策</w:t>
      </w:r>
    </w:p>
    <w:p w14:paraId="661EB49C" w14:textId="3CA3DF33" w:rsidR="009E24EA" w:rsidRDefault="00084C77" w:rsidP="009E24EA">
      <w:pPr>
        <w:ind w:left="960" w:hangingChars="400" w:hanging="960"/>
      </w:pPr>
      <w:r>
        <w:rPr>
          <w:rFonts w:hint="eastAsia"/>
        </w:rPr>
        <w:t xml:space="preserve">　</w:t>
      </w:r>
      <w:r w:rsidR="009E24EA">
        <w:rPr>
          <w:rFonts w:hint="eastAsia"/>
        </w:rPr>
        <w:t xml:space="preserve">　　　　</w:t>
      </w:r>
      <w:r>
        <w:rPr>
          <w:rFonts w:hint="eastAsia"/>
        </w:rPr>
        <w:t>開花期に高温に遭遇すると、胚珠が退化し結実率</w:t>
      </w:r>
      <w:r w:rsidR="00286C43">
        <w:rPr>
          <w:rFonts w:hint="eastAsia"/>
        </w:rPr>
        <w:t>が</w:t>
      </w:r>
      <w:r>
        <w:rPr>
          <w:rFonts w:hint="eastAsia"/>
        </w:rPr>
        <w:t>低下する。</w:t>
      </w:r>
      <w:r w:rsidR="00B33F58">
        <w:rPr>
          <w:rFonts w:hint="eastAsia"/>
        </w:rPr>
        <w:t>開花期の高温対策として、寒冷紗被覆</w:t>
      </w:r>
      <w:r w:rsidR="009E24EA">
        <w:rPr>
          <w:rFonts w:hint="eastAsia"/>
        </w:rPr>
        <w:t>の方法を以下に示す。この方法で</w:t>
      </w:r>
      <w:r w:rsidR="009E24EA">
        <w:t>樹体</w:t>
      </w:r>
      <w:r w:rsidR="009E24EA">
        <w:rPr>
          <w:rFonts w:hint="eastAsia"/>
        </w:rPr>
        <w:t>表面</w:t>
      </w:r>
      <w:r w:rsidR="009E24EA">
        <w:t>温度の低下が期待できる。なお、被覆資材が破損する可能性があるため、強風時には被覆しない。（令和６年度参考となる研究成果参照）</w:t>
      </w:r>
    </w:p>
    <w:p w14:paraId="445FCED3" w14:textId="4303B13E" w:rsidR="009E24EA" w:rsidRDefault="009E24EA" w:rsidP="00084C77">
      <w:pPr>
        <w:ind w:leftChars="400" w:left="960"/>
      </w:pPr>
    </w:p>
    <w:p w14:paraId="249CDD04" w14:textId="30D7AAD6" w:rsidR="009E24EA" w:rsidRDefault="009E24EA" w:rsidP="009E24EA">
      <w:pPr>
        <w:pStyle w:val="ac"/>
        <w:numPr>
          <w:ilvl w:val="0"/>
          <w:numId w:val="25"/>
        </w:numPr>
        <w:ind w:leftChars="0"/>
      </w:pPr>
      <w:r>
        <w:rPr>
          <w:rFonts w:hint="eastAsia"/>
        </w:rPr>
        <w:t>被覆資材</w:t>
      </w:r>
    </w:p>
    <w:p w14:paraId="469E35E0" w14:textId="77777777" w:rsidR="009E24EA" w:rsidRDefault="009E24EA" w:rsidP="009E24EA">
      <w:pPr>
        <w:pStyle w:val="ac"/>
        <w:ind w:leftChars="0" w:left="1440"/>
      </w:pPr>
      <w:r>
        <w:t>遮光率</w:t>
      </w:r>
      <w:r>
        <w:rPr>
          <w:rFonts w:hint="eastAsia"/>
        </w:rPr>
        <w:t>30</w:t>
      </w:r>
      <w:r>
        <w:t>～</w:t>
      </w:r>
      <w:r>
        <w:rPr>
          <w:rFonts w:hint="eastAsia"/>
        </w:rPr>
        <w:t>50</w:t>
      </w:r>
      <w:r>
        <w:t>％の白色</w:t>
      </w:r>
      <w:r>
        <w:rPr>
          <w:rFonts w:hint="eastAsia"/>
        </w:rPr>
        <w:t>の</w:t>
      </w:r>
      <w:r>
        <w:t>寒冷紗</w:t>
      </w:r>
      <w:r>
        <w:rPr>
          <w:rFonts w:hint="eastAsia"/>
        </w:rPr>
        <w:t>を使用する。</w:t>
      </w:r>
    </w:p>
    <w:p w14:paraId="58F155B9" w14:textId="3D728B0D" w:rsidR="009E24EA" w:rsidRDefault="009E24EA" w:rsidP="009E24EA">
      <w:pPr>
        <w:pStyle w:val="ac"/>
        <w:numPr>
          <w:ilvl w:val="0"/>
          <w:numId w:val="25"/>
        </w:numPr>
        <w:ind w:leftChars="0"/>
      </w:pPr>
      <w:r>
        <w:rPr>
          <w:rFonts w:hint="eastAsia"/>
        </w:rPr>
        <w:lastRenderedPageBreak/>
        <w:t>被覆条件</w:t>
      </w:r>
    </w:p>
    <w:p w14:paraId="2E81EE4D" w14:textId="77777777" w:rsidR="009E24EA" w:rsidRDefault="009E24EA" w:rsidP="009E24EA">
      <w:pPr>
        <w:pStyle w:val="ac"/>
        <w:ind w:leftChars="0" w:left="1440"/>
      </w:pPr>
      <w:r>
        <w:rPr>
          <w:rFonts w:hint="eastAsia"/>
        </w:rPr>
        <w:t>開花期間中の晴天日で、最高気温が</w:t>
      </w:r>
      <w:r w:rsidR="00084C77">
        <w:t>28℃以上と予想される日の日中</w:t>
      </w:r>
      <w:r>
        <w:rPr>
          <w:rFonts w:hint="eastAsia"/>
        </w:rPr>
        <w:t>のみ被覆する。</w:t>
      </w:r>
    </w:p>
    <w:p w14:paraId="10776026" w14:textId="1AAED4BF" w:rsidR="009E24EA" w:rsidRDefault="009E24EA" w:rsidP="009E24EA">
      <w:pPr>
        <w:pStyle w:val="ac"/>
        <w:numPr>
          <w:ilvl w:val="0"/>
          <w:numId w:val="25"/>
        </w:numPr>
        <w:ind w:leftChars="0"/>
      </w:pPr>
      <w:r>
        <w:t>被覆方法</w:t>
      </w:r>
    </w:p>
    <w:p w14:paraId="4DC4F198" w14:textId="21B4D707" w:rsidR="00542D9E" w:rsidRDefault="009E24EA" w:rsidP="00365E8D">
      <w:pPr>
        <w:pStyle w:val="ac"/>
        <w:ind w:leftChars="0" w:left="1440"/>
      </w:pPr>
      <w:r>
        <w:t>雨よけ施設内の天井下に巻き取り装置などを利用して、樹上を寒冷紗で被覆する。</w:t>
      </w:r>
    </w:p>
    <w:p w14:paraId="3DE81469" w14:textId="77777777" w:rsidR="00090C94" w:rsidRPr="00A8053F" w:rsidRDefault="00090C94" w:rsidP="00365E8D">
      <w:pPr>
        <w:pStyle w:val="ac"/>
        <w:ind w:leftChars="0" w:left="1440"/>
      </w:pPr>
    </w:p>
    <w:p w14:paraId="48F98BBC" w14:textId="0D1F73B5" w:rsidR="008D7B29" w:rsidRPr="00A8053F" w:rsidRDefault="008D7B29" w:rsidP="008D7B29">
      <w:pPr>
        <w:ind w:leftChars="200" w:left="480"/>
      </w:pPr>
      <w:r w:rsidRPr="00A8053F">
        <w:rPr>
          <w:rFonts w:hint="eastAsia"/>
        </w:rPr>
        <w:t>イ　病害虫防除</w:t>
      </w:r>
    </w:p>
    <w:p w14:paraId="28727973" w14:textId="2E353944" w:rsidR="008D7B29" w:rsidRPr="00A8053F" w:rsidRDefault="008D7B29" w:rsidP="008D7B29">
      <w:pPr>
        <w:ind w:leftChars="300" w:left="720"/>
      </w:pPr>
      <w:r w:rsidRPr="00A8053F">
        <w:rPr>
          <w:rFonts w:hint="eastAsia"/>
        </w:rPr>
        <w:t xml:space="preserve">　</w:t>
      </w:r>
      <w:r w:rsidRPr="00A8053F">
        <w:t>コスカシバ対策として、「開花前」までにフェニックスフロアブルを樹幹部に、薬液が十分かかるように手散布する。</w:t>
      </w:r>
    </w:p>
    <w:p w14:paraId="1BD6EE91" w14:textId="4937FF46" w:rsidR="008D7B29" w:rsidRPr="00A8053F" w:rsidRDefault="008D7B29" w:rsidP="00975ECD">
      <w:pPr>
        <w:ind w:leftChars="300" w:left="720"/>
      </w:pPr>
      <w:r w:rsidRPr="00A8053F">
        <w:rPr>
          <w:rFonts w:hint="eastAsia"/>
        </w:rPr>
        <w:t xml:space="preserve">　</w:t>
      </w:r>
      <w:r w:rsidR="00975ECD">
        <w:rPr>
          <w:rFonts w:hint="eastAsia"/>
        </w:rPr>
        <w:t>灰星病（</w:t>
      </w:r>
      <w:r w:rsidR="00975ECD" w:rsidRPr="00A8053F">
        <w:rPr>
          <w:rFonts w:hint="eastAsia"/>
        </w:rPr>
        <w:t>花腐れ</w:t>
      </w:r>
      <w:r w:rsidR="00975ECD">
        <w:rPr>
          <w:rFonts w:hint="eastAsia"/>
        </w:rPr>
        <w:t>）</w:t>
      </w:r>
      <w:r w:rsidR="00975ECD" w:rsidRPr="00A8053F">
        <w:rPr>
          <w:rFonts w:hint="eastAsia"/>
        </w:rPr>
        <w:t>防止のため、「満開５日後頃」の薬剤散布を遅れないように適期に行う。</w:t>
      </w:r>
      <w:r w:rsidR="00975ECD">
        <w:rPr>
          <w:rFonts w:hint="eastAsia"/>
        </w:rPr>
        <w:t>雨の多い場合は晴れ間を見て散布する。また、園地を清掃・耕起して、園地の乾燥を図る。樹上のミイラ果、花腐れ、実腐れは見付け次第、軸ごと摘み取って処分し菌密度の低下を図る。</w:t>
      </w:r>
    </w:p>
    <w:p w14:paraId="2ED37B8D" w14:textId="77777777" w:rsidR="00D42A9C" w:rsidRPr="00A8053F" w:rsidRDefault="00D42A9C" w:rsidP="00D42A9C"/>
    <w:p w14:paraId="193EC830" w14:textId="7F70EA08" w:rsidR="008D7B29" w:rsidRPr="00A8053F" w:rsidRDefault="008D7B29" w:rsidP="00975ECD">
      <w:pPr>
        <w:ind w:firstLineChars="300" w:firstLine="720"/>
      </w:pPr>
      <w:r w:rsidRPr="00A8053F">
        <w:rPr>
          <w:rFonts w:hint="eastAsia"/>
        </w:rPr>
        <w:t>（ア）薬剤散布</w:t>
      </w:r>
    </w:p>
    <w:tbl>
      <w:tblPr>
        <w:tblStyle w:val="afb"/>
        <w:tblW w:w="9600" w:type="dxa"/>
        <w:tblInd w:w="-5" w:type="dxa"/>
        <w:tblLook w:val="04A0" w:firstRow="1" w:lastRow="0" w:firstColumn="1" w:lastColumn="0" w:noHBand="0" w:noVBand="1"/>
      </w:tblPr>
      <w:tblGrid>
        <w:gridCol w:w="1680"/>
        <w:gridCol w:w="3600"/>
        <w:gridCol w:w="3240"/>
        <w:gridCol w:w="1080"/>
      </w:tblGrid>
      <w:tr w:rsidR="008D7B29" w:rsidRPr="00A8053F" w14:paraId="682FB80B" w14:textId="77777777" w:rsidTr="00A066A4">
        <w:tc>
          <w:tcPr>
            <w:tcW w:w="1680" w:type="dxa"/>
            <w:vAlign w:val="center"/>
          </w:tcPr>
          <w:p w14:paraId="1892A56B" w14:textId="77777777" w:rsidR="008D7B29" w:rsidRPr="00A8053F" w:rsidRDefault="008D7B29" w:rsidP="00FA08CD">
            <w:pPr>
              <w:jc w:val="center"/>
            </w:pPr>
            <w:r w:rsidRPr="00A8053F">
              <w:rPr>
                <w:rFonts w:hint="eastAsia"/>
              </w:rPr>
              <w:t>散布時期</w:t>
            </w:r>
          </w:p>
        </w:tc>
        <w:tc>
          <w:tcPr>
            <w:tcW w:w="3600" w:type="dxa"/>
            <w:vAlign w:val="center"/>
          </w:tcPr>
          <w:p w14:paraId="4CE0B464" w14:textId="77777777" w:rsidR="008D7B29" w:rsidRPr="00A8053F" w:rsidRDefault="008D7B29" w:rsidP="00FA08CD">
            <w:pPr>
              <w:jc w:val="center"/>
            </w:pPr>
            <w:r w:rsidRPr="00A8053F">
              <w:t>殺菌剤</w:t>
            </w:r>
          </w:p>
        </w:tc>
        <w:tc>
          <w:tcPr>
            <w:tcW w:w="3240" w:type="dxa"/>
            <w:vAlign w:val="center"/>
          </w:tcPr>
          <w:p w14:paraId="637534D8" w14:textId="77777777" w:rsidR="008D7B29" w:rsidRPr="00A8053F" w:rsidRDefault="008D7B29" w:rsidP="00FA08CD">
            <w:pPr>
              <w:jc w:val="center"/>
            </w:pPr>
            <w:r w:rsidRPr="00A8053F">
              <w:t>殺虫剤</w:t>
            </w:r>
          </w:p>
        </w:tc>
        <w:tc>
          <w:tcPr>
            <w:tcW w:w="1080" w:type="dxa"/>
            <w:vAlign w:val="center"/>
          </w:tcPr>
          <w:p w14:paraId="22793E7A" w14:textId="77777777" w:rsidR="008D7B29" w:rsidRPr="00A8053F" w:rsidRDefault="008D7B29" w:rsidP="00FA08CD">
            <w:pPr>
              <w:jc w:val="center"/>
            </w:pPr>
            <w:r w:rsidRPr="00A8053F">
              <w:t>散布量</w:t>
            </w:r>
          </w:p>
          <w:p w14:paraId="205E9967" w14:textId="77777777" w:rsidR="008D7B29" w:rsidRPr="00A8053F" w:rsidRDefault="008D7B29" w:rsidP="00FA08CD">
            <w:pPr>
              <w:jc w:val="center"/>
            </w:pPr>
            <w:r w:rsidRPr="00A8053F">
              <w:t>／10ａ</w:t>
            </w:r>
          </w:p>
        </w:tc>
      </w:tr>
      <w:tr w:rsidR="00F84902" w:rsidRPr="00A8053F" w14:paraId="57D15CDE" w14:textId="77777777" w:rsidTr="00E4023A">
        <w:tc>
          <w:tcPr>
            <w:tcW w:w="1680" w:type="dxa"/>
            <w:tcBorders>
              <w:bottom w:val="single" w:sz="4" w:space="0" w:color="auto"/>
            </w:tcBorders>
          </w:tcPr>
          <w:p w14:paraId="5FF0A5BD" w14:textId="02414302" w:rsidR="00F84902" w:rsidRPr="00A8053F" w:rsidRDefault="00F84902" w:rsidP="00E4023A">
            <w:r>
              <w:rPr>
                <w:rFonts w:hint="eastAsia"/>
              </w:rPr>
              <w:t>発芽前</w:t>
            </w:r>
          </w:p>
        </w:tc>
        <w:tc>
          <w:tcPr>
            <w:tcW w:w="3600" w:type="dxa"/>
            <w:tcBorders>
              <w:bottom w:val="single" w:sz="4" w:space="0" w:color="auto"/>
            </w:tcBorders>
          </w:tcPr>
          <w:p w14:paraId="2E131CAD" w14:textId="77777777" w:rsidR="00F84902" w:rsidRPr="00A8053F" w:rsidRDefault="00F84902" w:rsidP="00E4023A">
            <w:pPr>
              <w:jc w:val="center"/>
            </w:pPr>
            <w:r w:rsidRPr="00A8053F">
              <w:rPr>
                <w:rFonts w:hint="eastAsia"/>
              </w:rPr>
              <w:t>－</w:t>
            </w:r>
          </w:p>
        </w:tc>
        <w:tc>
          <w:tcPr>
            <w:tcW w:w="3240" w:type="dxa"/>
            <w:tcBorders>
              <w:bottom w:val="single" w:sz="4" w:space="0" w:color="auto"/>
            </w:tcBorders>
          </w:tcPr>
          <w:p w14:paraId="2E3FEA99" w14:textId="3E4F2E0F" w:rsidR="00F84902" w:rsidRPr="00A8053F" w:rsidRDefault="00F84902" w:rsidP="00E4023A">
            <w:r>
              <w:rPr>
                <w:rFonts w:hint="eastAsia"/>
              </w:rPr>
              <w:t xml:space="preserve">マシン油乳剤 </w:t>
            </w:r>
            <w:r>
              <w:t xml:space="preserve">        50</w:t>
            </w:r>
            <w:r>
              <w:rPr>
                <w:rFonts w:hint="eastAsia"/>
              </w:rPr>
              <w:t>倍</w:t>
            </w:r>
          </w:p>
        </w:tc>
        <w:tc>
          <w:tcPr>
            <w:tcW w:w="1080" w:type="dxa"/>
            <w:tcBorders>
              <w:bottom w:val="single" w:sz="4" w:space="0" w:color="auto"/>
            </w:tcBorders>
          </w:tcPr>
          <w:p w14:paraId="6517A993" w14:textId="4BAF1A6C" w:rsidR="00F84902" w:rsidRPr="00A8053F" w:rsidRDefault="00F84902" w:rsidP="00E4023A">
            <w:r w:rsidRPr="00E40729">
              <w:rPr>
                <w:rFonts w:eastAsiaTheme="minorHAnsi" w:cs="ＭＳ 明朝" w:hint="eastAsia"/>
              </w:rPr>
              <w:t>350</w:t>
            </w:r>
            <w:r w:rsidRPr="00A8053F">
              <w:rPr>
                <w:rFonts w:ascii="ＭＳ 明朝" w:hAnsi="ＭＳ 明朝" w:cs="ＭＳ 明朝"/>
              </w:rPr>
              <w:t>ℓ</w:t>
            </w:r>
          </w:p>
        </w:tc>
      </w:tr>
      <w:tr w:rsidR="008D7B29" w:rsidRPr="00A8053F" w14:paraId="54CBCF26" w14:textId="77777777" w:rsidTr="00A066A4">
        <w:tc>
          <w:tcPr>
            <w:tcW w:w="1680" w:type="dxa"/>
            <w:tcBorders>
              <w:bottom w:val="single" w:sz="4" w:space="0" w:color="auto"/>
            </w:tcBorders>
          </w:tcPr>
          <w:p w14:paraId="7A1A5168" w14:textId="1B6292BE" w:rsidR="008D7B29" w:rsidRPr="00A8053F" w:rsidRDefault="008D7B29" w:rsidP="00176EEC">
            <w:r w:rsidRPr="00A8053F">
              <w:rPr>
                <w:rFonts w:hint="eastAsia"/>
              </w:rPr>
              <w:t>開花前</w:t>
            </w:r>
          </w:p>
        </w:tc>
        <w:tc>
          <w:tcPr>
            <w:tcW w:w="3600" w:type="dxa"/>
            <w:tcBorders>
              <w:bottom w:val="single" w:sz="4" w:space="0" w:color="auto"/>
            </w:tcBorders>
          </w:tcPr>
          <w:p w14:paraId="5EB20A8D" w14:textId="2B614185" w:rsidR="008D7B29" w:rsidRPr="00A8053F" w:rsidRDefault="008D7B29" w:rsidP="008D7B29">
            <w:pPr>
              <w:jc w:val="center"/>
            </w:pPr>
            <w:r w:rsidRPr="00A8053F">
              <w:rPr>
                <w:rFonts w:hint="eastAsia"/>
              </w:rPr>
              <w:t>－</w:t>
            </w:r>
          </w:p>
        </w:tc>
        <w:tc>
          <w:tcPr>
            <w:tcW w:w="3240" w:type="dxa"/>
            <w:tcBorders>
              <w:bottom w:val="single" w:sz="4" w:space="0" w:color="auto"/>
            </w:tcBorders>
          </w:tcPr>
          <w:p w14:paraId="6F4BA227" w14:textId="2008AE2E" w:rsidR="008D7B29" w:rsidRPr="00A8053F" w:rsidRDefault="008B7EC1" w:rsidP="008D7B29">
            <w:r w:rsidRPr="00A8053F">
              <w:rPr>
                <w:rFonts w:hint="eastAsia"/>
              </w:rPr>
              <w:t xml:space="preserve">ﾌｪﾆｯｸｽﾌﾛｱﾌﾞﾙ </w:t>
            </w:r>
            <w:r w:rsidRPr="00A8053F">
              <w:t xml:space="preserve">       500</w:t>
            </w:r>
            <w:r w:rsidRPr="00A8053F">
              <w:rPr>
                <w:rFonts w:hint="eastAsia"/>
              </w:rPr>
              <w:t>倍</w:t>
            </w:r>
          </w:p>
        </w:tc>
        <w:tc>
          <w:tcPr>
            <w:tcW w:w="1080" w:type="dxa"/>
            <w:tcBorders>
              <w:bottom w:val="single" w:sz="4" w:space="0" w:color="auto"/>
            </w:tcBorders>
          </w:tcPr>
          <w:p w14:paraId="4398B7B1" w14:textId="611DEBCF" w:rsidR="008D7B29" w:rsidRPr="00A8053F" w:rsidRDefault="008B7EC1" w:rsidP="008D7B29">
            <w:r w:rsidRPr="00A8053F">
              <w:rPr>
                <w:rFonts w:hint="eastAsia"/>
              </w:rPr>
              <w:t>2</w:t>
            </w:r>
            <w:r w:rsidR="008D7B29" w:rsidRPr="00A8053F">
              <w:t>00</w:t>
            </w:r>
            <w:r w:rsidR="008D7B29" w:rsidRPr="00A8053F">
              <w:rPr>
                <w:rFonts w:ascii="ＭＳ 明朝" w:hAnsi="ＭＳ 明朝" w:cs="ＭＳ 明朝"/>
              </w:rPr>
              <w:t>ℓ</w:t>
            </w:r>
          </w:p>
        </w:tc>
      </w:tr>
      <w:tr w:rsidR="008D7B29" w:rsidRPr="00A8053F" w14:paraId="3097D28B" w14:textId="77777777" w:rsidTr="00A066A4">
        <w:tc>
          <w:tcPr>
            <w:tcW w:w="1680" w:type="dxa"/>
            <w:tcBorders>
              <w:bottom w:val="single" w:sz="4" w:space="0" w:color="auto"/>
            </w:tcBorders>
          </w:tcPr>
          <w:p w14:paraId="482CE698" w14:textId="370DCB91" w:rsidR="008D7B29" w:rsidRPr="00A8053F" w:rsidRDefault="008B7EC1" w:rsidP="008D7B29">
            <w:r w:rsidRPr="00A8053F">
              <w:rPr>
                <w:rFonts w:hint="eastAsia"/>
              </w:rPr>
              <w:t>開花直前</w:t>
            </w:r>
          </w:p>
        </w:tc>
        <w:tc>
          <w:tcPr>
            <w:tcW w:w="3600" w:type="dxa"/>
            <w:tcBorders>
              <w:bottom w:val="single" w:sz="4" w:space="0" w:color="auto"/>
            </w:tcBorders>
          </w:tcPr>
          <w:p w14:paraId="7D8AEC29" w14:textId="77777777" w:rsidR="008D7B29" w:rsidRDefault="008B7EC1" w:rsidP="008D7B29">
            <w:r w:rsidRPr="00A8053F">
              <w:rPr>
                <w:rFonts w:hint="eastAsia"/>
              </w:rPr>
              <w:t>オーソサイド水和剤</w:t>
            </w:r>
            <w:r w:rsidR="00D42A9C" w:rsidRPr="00A8053F">
              <w:t>80</w:t>
            </w:r>
            <w:r w:rsidRPr="00A8053F">
              <w:t xml:space="preserve">  800</w:t>
            </w:r>
            <w:r w:rsidRPr="00A8053F">
              <w:rPr>
                <w:rFonts w:hint="eastAsia"/>
              </w:rPr>
              <w:t>倍</w:t>
            </w:r>
          </w:p>
          <w:p w14:paraId="7D97423C" w14:textId="66A4070A" w:rsidR="00C50EF1" w:rsidRPr="00A8053F" w:rsidRDefault="00C50EF1" w:rsidP="008D7B29">
            <w:r>
              <w:rPr>
                <w:rFonts w:hint="eastAsia"/>
              </w:rPr>
              <w:t>又はチウラム剤　　　　500倍</w:t>
            </w:r>
          </w:p>
        </w:tc>
        <w:tc>
          <w:tcPr>
            <w:tcW w:w="3240" w:type="dxa"/>
            <w:tcBorders>
              <w:bottom w:val="single" w:sz="4" w:space="0" w:color="auto"/>
            </w:tcBorders>
          </w:tcPr>
          <w:p w14:paraId="2ED50304" w14:textId="3282A619" w:rsidR="008D7B29" w:rsidRPr="00A8053F" w:rsidRDefault="008B7EC1" w:rsidP="008B7EC1">
            <w:pPr>
              <w:jc w:val="center"/>
            </w:pPr>
            <w:r w:rsidRPr="00A8053F">
              <w:rPr>
                <w:rFonts w:hint="eastAsia"/>
              </w:rPr>
              <w:t>－</w:t>
            </w:r>
          </w:p>
        </w:tc>
        <w:tc>
          <w:tcPr>
            <w:tcW w:w="1080" w:type="dxa"/>
            <w:tcBorders>
              <w:bottom w:val="single" w:sz="4" w:space="0" w:color="auto"/>
            </w:tcBorders>
          </w:tcPr>
          <w:p w14:paraId="3CE176D0" w14:textId="4BB7D988" w:rsidR="008D7B29" w:rsidRPr="00A8053F" w:rsidRDefault="008B7EC1" w:rsidP="008D7B29">
            <w:r w:rsidRPr="00A8053F">
              <w:rPr>
                <w:rFonts w:hint="eastAsia"/>
              </w:rPr>
              <w:t>45</w:t>
            </w:r>
            <w:r w:rsidR="008D7B29" w:rsidRPr="00A8053F">
              <w:t>0</w:t>
            </w:r>
            <w:r w:rsidR="008D7B29" w:rsidRPr="00A8053F">
              <w:rPr>
                <w:rFonts w:ascii="ＭＳ 明朝" w:hAnsi="ＭＳ 明朝" w:cs="ＭＳ 明朝"/>
              </w:rPr>
              <w:t>ℓ</w:t>
            </w:r>
          </w:p>
        </w:tc>
      </w:tr>
      <w:tr w:rsidR="008D7B29" w:rsidRPr="00A8053F" w14:paraId="2FDA2106" w14:textId="77777777" w:rsidTr="00A066A4">
        <w:tc>
          <w:tcPr>
            <w:tcW w:w="1680" w:type="dxa"/>
            <w:tcBorders>
              <w:bottom w:val="single" w:sz="4" w:space="0" w:color="auto"/>
            </w:tcBorders>
          </w:tcPr>
          <w:p w14:paraId="79B2AF11" w14:textId="23781C44" w:rsidR="008D7B29" w:rsidRPr="00A8053F" w:rsidRDefault="008D7B29" w:rsidP="008D7B29">
            <w:r w:rsidRPr="00A8053F">
              <w:rPr>
                <w:rFonts w:hint="eastAsia"/>
              </w:rPr>
              <w:t>満開５日後頃</w:t>
            </w:r>
          </w:p>
        </w:tc>
        <w:tc>
          <w:tcPr>
            <w:tcW w:w="3600" w:type="dxa"/>
            <w:tcBorders>
              <w:bottom w:val="single" w:sz="4" w:space="0" w:color="auto"/>
            </w:tcBorders>
          </w:tcPr>
          <w:p w14:paraId="51E111C0" w14:textId="0F4D9E2C" w:rsidR="008D7B29" w:rsidRPr="00A8053F" w:rsidRDefault="008D7B29" w:rsidP="008D7B29">
            <w:r w:rsidRPr="00A8053F">
              <w:rPr>
                <w:rFonts w:hint="eastAsia"/>
              </w:rPr>
              <w:t xml:space="preserve">ﾊﾟｽﾜｰﾄﾞ顆粒水和剤 </w:t>
            </w:r>
            <w:r w:rsidR="003E0158" w:rsidRPr="00A8053F">
              <w:t xml:space="preserve"> </w:t>
            </w:r>
            <w:r w:rsidRPr="00A8053F">
              <w:rPr>
                <w:rFonts w:hint="eastAsia"/>
              </w:rPr>
              <w:t xml:space="preserve"> </w:t>
            </w:r>
            <w:r w:rsidRPr="00A8053F">
              <w:t>1,500倍</w:t>
            </w:r>
          </w:p>
          <w:p w14:paraId="4272E3AB" w14:textId="2FB9C086" w:rsidR="008D7B29" w:rsidRPr="00A8053F" w:rsidRDefault="008D7B29" w:rsidP="008D7B29">
            <w:r w:rsidRPr="00A8053F">
              <w:t>又はｵﾝﾘｰﾜﾝﾌﾛｱﾌﾞﾙ</w:t>
            </w:r>
            <w:r w:rsidRPr="00A8053F">
              <w:rPr>
                <w:rFonts w:hint="eastAsia"/>
              </w:rPr>
              <w:t xml:space="preserve">  </w:t>
            </w:r>
            <w:r w:rsidR="003E0158" w:rsidRPr="00A8053F">
              <w:t xml:space="preserve"> </w:t>
            </w:r>
            <w:r w:rsidRPr="00A8053F">
              <w:t xml:space="preserve"> 2,000倍</w:t>
            </w:r>
          </w:p>
          <w:p w14:paraId="4C94E6B2" w14:textId="041B938C" w:rsidR="008D7B29" w:rsidRPr="00A8053F" w:rsidRDefault="008D7B29" w:rsidP="008D7B29">
            <w:r w:rsidRPr="00A8053F">
              <w:t xml:space="preserve">又はラリー水和剤 </w:t>
            </w:r>
            <w:r w:rsidRPr="00A8053F">
              <w:rPr>
                <w:rFonts w:hint="eastAsia"/>
              </w:rPr>
              <w:t xml:space="preserve"> </w:t>
            </w:r>
            <w:r w:rsidR="003E0158" w:rsidRPr="00A8053F">
              <w:t xml:space="preserve"> </w:t>
            </w:r>
            <w:r w:rsidRPr="00A8053F">
              <w:rPr>
                <w:rFonts w:hint="eastAsia"/>
              </w:rPr>
              <w:t xml:space="preserve"> </w:t>
            </w:r>
            <w:r w:rsidRPr="00A8053F">
              <w:t>2,000倍</w:t>
            </w:r>
          </w:p>
          <w:p w14:paraId="56F31017" w14:textId="30F8248C" w:rsidR="008D7B29" w:rsidRPr="00A8053F" w:rsidRDefault="008D7B29" w:rsidP="008D7B29">
            <w:r w:rsidRPr="00A8053F">
              <w:t>又はｵｰｼｬｲﾝ水和剤</w:t>
            </w:r>
            <w:r w:rsidRPr="00A8053F">
              <w:rPr>
                <w:rFonts w:hint="eastAsia"/>
              </w:rPr>
              <w:t xml:space="preserve"> </w:t>
            </w:r>
            <w:r w:rsidR="003E0158" w:rsidRPr="00A8053F">
              <w:t xml:space="preserve"> </w:t>
            </w:r>
            <w:r w:rsidRPr="00A8053F">
              <w:rPr>
                <w:rFonts w:hint="eastAsia"/>
              </w:rPr>
              <w:t xml:space="preserve"> </w:t>
            </w:r>
            <w:r w:rsidRPr="00A8053F">
              <w:t xml:space="preserve"> 3,000倍</w:t>
            </w:r>
          </w:p>
        </w:tc>
        <w:tc>
          <w:tcPr>
            <w:tcW w:w="3240" w:type="dxa"/>
            <w:tcBorders>
              <w:bottom w:val="single" w:sz="4" w:space="0" w:color="auto"/>
            </w:tcBorders>
          </w:tcPr>
          <w:p w14:paraId="45BD385E" w14:textId="7E86B0FF" w:rsidR="008D7B29" w:rsidRPr="00A8053F" w:rsidRDefault="008D7B29" w:rsidP="008D7B29">
            <w:pPr>
              <w:jc w:val="center"/>
            </w:pPr>
            <w:r w:rsidRPr="00A8053F">
              <w:rPr>
                <w:rFonts w:hint="eastAsia"/>
              </w:rPr>
              <w:t>－</w:t>
            </w:r>
          </w:p>
        </w:tc>
        <w:tc>
          <w:tcPr>
            <w:tcW w:w="1080" w:type="dxa"/>
            <w:tcBorders>
              <w:bottom w:val="single" w:sz="4" w:space="0" w:color="auto"/>
            </w:tcBorders>
          </w:tcPr>
          <w:p w14:paraId="07284B37" w14:textId="104134A1" w:rsidR="008D7B29" w:rsidRPr="00A8053F" w:rsidRDefault="008D7B29" w:rsidP="008D7B29">
            <w:r w:rsidRPr="00A8053F">
              <w:t>500</w:t>
            </w:r>
            <w:r w:rsidRPr="00A8053F">
              <w:rPr>
                <w:rFonts w:ascii="ＭＳ 明朝" w:hAnsi="ＭＳ 明朝" w:cs="ＭＳ 明朝"/>
              </w:rPr>
              <w:t>ℓ</w:t>
            </w:r>
          </w:p>
        </w:tc>
      </w:tr>
      <w:tr w:rsidR="00D42A9C" w:rsidRPr="00A8053F" w14:paraId="0B58E6A8" w14:textId="77777777" w:rsidTr="00C303C3">
        <w:tc>
          <w:tcPr>
            <w:tcW w:w="1680" w:type="dxa"/>
          </w:tcPr>
          <w:p w14:paraId="6D2A4560" w14:textId="77777777" w:rsidR="00D42A9C" w:rsidRDefault="00D42A9C" w:rsidP="00D42A9C">
            <w:r w:rsidRPr="00A8053F">
              <w:rPr>
                <w:rFonts w:hint="eastAsia"/>
              </w:rPr>
              <w:t>満開12日後頃</w:t>
            </w:r>
          </w:p>
          <w:p w14:paraId="428C8BC2" w14:textId="1189C3D4" w:rsidR="00C303C3" w:rsidRPr="00A8053F" w:rsidRDefault="00C303C3" w:rsidP="00D42A9C"/>
        </w:tc>
        <w:tc>
          <w:tcPr>
            <w:tcW w:w="3600" w:type="dxa"/>
          </w:tcPr>
          <w:p w14:paraId="7C7F4518" w14:textId="77777777" w:rsidR="00D42A9C" w:rsidRDefault="00D42A9C" w:rsidP="00D42A9C">
            <w:r w:rsidRPr="00A8053F">
              <w:rPr>
                <w:rFonts w:hint="eastAsia"/>
              </w:rPr>
              <w:t>オーソサイド水和剤</w:t>
            </w:r>
            <w:r w:rsidRPr="00A8053F">
              <w:t xml:space="preserve">80  </w:t>
            </w:r>
            <w:r w:rsidRPr="00A8053F">
              <w:rPr>
                <w:rFonts w:hint="eastAsia"/>
              </w:rPr>
              <w:t>800倍</w:t>
            </w:r>
          </w:p>
          <w:p w14:paraId="24DA5789" w14:textId="2F3B0DB0" w:rsidR="00C50EF1" w:rsidRPr="00A8053F" w:rsidRDefault="00C50EF1" w:rsidP="00D42A9C">
            <w:r>
              <w:rPr>
                <w:rFonts w:hint="eastAsia"/>
              </w:rPr>
              <w:t>又はチウラム剤　　　　500倍</w:t>
            </w:r>
          </w:p>
        </w:tc>
        <w:tc>
          <w:tcPr>
            <w:tcW w:w="3240" w:type="dxa"/>
          </w:tcPr>
          <w:p w14:paraId="675CF63D" w14:textId="430BB6ED" w:rsidR="00D42A9C" w:rsidRPr="00A8053F" w:rsidRDefault="00D42A9C" w:rsidP="00D42A9C">
            <w:r w:rsidRPr="00A8053F">
              <w:rPr>
                <w:rFonts w:hint="eastAsia"/>
              </w:rPr>
              <w:t>ﾀﾞｲｱｼﾞﾉﾝ水和剤34</w:t>
            </w:r>
            <w:r w:rsidRPr="00A8053F">
              <w:t xml:space="preserve">  1,000</w:t>
            </w:r>
            <w:r w:rsidRPr="00A8053F">
              <w:rPr>
                <w:rFonts w:hint="eastAsia"/>
              </w:rPr>
              <w:t>倍</w:t>
            </w:r>
          </w:p>
        </w:tc>
        <w:tc>
          <w:tcPr>
            <w:tcW w:w="1080" w:type="dxa"/>
          </w:tcPr>
          <w:p w14:paraId="745F6955" w14:textId="5390940E" w:rsidR="00D42A9C" w:rsidRPr="00A8053F" w:rsidRDefault="00D42A9C" w:rsidP="00D42A9C">
            <w:r w:rsidRPr="00A8053F">
              <w:t>500</w:t>
            </w:r>
            <w:r w:rsidRPr="00A8053F">
              <w:rPr>
                <w:rFonts w:ascii="ＭＳ 明朝" w:hAnsi="ＭＳ 明朝" w:cs="ＭＳ 明朝"/>
              </w:rPr>
              <w:t>ℓ</w:t>
            </w:r>
          </w:p>
        </w:tc>
      </w:tr>
      <w:tr w:rsidR="00C303C3" w:rsidRPr="00A8053F" w14:paraId="140ACE05" w14:textId="77777777" w:rsidTr="00C303C3">
        <w:tc>
          <w:tcPr>
            <w:tcW w:w="9600" w:type="dxa"/>
            <w:gridSpan w:val="4"/>
            <w:tcBorders>
              <w:left w:val="nil"/>
              <w:bottom w:val="nil"/>
              <w:right w:val="nil"/>
            </w:tcBorders>
          </w:tcPr>
          <w:p w14:paraId="4F9EA41D" w14:textId="12621207" w:rsidR="00C303C3" w:rsidRPr="00C303C3" w:rsidRDefault="00C303C3" w:rsidP="00C303C3">
            <w:pPr>
              <w:pStyle w:val="af9"/>
              <w:ind w:left="372" w:hangingChars="177" w:hanging="372"/>
            </w:pPr>
            <w:r w:rsidRPr="00AA09F5">
              <w:rPr>
                <w:rFonts w:hint="eastAsia"/>
                <w:color w:val="000000" w:themeColor="text1"/>
              </w:rPr>
              <w:t>注）チウラム剤：チオノックフロアブル、トレノックスフロアブル</w:t>
            </w:r>
          </w:p>
        </w:tc>
      </w:tr>
    </w:tbl>
    <w:p w14:paraId="30CC61E8" w14:textId="4DD493F5" w:rsidR="008D7B29" w:rsidRPr="00A8053F" w:rsidRDefault="008D7B29" w:rsidP="00EF2929"/>
    <w:p w14:paraId="57467386" w14:textId="6D2ECA49" w:rsidR="0081230F" w:rsidRPr="00A8053F" w:rsidRDefault="0081230F" w:rsidP="00EF2929">
      <w:r w:rsidRPr="00A8053F">
        <w:rPr>
          <w:rFonts w:hint="eastAsia"/>
        </w:rPr>
        <w:t>（</w:t>
      </w:r>
      <w:r w:rsidR="00FA08CD" w:rsidRPr="00A8053F">
        <w:rPr>
          <w:rFonts w:hint="eastAsia"/>
        </w:rPr>
        <w:t>３</w:t>
      </w:r>
      <w:r w:rsidRPr="00A8053F">
        <w:rPr>
          <w:rFonts w:hint="eastAsia"/>
        </w:rPr>
        <w:t>）も　も</w:t>
      </w:r>
    </w:p>
    <w:p w14:paraId="2CECD108" w14:textId="3F51DE50" w:rsidR="00FA08CD" w:rsidRPr="00A8053F" w:rsidRDefault="00FA08CD" w:rsidP="00FA08CD">
      <w:pPr>
        <w:ind w:leftChars="200" w:left="480"/>
      </w:pPr>
      <w:r w:rsidRPr="00A8053F">
        <w:rPr>
          <w:rFonts w:hint="eastAsia"/>
        </w:rPr>
        <w:t>ア　摘　蕾</w:t>
      </w:r>
    </w:p>
    <w:p w14:paraId="141BFDDF" w14:textId="42CA7389" w:rsidR="00FA08CD" w:rsidRPr="00A8053F" w:rsidRDefault="00127770" w:rsidP="00084C77">
      <w:pPr>
        <w:ind w:leftChars="300" w:left="720" w:rightChars="1715" w:right="4116"/>
      </w:pPr>
      <w:r w:rsidRPr="00A8053F">
        <w:rPr>
          <w:noProof/>
        </w:rPr>
        <w:drawing>
          <wp:anchor distT="0" distB="0" distL="114300" distR="114300" simplePos="0" relativeHeight="251695104" behindDoc="0" locked="0" layoutInCell="1" allowOverlap="1" wp14:anchorId="30F98A73" wp14:editId="4C65FE3E">
            <wp:simplePos x="0" y="0"/>
            <wp:positionH relativeFrom="margin">
              <wp:posOffset>3776980</wp:posOffset>
            </wp:positionH>
            <wp:positionV relativeFrom="paragraph">
              <wp:posOffset>83185</wp:posOffset>
            </wp:positionV>
            <wp:extent cx="2339975" cy="1754505"/>
            <wp:effectExtent l="0" t="0" r="317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10496"/>
                    <a:stretch/>
                  </pic:blipFill>
                  <pic:spPr bwMode="auto">
                    <a:xfrm>
                      <a:off x="0" y="0"/>
                      <a:ext cx="2339975" cy="1754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08CD" w:rsidRPr="00A8053F">
        <w:rPr>
          <w:rFonts w:hint="eastAsia"/>
        </w:rPr>
        <w:t xml:space="preserve">　</w:t>
      </w:r>
      <w:r w:rsidR="00FA08CD" w:rsidRPr="00A8053F">
        <w:t>摘蕾は原則として花粉のある品種について実施する。</w:t>
      </w:r>
    </w:p>
    <w:p w14:paraId="10E6FEF3" w14:textId="3263B2B3" w:rsidR="00FA08CD" w:rsidRPr="00A8053F" w:rsidRDefault="00FA08CD" w:rsidP="00084C77">
      <w:pPr>
        <w:ind w:leftChars="300" w:left="720" w:rightChars="1715" w:right="4116"/>
      </w:pPr>
      <w:r w:rsidRPr="00A8053F">
        <w:rPr>
          <w:rFonts w:hint="eastAsia"/>
        </w:rPr>
        <w:t xml:space="preserve">　</w:t>
      </w:r>
      <w:r w:rsidRPr="00A8053F">
        <w:t>摘蕾の適期は、開花４～５日前（蕾がふくらみ、ピンク色の花弁が見え始める頃）で、蕾が落ちやすく作業がしやすい。</w:t>
      </w:r>
    </w:p>
    <w:p w14:paraId="65D5BF5D" w14:textId="280C760E" w:rsidR="00020848" w:rsidRDefault="00084C77" w:rsidP="00020848">
      <w:pPr>
        <w:ind w:leftChars="300" w:left="720" w:rightChars="1715" w:right="4116"/>
      </w:pPr>
      <w:r w:rsidRPr="00A8053F">
        <w:rPr>
          <w:rFonts w:hint="eastAsia"/>
          <w:noProof/>
        </w:rPr>
        <mc:AlternateContent>
          <mc:Choice Requires="wps">
            <w:drawing>
              <wp:anchor distT="0" distB="0" distL="114300" distR="114300" simplePos="0" relativeHeight="251696128" behindDoc="0" locked="0" layoutInCell="1" allowOverlap="1" wp14:anchorId="5F2BF856" wp14:editId="7D37C54D">
                <wp:simplePos x="0" y="0"/>
                <wp:positionH relativeFrom="column">
                  <wp:posOffset>3762375</wp:posOffset>
                </wp:positionH>
                <wp:positionV relativeFrom="paragraph">
                  <wp:posOffset>706755</wp:posOffset>
                </wp:positionV>
                <wp:extent cx="2338705" cy="226695"/>
                <wp:effectExtent l="0" t="0" r="4445" b="1905"/>
                <wp:wrapNone/>
                <wp:docPr id="5" name="テキスト ボックス 5"/>
                <wp:cNvGraphicFramePr/>
                <a:graphic xmlns:a="http://schemas.openxmlformats.org/drawingml/2006/main">
                  <a:graphicData uri="http://schemas.microsoft.com/office/word/2010/wordprocessingShape">
                    <wps:wsp>
                      <wps:cNvSpPr txBox="1"/>
                      <wps:spPr>
                        <a:xfrm>
                          <a:off x="0" y="0"/>
                          <a:ext cx="2338705" cy="226695"/>
                        </a:xfrm>
                        <a:prstGeom prst="rect">
                          <a:avLst/>
                        </a:prstGeom>
                        <a:noFill/>
                        <a:ln w="6350">
                          <a:noFill/>
                        </a:ln>
                      </wps:spPr>
                      <wps:txbx>
                        <w:txbxContent>
                          <w:p w14:paraId="381590C9" w14:textId="1BC84148" w:rsidR="00AA09F5" w:rsidRDefault="00AA09F5" w:rsidP="00FA08CD">
                            <w:pPr>
                              <w:jc w:val="center"/>
                            </w:pPr>
                            <w:r>
                              <w:rPr>
                                <w:rFonts w:hint="eastAsia"/>
                              </w:rPr>
                              <w:t>開花４～５日前の蕾</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2BF856" id="_x0000_t202" coordsize="21600,21600" o:spt="202" path="m,l,21600r21600,l21600,xe">
                <v:stroke joinstyle="miter"/>
                <v:path gradientshapeok="t" o:connecttype="rect"/>
              </v:shapetype>
              <v:shape id="テキスト ボックス 5" o:spid="_x0000_s1026" type="#_x0000_t202" style="position:absolute;left:0;text-align:left;margin-left:296.25pt;margin-top:55.65pt;width:184.15pt;height:1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8bDwIAABwEAAAOAAAAZHJzL2Uyb0RvYy54bWysU01v2zAMvQ/YfxB0X+wkSNYadYqsRYYB&#10;QVsgHXpWZCk2IImapMTOfv0o2U6GbqdhF5oWKX6893R332lFTsL5BkxJp5OcEmE4VI05lPT76+bT&#10;DSU+MFMxBUaU9Cw8vV99/HDX2kLMoAZVCUewiPFFa0tah2CLLPO8Fpr5CVhhMCjBaRbw1x2yyrEW&#10;q2uVzfJ8mbXgKuuAC+/x9LEP0lWqL6Xg4VlKLwJRJcXZQrIu2X202eqOFQfHbN3wYQz2D1No1hhs&#10;ein1yAIjR9f8UUo33IEHGSYcdAZSNlykHXCbaf5um13NrEi7IDjeXmDy/68sfzrt7IsjofsCHRIY&#10;AWmtLzwexn066XT84qQE4wjh+QKb6ALheDibz28+5wtKOMZms+XydhHLZNfb1vnwVYAm0SmpQ1oS&#10;Wuy09aFPHVNiMwObRqlEjTKkLelyvsjThUsEiyuDPa6zRi90+25YYA/VGfdy0FPuLd802HzLfHhh&#10;DjnGVVC34RmNVIBNYPAoqcH9/Nt5zEfoMUpJi5opqf9xZE5Qor4ZJCUKbHTc6OxHxxz1A6AMp/gi&#10;LE8uXnBBja50oN9QzuvYBUPMcOxV0jC6D6FXLj4HLtbrlIQysixszc7yWDrCF6F87d6YswPeAZl6&#10;glFNrHgHe5/bA78+BpBN4iQC2qM44IwSTKwOzyVq/Pf/lHV91KtfAAAA//8DAFBLAwQUAAYACAAA&#10;ACEAxTarD+AAAAALAQAADwAAAGRycy9kb3ducmV2LnhtbEyPzU7DMBCE70i8g7VI3KidQlsa4lSI&#10;nxuFUkCCmxObJMJeR7aThrdnOcFxZz7NzhSbyVk2mhA7jxKymQBmsPa6w0bC68v92SWwmBRqZT0a&#10;Cd8mwqY8PipUrv0Bn824Tw2jEIy5ktCm1Oecx7o1TsWZ7w2S9+mDU4nO0HAd1IHCneVzIZbcqQ7p&#10;Q6t6c9Oa+ms/OAn2PYaHSqSP8bbZpt0TH97uskcpT0+m6ytgyUzpD4bf+lQdSupU+QF1ZFbCYj1f&#10;EEpGlp0DI2K9FDSmIuViJYCXBf+/ofwBAAD//wMAUEsBAi0AFAAGAAgAAAAhALaDOJL+AAAA4QEA&#10;ABMAAAAAAAAAAAAAAAAAAAAAAFtDb250ZW50X1R5cGVzXS54bWxQSwECLQAUAAYACAAAACEAOP0h&#10;/9YAAACUAQAACwAAAAAAAAAAAAAAAAAvAQAAX3JlbHMvLnJlbHNQSwECLQAUAAYACAAAACEAh6+/&#10;Gw8CAAAcBAAADgAAAAAAAAAAAAAAAAAuAgAAZHJzL2Uyb0RvYy54bWxQSwECLQAUAAYACAAAACEA&#10;xTarD+AAAAALAQAADwAAAAAAAAAAAAAAAABpBAAAZHJzL2Rvd25yZXYueG1sUEsFBgAAAAAEAAQA&#10;8wAAAHYFAAAAAA==&#10;" filled="f" stroked="f" strokeweight=".5pt">
                <v:textbox inset="0,0,0,0">
                  <w:txbxContent>
                    <w:p w14:paraId="381590C9" w14:textId="1BC84148" w:rsidR="00AA09F5" w:rsidRDefault="00AA09F5" w:rsidP="00FA08CD">
                      <w:pPr>
                        <w:jc w:val="center"/>
                      </w:pPr>
                      <w:r>
                        <w:rPr>
                          <w:rFonts w:hint="eastAsia"/>
                        </w:rPr>
                        <w:t>開花４～５日前の蕾</w:t>
                      </w:r>
                    </w:p>
                  </w:txbxContent>
                </v:textbox>
              </v:shape>
            </w:pict>
          </mc:Fallback>
        </mc:AlternateContent>
      </w:r>
      <w:r w:rsidR="00FA08CD" w:rsidRPr="00A8053F">
        <w:rPr>
          <w:rFonts w:hint="eastAsia"/>
        </w:rPr>
        <w:t xml:space="preserve">　</w:t>
      </w:r>
      <w:r w:rsidR="00FA08CD" w:rsidRPr="00A8053F">
        <w:t>摘蕾の程度は、全体の70％ぐらいの蕾（花芽）を落とす</w:t>
      </w:r>
      <w:r w:rsidR="003E0158" w:rsidRPr="00A8053F">
        <w:rPr>
          <w:rFonts w:hint="eastAsia"/>
        </w:rPr>
        <w:t>のが適当</w:t>
      </w:r>
      <w:r w:rsidR="00020848">
        <w:rPr>
          <w:rFonts w:hint="eastAsia"/>
        </w:rPr>
        <w:t>だが、花粉のない品種（川中島白桃など）では全体の50％程度を目</w:t>
      </w:r>
    </w:p>
    <w:p w14:paraId="60192A6F" w14:textId="5F0CBBAD" w:rsidR="00020848" w:rsidRDefault="00020848" w:rsidP="00020848">
      <w:pPr>
        <w:ind w:leftChars="300" w:left="720" w:rightChars="15" w:right="36"/>
      </w:pPr>
      <w:r w:rsidRPr="00020848">
        <w:rPr>
          <w:rFonts w:hint="eastAsia"/>
        </w:rPr>
        <w:lastRenderedPageBreak/>
        <w:t>安とし、必ず人工</w:t>
      </w:r>
      <w:r w:rsidR="007C03ED">
        <w:rPr>
          <w:rFonts w:hint="eastAsia"/>
        </w:rPr>
        <w:t>受</w:t>
      </w:r>
      <w:r w:rsidRPr="00020848">
        <w:rPr>
          <w:rFonts w:hint="eastAsia"/>
        </w:rPr>
        <w:t>粉を行う。</w:t>
      </w:r>
    </w:p>
    <w:p w14:paraId="6EA9F8C5" w14:textId="62DD552A" w:rsidR="00020848" w:rsidRDefault="00020848" w:rsidP="00020848">
      <w:pPr>
        <w:ind w:leftChars="300" w:left="720" w:rightChars="15" w:right="36" w:firstLineChars="100" w:firstLine="240"/>
      </w:pPr>
      <w:r w:rsidRPr="00020848">
        <w:rPr>
          <w:rFonts w:hint="eastAsia"/>
        </w:rPr>
        <w:t>長果枝（</w:t>
      </w:r>
      <w:r w:rsidRPr="00020848">
        <w:t>30cm以上）、中果枝（10～30cm）では中央から基部の蕾（花芽）を、短果枝（10cm以下）では先端以外の蕾（花芽）を落とす。</w:t>
      </w:r>
    </w:p>
    <w:p w14:paraId="17A88F7C" w14:textId="1940B7F1" w:rsidR="00FA08CD" w:rsidRPr="00A8053F" w:rsidRDefault="00020848" w:rsidP="00020848">
      <w:pPr>
        <w:ind w:leftChars="300" w:left="720" w:rightChars="15" w:right="36" w:firstLineChars="100" w:firstLine="240"/>
      </w:pPr>
      <w:r>
        <w:rPr>
          <w:rFonts w:hint="eastAsia"/>
        </w:rPr>
        <w:t>主枝、</w:t>
      </w:r>
      <w:r w:rsidR="00FA08CD" w:rsidRPr="00A8053F">
        <w:t>亜主枝の先端部</w:t>
      </w:r>
      <w:r>
        <w:rPr>
          <w:rFonts w:hint="eastAsia"/>
        </w:rPr>
        <w:t>及び、若木の伸長させたい枝の花芽は</w:t>
      </w:r>
      <w:r w:rsidR="00FA08CD" w:rsidRPr="00A8053F">
        <w:t>すべて落とす。</w:t>
      </w:r>
    </w:p>
    <w:p w14:paraId="3204A9C4" w14:textId="77777777" w:rsidR="00020848" w:rsidRDefault="00FA08CD" w:rsidP="00084C77">
      <w:pPr>
        <w:ind w:leftChars="300" w:left="720" w:rightChars="15" w:right="36"/>
      </w:pPr>
      <w:r w:rsidRPr="00A8053F">
        <w:rPr>
          <w:rFonts w:hint="eastAsia"/>
        </w:rPr>
        <w:t xml:space="preserve">　</w:t>
      </w:r>
      <w:r w:rsidR="003E0158" w:rsidRPr="00A8053F">
        <w:rPr>
          <w:rFonts w:hint="eastAsia"/>
        </w:rPr>
        <w:t>なお、</w:t>
      </w:r>
      <w:r w:rsidRPr="00A8053F">
        <w:t>霜の常襲地帯では摘蕾を控えるか、結実させない位置の蕾を落とすだけ</w:t>
      </w:r>
      <w:r w:rsidR="003E0158" w:rsidRPr="00A8053F">
        <w:rPr>
          <w:rFonts w:hint="eastAsia"/>
        </w:rPr>
        <w:t>に</w:t>
      </w:r>
      <w:r w:rsidRPr="00A8053F">
        <w:t>する。</w:t>
      </w:r>
    </w:p>
    <w:p w14:paraId="389551ED" w14:textId="0C69C731" w:rsidR="00FA08CD" w:rsidRDefault="00FA08CD" w:rsidP="00020848">
      <w:pPr>
        <w:ind w:leftChars="300" w:left="720" w:rightChars="15" w:right="36" w:firstLineChars="100" w:firstLine="240"/>
      </w:pPr>
      <w:r w:rsidRPr="00A8053F">
        <w:t>樹勢の強い樹では生理的落果</w:t>
      </w:r>
      <w:r w:rsidR="002278E2">
        <w:rPr>
          <w:rFonts w:hint="eastAsia"/>
        </w:rPr>
        <w:t>や核割れ発生</w:t>
      </w:r>
      <w:r w:rsidRPr="00A8053F">
        <w:t>の恐れがあるので</w:t>
      </w:r>
      <w:r w:rsidR="003E0158" w:rsidRPr="00A8053F">
        <w:rPr>
          <w:rFonts w:hint="eastAsia"/>
        </w:rPr>
        <w:t>、</w:t>
      </w:r>
      <w:r w:rsidRPr="00A8053F">
        <w:t>摘蕾をしないか少量にとどめる。</w:t>
      </w:r>
      <w:r w:rsidR="002278E2">
        <w:rPr>
          <w:rFonts w:hint="eastAsia"/>
        </w:rPr>
        <w:t>一方、</w:t>
      </w:r>
      <w:r w:rsidRPr="00A8053F">
        <w:t>樹勢の弱い樹では強めに実施する。</w:t>
      </w:r>
    </w:p>
    <w:p w14:paraId="4A928B33" w14:textId="77777777" w:rsidR="00AE759E" w:rsidRPr="00A8053F" w:rsidRDefault="00AE759E" w:rsidP="00084C77">
      <w:pPr>
        <w:ind w:leftChars="300" w:left="720" w:rightChars="15" w:right="36"/>
      </w:pPr>
    </w:p>
    <w:p w14:paraId="56324CDF" w14:textId="510B6782" w:rsidR="00084C77" w:rsidRDefault="00020848" w:rsidP="00FA08CD">
      <w:r>
        <w:rPr>
          <w:rFonts w:hint="eastAsia"/>
        </w:rPr>
        <w:t xml:space="preserve">　　イ　摘</w:t>
      </w:r>
      <w:r w:rsidR="002278E2">
        <w:rPr>
          <w:rFonts w:hint="eastAsia"/>
        </w:rPr>
        <w:t xml:space="preserve">　</w:t>
      </w:r>
      <w:r>
        <w:rPr>
          <w:rFonts w:hint="eastAsia"/>
        </w:rPr>
        <w:t>花</w:t>
      </w:r>
    </w:p>
    <w:p w14:paraId="2BA9D879" w14:textId="28736E48" w:rsidR="002278E2" w:rsidRDefault="002278E2" w:rsidP="002278E2">
      <w:pPr>
        <w:ind w:left="720" w:hangingChars="300" w:hanging="720"/>
      </w:pPr>
      <w:r>
        <w:rPr>
          <w:rFonts w:hint="eastAsia"/>
        </w:rPr>
        <w:t xml:space="preserve">　　　　摘蕾に引き続き実施する。摘花の程度は、摘蕾で落とした分と合わせて全体で70％程度とする。</w:t>
      </w:r>
    </w:p>
    <w:p w14:paraId="57F0FE15" w14:textId="77777777" w:rsidR="00020848" w:rsidRDefault="00020848" w:rsidP="00FA08CD"/>
    <w:p w14:paraId="4329E465" w14:textId="5ECA306E" w:rsidR="00FA08CD" w:rsidRPr="00A8053F" w:rsidRDefault="00020848" w:rsidP="00FA08CD">
      <w:pPr>
        <w:ind w:leftChars="200" w:left="480"/>
      </w:pPr>
      <w:r>
        <w:rPr>
          <w:rFonts w:hint="eastAsia"/>
        </w:rPr>
        <w:t>ウ</w:t>
      </w:r>
      <w:r w:rsidR="00FA08CD" w:rsidRPr="00A8053F">
        <w:t xml:space="preserve">　結実確保</w:t>
      </w:r>
    </w:p>
    <w:p w14:paraId="392BC1D8" w14:textId="232EB50D" w:rsidR="00FA08CD" w:rsidRPr="00A8053F" w:rsidRDefault="00FA08CD" w:rsidP="00A066A4">
      <w:pPr>
        <w:ind w:leftChars="300" w:left="720" w:rightChars="15" w:right="36"/>
      </w:pPr>
      <w:r w:rsidRPr="00A8053F">
        <w:rPr>
          <w:rFonts w:hint="eastAsia"/>
        </w:rPr>
        <w:t xml:space="preserve">　</w:t>
      </w:r>
      <w:r w:rsidRPr="00A8053F">
        <w:t>花粉が少ない川中島白桃などの品種では、毛ばたきや梵天、花粉交配機による人</w:t>
      </w:r>
      <w:r w:rsidR="007B4DE3" w:rsidRPr="00A8053F">
        <w:rPr>
          <w:rFonts w:hint="eastAsia"/>
        </w:rPr>
        <w:t>工</w:t>
      </w:r>
      <w:r w:rsidR="007C03ED">
        <w:rPr>
          <w:rFonts w:hint="eastAsia"/>
        </w:rPr>
        <w:t>受</w:t>
      </w:r>
      <w:r w:rsidRPr="00A8053F">
        <w:t>粉を必ず行い、結実を確保する。</w:t>
      </w:r>
      <w:r w:rsidR="007C03ED">
        <w:rPr>
          <w:rFonts w:hint="eastAsia"/>
        </w:rPr>
        <w:t>受</w:t>
      </w:r>
      <w:r w:rsidRPr="00A8053F">
        <w:t>粉作業は晴天無風の午前中が最適である。</w:t>
      </w:r>
    </w:p>
    <w:p w14:paraId="5EB85C6D" w14:textId="7FD770EA" w:rsidR="00FA08CD" w:rsidRDefault="00FA08CD" w:rsidP="00FA08CD"/>
    <w:p w14:paraId="61BE9D15" w14:textId="290903F6" w:rsidR="00FA08CD" w:rsidRPr="00A8053F" w:rsidRDefault="00090C94" w:rsidP="00FA08CD">
      <w:pPr>
        <w:ind w:leftChars="200" w:left="480"/>
      </w:pPr>
      <w:r>
        <w:rPr>
          <w:rFonts w:hint="eastAsia"/>
        </w:rPr>
        <w:t>エ</w:t>
      </w:r>
      <w:r w:rsidR="00FA08CD" w:rsidRPr="00A8053F">
        <w:rPr>
          <w:rFonts w:hint="eastAsia"/>
        </w:rPr>
        <w:t xml:space="preserve">　病害虫防除</w:t>
      </w:r>
    </w:p>
    <w:p w14:paraId="20F55B6A" w14:textId="1A4D5824" w:rsidR="00A11426" w:rsidRPr="00A8053F" w:rsidRDefault="00FA08CD" w:rsidP="00FA08CD">
      <w:pPr>
        <w:ind w:leftChars="300" w:left="720"/>
      </w:pPr>
      <w:r w:rsidRPr="00A8053F">
        <w:rPr>
          <w:rFonts w:hint="eastAsia"/>
        </w:rPr>
        <w:t xml:space="preserve">　</w:t>
      </w:r>
      <w:r w:rsidR="002278E2">
        <w:rPr>
          <w:rFonts w:hint="eastAsia"/>
        </w:rPr>
        <w:t>「発芽前」は縮葉病防除、</w:t>
      </w:r>
      <w:r w:rsidRPr="00A8053F">
        <w:t>「開花直前」はせん孔細菌病防除の重要な時期となるため、散布</w:t>
      </w:r>
      <w:r w:rsidR="007B4DE3" w:rsidRPr="00A8053F">
        <w:rPr>
          <w:rFonts w:hint="eastAsia"/>
        </w:rPr>
        <w:t>ムラ</w:t>
      </w:r>
      <w:r w:rsidRPr="00A8053F">
        <w:t>のないように</w:t>
      </w:r>
      <w:r w:rsidR="007B4DE3" w:rsidRPr="00A8053F">
        <w:rPr>
          <w:rFonts w:hint="eastAsia"/>
        </w:rPr>
        <w:t>基準量を丁寧</w:t>
      </w:r>
      <w:r w:rsidRPr="00A8053F">
        <w:t>に</w:t>
      </w:r>
      <w:r w:rsidR="007B4DE3" w:rsidRPr="00A8053F">
        <w:rPr>
          <w:rFonts w:hint="eastAsia"/>
        </w:rPr>
        <w:t>散布する</w:t>
      </w:r>
      <w:r w:rsidRPr="00A8053F">
        <w:t>。</w:t>
      </w:r>
    </w:p>
    <w:p w14:paraId="7E073F02" w14:textId="21DED5DF" w:rsidR="00DE4535" w:rsidRPr="00A8053F" w:rsidRDefault="00DE4535" w:rsidP="00FA08CD">
      <w:pPr>
        <w:ind w:leftChars="300" w:left="720"/>
      </w:pPr>
      <w:r w:rsidRPr="00A8053F">
        <w:rPr>
          <w:rFonts w:hint="eastAsia"/>
        </w:rPr>
        <w:t xml:space="preserve">　コスカシバ対策として、「開花前」までにフェニックスフロアブルを樹幹部に、薬液が十分かかるように手散布する。</w:t>
      </w:r>
    </w:p>
    <w:p w14:paraId="0B1B2AD1" w14:textId="77777777" w:rsidR="00FA08CD" w:rsidRPr="00A8053F" w:rsidRDefault="00FA08CD" w:rsidP="00FA08CD"/>
    <w:p w14:paraId="3E652006" w14:textId="1EB2528E" w:rsidR="00FA08CD" w:rsidRPr="00A8053F" w:rsidRDefault="00FA08CD" w:rsidP="00FA08CD">
      <w:pPr>
        <w:ind w:leftChars="200" w:left="480"/>
      </w:pPr>
      <w:r w:rsidRPr="00A8053F">
        <w:rPr>
          <w:rFonts w:hint="eastAsia"/>
        </w:rPr>
        <w:t>（ア）</w:t>
      </w:r>
      <w:r w:rsidRPr="00A8053F">
        <w:t>薬剤散布</w:t>
      </w:r>
    </w:p>
    <w:tbl>
      <w:tblPr>
        <w:tblStyle w:val="afb"/>
        <w:tblW w:w="9600" w:type="dxa"/>
        <w:tblInd w:w="-5" w:type="dxa"/>
        <w:tblLook w:val="04A0" w:firstRow="1" w:lastRow="0" w:firstColumn="1" w:lastColumn="0" w:noHBand="0" w:noVBand="1"/>
      </w:tblPr>
      <w:tblGrid>
        <w:gridCol w:w="1680"/>
        <w:gridCol w:w="3600"/>
        <w:gridCol w:w="3240"/>
        <w:gridCol w:w="1080"/>
      </w:tblGrid>
      <w:tr w:rsidR="00FA08CD" w:rsidRPr="00A8053F" w14:paraId="5ED915AC" w14:textId="77777777" w:rsidTr="00A066A4">
        <w:tc>
          <w:tcPr>
            <w:tcW w:w="1680" w:type="dxa"/>
            <w:tcBorders>
              <w:top w:val="single" w:sz="4" w:space="0" w:color="auto"/>
            </w:tcBorders>
            <w:vAlign w:val="center"/>
          </w:tcPr>
          <w:p w14:paraId="488A5827" w14:textId="77777777" w:rsidR="00FA08CD" w:rsidRPr="00A8053F" w:rsidRDefault="00FA08CD" w:rsidP="00FA08CD">
            <w:pPr>
              <w:jc w:val="center"/>
            </w:pPr>
            <w:r w:rsidRPr="00A8053F">
              <w:rPr>
                <w:rFonts w:hint="eastAsia"/>
              </w:rPr>
              <w:t>散布時期</w:t>
            </w:r>
          </w:p>
        </w:tc>
        <w:tc>
          <w:tcPr>
            <w:tcW w:w="3600" w:type="dxa"/>
            <w:tcBorders>
              <w:top w:val="single" w:sz="4" w:space="0" w:color="auto"/>
            </w:tcBorders>
            <w:vAlign w:val="center"/>
          </w:tcPr>
          <w:p w14:paraId="7E64AA87" w14:textId="4C8DEBF4" w:rsidR="00FA08CD" w:rsidRPr="00A8053F" w:rsidRDefault="00FA08CD" w:rsidP="00FA08CD">
            <w:pPr>
              <w:jc w:val="center"/>
            </w:pPr>
            <w:r w:rsidRPr="00A8053F">
              <w:t>殺菌剤</w:t>
            </w:r>
          </w:p>
        </w:tc>
        <w:tc>
          <w:tcPr>
            <w:tcW w:w="3240" w:type="dxa"/>
            <w:tcBorders>
              <w:top w:val="single" w:sz="4" w:space="0" w:color="auto"/>
            </w:tcBorders>
            <w:vAlign w:val="center"/>
          </w:tcPr>
          <w:p w14:paraId="76EEFF7D" w14:textId="6AFDE908" w:rsidR="00FA08CD" w:rsidRPr="00A8053F" w:rsidRDefault="00FA08CD" w:rsidP="00FA08CD">
            <w:pPr>
              <w:jc w:val="center"/>
            </w:pPr>
            <w:r w:rsidRPr="00A8053F">
              <w:t>殺虫剤</w:t>
            </w:r>
          </w:p>
        </w:tc>
        <w:tc>
          <w:tcPr>
            <w:tcW w:w="1080" w:type="dxa"/>
            <w:tcBorders>
              <w:top w:val="single" w:sz="4" w:space="0" w:color="auto"/>
            </w:tcBorders>
            <w:vAlign w:val="center"/>
          </w:tcPr>
          <w:p w14:paraId="49CC67C1" w14:textId="77777777" w:rsidR="00FA08CD" w:rsidRPr="00A8053F" w:rsidRDefault="00FA08CD" w:rsidP="00FA08CD">
            <w:pPr>
              <w:jc w:val="center"/>
            </w:pPr>
            <w:r w:rsidRPr="00A8053F">
              <w:t>散布量</w:t>
            </w:r>
          </w:p>
          <w:p w14:paraId="41B52F01" w14:textId="77777777" w:rsidR="00FA08CD" w:rsidRPr="00A8053F" w:rsidRDefault="00FA08CD" w:rsidP="00FA08CD">
            <w:pPr>
              <w:jc w:val="center"/>
            </w:pPr>
            <w:r w:rsidRPr="00A8053F">
              <w:t>／10ａ</w:t>
            </w:r>
          </w:p>
        </w:tc>
      </w:tr>
      <w:tr w:rsidR="00F317EA" w:rsidRPr="00A8053F" w14:paraId="0B369AF7" w14:textId="77777777" w:rsidTr="00A066A4">
        <w:tc>
          <w:tcPr>
            <w:tcW w:w="1680" w:type="dxa"/>
            <w:tcBorders>
              <w:bottom w:val="single" w:sz="4" w:space="0" w:color="auto"/>
            </w:tcBorders>
          </w:tcPr>
          <w:p w14:paraId="09C447B8" w14:textId="13B62A7D" w:rsidR="00F317EA" w:rsidRPr="00A8053F" w:rsidRDefault="00F317EA" w:rsidP="00E4023A">
            <w:r>
              <w:rPr>
                <w:rFonts w:hint="eastAsia"/>
              </w:rPr>
              <w:t>発芽前</w:t>
            </w:r>
          </w:p>
        </w:tc>
        <w:tc>
          <w:tcPr>
            <w:tcW w:w="3600" w:type="dxa"/>
            <w:tcBorders>
              <w:bottom w:val="single" w:sz="4" w:space="0" w:color="auto"/>
            </w:tcBorders>
          </w:tcPr>
          <w:p w14:paraId="58B633FA" w14:textId="77777777" w:rsidR="00F317EA" w:rsidRDefault="00F317EA" w:rsidP="00F317EA">
            <w:r>
              <w:rPr>
                <w:rFonts w:hint="eastAsia"/>
              </w:rPr>
              <w:t>キノンドー水和剤40</w:t>
            </w:r>
            <w:r>
              <w:t xml:space="preserve">     500</w:t>
            </w:r>
            <w:r>
              <w:rPr>
                <w:rFonts w:hint="eastAsia"/>
              </w:rPr>
              <w:t>倍</w:t>
            </w:r>
          </w:p>
          <w:p w14:paraId="1BF48B93" w14:textId="77777777" w:rsidR="00F317EA" w:rsidRDefault="00F317EA" w:rsidP="00F317EA">
            <w:r>
              <w:rPr>
                <w:rFonts w:hint="eastAsia"/>
              </w:rPr>
              <w:t xml:space="preserve">又はチウラム剤 </w:t>
            </w:r>
            <w:r>
              <w:t xml:space="preserve">        500</w:t>
            </w:r>
            <w:r>
              <w:rPr>
                <w:rFonts w:hint="eastAsia"/>
              </w:rPr>
              <w:t>倍</w:t>
            </w:r>
          </w:p>
          <w:p w14:paraId="4A002061" w14:textId="655B70C7" w:rsidR="00F317EA" w:rsidRPr="00A8053F" w:rsidRDefault="00F317EA" w:rsidP="00A066A4">
            <w:r>
              <w:rPr>
                <w:rFonts w:hint="eastAsia"/>
              </w:rPr>
              <w:t xml:space="preserve">又は石灰硫黄合剤 </w:t>
            </w:r>
            <w:r>
              <w:t xml:space="preserve">        </w:t>
            </w:r>
            <w:r>
              <w:rPr>
                <w:rFonts w:hint="eastAsia"/>
              </w:rPr>
              <w:t>7倍</w:t>
            </w:r>
          </w:p>
        </w:tc>
        <w:tc>
          <w:tcPr>
            <w:tcW w:w="3240" w:type="dxa"/>
            <w:tcBorders>
              <w:bottom w:val="single" w:sz="4" w:space="0" w:color="auto"/>
            </w:tcBorders>
          </w:tcPr>
          <w:p w14:paraId="01E70E78" w14:textId="0925FA16" w:rsidR="00F317EA" w:rsidRPr="00A8053F" w:rsidRDefault="00F317EA" w:rsidP="00A066A4">
            <w:pPr>
              <w:jc w:val="center"/>
            </w:pPr>
            <w:r>
              <w:rPr>
                <w:rFonts w:hint="eastAsia"/>
              </w:rPr>
              <w:t>－</w:t>
            </w:r>
          </w:p>
        </w:tc>
        <w:tc>
          <w:tcPr>
            <w:tcW w:w="1080" w:type="dxa"/>
            <w:tcBorders>
              <w:bottom w:val="single" w:sz="4" w:space="0" w:color="auto"/>
            </w:tcBorders>
          </w:tcPr>
          <w:p w14:paraId="1822D448" w14:textId="417D677A" w:rsidR="00F317EA" w:rsidRPr="00A8053F" w:rsidRDefault="00C50EF1" w:rsidP="00E4023A">
            <w:r>
              <w:rPr>
                <w:rFonts w:hint="eastAsia"/>
              </w:rPr>
              <w:t>3</w:t>
            </w:r>
            <w:r w:rsidR="00F317EA" w:rsidRPr="00A8053F">
              <w:rPr>
                <w:rFonts w:hint="eastAsia"/>
              </w:rPr>
              <w:t>00</w:t>
            </w:r>
            <w:r w:rsidR="00F317EA" w:rsidRPr="00A8053F">
              <w:rPr>
                <w:rFonts w:ascii="ＭＳ 明朝" w:eastAsia="ＭＳ 明朝" w:hAnsi="ＭＳ 明朝" w:cs="ＭＳ 明朝" w:hint="eastAsia"/>
              </w:rPr>
              <w:t>ℓ</w:t>
            </w:r>
          </w:p>
        </w:tc>
      </w:tr>
      <w:tr w:rsidR="00C51C74" w:rsidRPr="00A8053F" w14:paraId="4BFBFB8F" w14:textId="77777777" w:rsidTr="00A066A4">
        <w:tc>
          <w:tcPr>
            <w:tcW w:w="1680" w:type="dxa"/>
            <w:tcBorders>
              <w:bottom w:val="single" w:sz="4" w:space="0" w:color="auto"/>
            </w:tcBorders>
          </w:tcPr>
          <w:p w14:paraId="3E35AE3A" w14:textId="15D74C11" w:rsidR="00C51C74" w:rsidRPr="00A8053F" w:rsidRDefault="00C51C74" w:rsidP="00FA08CD">
            <w:r w:rsidRPr="00A8053F">
              <w:rPr>
                <w:rFonts w:hint="eastAsia"/>
              </w:rPr>
              <w:t>開花前</w:t>
            </w:r>
          </w:p>
        </w:tc>
        <w:tc>
          <w:tcPr>
            <w:tcW w:w="3600" w:type="dxa"/>
            <w:tcBorders>
              <w:bottom w:val="single" w:sz="4" w:space="0" w:color="auto"/>
            </w:tcBorders>
          </w:tcPr>
          <w:p w14:paraId="2C69C4A9" w14:textId="5C96B701" w:rsidR="00C51C74" w:rsidRPr="00A8053F" w:rsidRDefault="00C51C74" w:rsidP="00C51C74">
            <w:pPr>
              <w:jc w:val="center"/>
            </w:pPr>
            <w:r w:rsidRPr="00A8053F">
              <w:rPr>
                <w:rFonts w:hint="eastAsia"/>
              </w:rPr>
              <w:t>－</w:t>
            </w:r>
          </w:p>
        </w:tc>
        <w:tc>
          <w:tcPr>
            <w:tcW w:w="3240" w:type="dxa"/>
            <w:tcBorders>
              <w:bottom w:val="single" w:sz="4" w:space="0" w:color="auto"/>
            </w:tcBorders>
          </w:tcPr>
          <w:p w14:paraId="70AA4150" w14:textId="70ACA89F" w:rsidR="00C51C74" w:rsidRPr="00A8053F" w:rsidRDefault="00C51C74" w:rsidP="00C51C74">
            <w:r w:rsidRPr="00A8053F">
              <w:rPr>
                <w:rFonts w:hint="eastAsia"/>
              </w:rPr>
              <w:t xml:space="preserve">ﾌｪﾆｯｸｽﾌﾛｱﾌﾞﾙ </w:t>
            </w:r>
            <w:r w:rsidRPr="00A8053F">
              <w:t xml:space="preserve">       500</w:t>
            </w:r>
            <w:r w:rsidRPr="00A8053F">
              <w:rPr>
                <w:rFonts w:hint="eastAsia"/>
              </w:rPr>
              <w:t>倍</w:t>
            </w:r>
          </w:p>
        </w:tc>
        <w:tc>
          <w:tcPr>
            <w:tcW w:w="1080" w:type="dxa"/>
            <w:tcBorders>
              <w:bottom w:val="single" w:sz="4" w:space="0" w:color="auto"/>
            </w:tcBorders>
          </w:tcPr>
          <w:p w14:paraId="4E988390" w14:textId="1780DBF1" w:rsidR="00C51C74" w:rsidRPr="00A8053F" w:rsidRDefault="00C51C74" w:rsidP="00FA08CD">
            <w:r w:rsidRPr="00A8053F">
              <w:rPr>
                <w:rFonts w:hint="eastAsia"/>
              </w:rPr>
              <w:t>200</w:t>
            </w:r>
            <w:r w:rsidRPr="00A8053F">
              <w:rPr>
                <w:rFonts w:ascii="ＭＳ 明朝" w:eastAsia="ＭＳ 明朝" w:hAnsi="ＭＳ 明朝" w:cs="ＭＳ 明朝" w:hint="eastAsia"/>
              </w:rPr>
              <w:t>ℓ</w:t>
            </w:r>
          </w:p>
        </w:tc>
      </w:tr>
      <w:tr w:rsidR="00DE4535" w:rsidRPr="00A8053F" w14:paraId="4C05CDD9" w14:textId="77777777" w:rsidTr="00A066A4">
        <w:tc>
          <w:tcPr>
            <w:tcW w:w="1680" w:type="dxa"/>
            <w:tcBorders>
              <w:bottom w:val="single" w:sz="4" w:space="0" w:color="auto"/>
            </w:tcBorders>
          </w:tcPr>
          <w:p w14:paraId="6F1D7C17" w14:textId="707FE03B" w:rsidR="00DE4535" w:rsidRPr="00A8053F" w:rsidRDefault="00DE4535" w:rsidP="00DE4535">
            <w:r w:rsidRPr="00A8053F">
              <w:rPr>
                <w:rFonts w:hint="eastAsia"/>
              </w:rPr>
              <w:t>開花直前</w:t>
            </w:r>
          </w:p>
        </w:tc>
        <w:tc>
          <w:tcPr>
            <w:tcW w:w="3600" w:type="dxa"/>
            <w:tcBorders>
              <w:bottom w:val="single" w:sz="4" w:space="0" w:color="auto"/>
            </w:tcBorders>
          </w:tcPr>
          <w:p w14:paraId="0DF88C96" w14:textId="7F8DF546" w:rsidR="00DE4535" w:rsidRPr="00A8053F" w:rsidRDefault="00DE4535" w:rsidP="00DE4535">
            <w:r w:rsidRPr="00A8053F">
              <w:rPr>
                <w:rFonts w:hint="eastAsia"/>
              </w:rPr>
              <w:t>ＩＣボルドー412</w:t>
            </w:r>
            <w:r w:rsidRPr="00A8053F">
              <w:t xml:space="preserve">     </w:t>
            </w:r>
            <w:r w:rsidR="007B4DE3" w:rsidRPr="00A8053F">
              <w:t xml:space="preserve">  </w:t>
            </w:r>
            <w:r w:rsidRPr="00A8053F">
              <w:t xml:space="preserve">  30</w:t>
            </w:r>
            <w:r w:rsidRPr="00A8053F">
              <w:rPr>
                <w:rFonts w:hint="eastAsia"/>
              </w:rPr>
              <w:t>倍</w:t>
            </w:r>
          </w:p>
        </w:tc>
        <w:tc>
          <w:tcPr>
            <w:tcW w:w="3240" w:type="dxa"/>
            <w:tcBorders>
              <w:bottom w:val="single" w:sz="4" w:space="0" w:color="auto"/>
            </w:tcBorders>
          </w:tcPr>
          <w:p w14:paraId="1B2F0082" w14:textId="04ED8BE0" w:rsidR="00DE4535" w:rsidRPr="00A8053F" w:rsidRDefault="00DE4535" w:rsidP="00DE4535">
            <w:pPr>
              <w:jc w:val="center"/>
            </w:pPr>
            <w:r w:rsidRPr="00A8053F">
              <w:rPr>
                <w:rFonts w:hint="eastAsia"/>
              </w:rPr>
              <w:t>－</w:t>
            </w:r>
          </w:p>
        </w:tc>
        <w:tc>
          <w:tcPr>
            <w:tcW w:w="1080" w:type="dxa"/>
            <w:tcBorders>
              <w:bottom w:val="single" w:sz="4" w:space="0" w:color="auto"/>
            </w:tcBorders>
          </w:tcPr>
          <w:p w14:paraId="75334C5F" w14:textId="35F1E66E" w:rsidR="00DE4535" w:rsidRPr="00A8053F" w:rsidRDefault="00DE4535" w:rsidP="00DE4535">
            <w:r w:rsidRPr="00A8053F">
              <w:t>300</w:t>
            </w:r>
            <w:r w:rsidRPr="00A8053F">
              <w:rPr>
                <w:rFonts w:ascii="ＭＳ 明朝" w:hAnsi="ＭＳ 明朝" w:cs="ＭＳ 明朝"/>
              </w:rPr>
              <w:t>ℓ</w:t>
            </w:r>
          </w:p>
        </w:tc>
      </w:tr>
      <w:tr w:rsidR="00F11B5A" w:rsidRPr="00A8053F" w14:paraId="5563B40C" w14:textId="77777777" w:rsidTr="00F11B5A">
        <w:tc>
          <w:tcPr>
            <w:tcW w:w="9600" w:type="dxa"/>
            <w:gridSpan w:val="4"/>
            <w:tcBorders>
              <w:left w:val="nil"/>
              <w:bottom w:val="nil"/>
              <w:right w:val="nil"/>
            </w:tcBorders>
          </w:tcPr>
          <w:p w14:paraId="379E77B9" w14:textId="67207DF6" w:rsidR="00F11B5A" w:rsidRPr="00A8053F" w:rsidRDefault="00F11B5A" w:rsidP="00E4023A">
            <w:pPr>
              <w:pStyle w:val="af9"/>
              <w:ind w:left="372" w:hangingChars="177" w:hanging="372"/>
            </w:pPr>
            <w:r w:rsidRPr="00A8053F">
              <w:rPr>
                <w:rFonts w:hint="eastAsia"/>
              </w:rPr>
              <w:t>注）</w:t>
            </w:r>
            <w:r>
              <w:rPr>
                <w:rFonts w:hint="eastAsia"/>
              </w:rPr>
              <w:t>チウラム剤：チオノックフロアブル、トレノックスフロアブル</w:t>
            </w:r>
          </w:p>
        </w:tc>
      </w:tr>
    </w:tbl>
    <w:p w14:paraId="0748FC16" w14:textId="77777777" w:rsidR="00C12A40" w:rsidRPr="00A8053F" w:rsidRDefault="00C12A40" w:rsidP="00EF2929"/>
    <w:p w14:paraId="269915BB" w14:textId="513C2B19" w:rsidR="005247F7" w:rsidRPr="00A8053F" w:rsidRDefault="005247F7" w:rsidP="005247F7">
      <w:pPr>
        <w:ind w:leftChars="200" w:left="480"/>
      </w:pPr>
      <w:r w:rsidRPr="00A8053F">
        <w:rPr>
          <w:rFonts w:hint="eastAsia"/>
        </w:rPr>
        <w:t>（イ）</w:t>
      </w:r>
      <w:r w:rsidRPr="00A8053F">
        <w:t>せん孔細菌病対策</w:t>
      </w:r>
    </w:p>
    <w:p w14:paraId="0353074B" w14:textId="4B27A056" w:rsidR="00E46655" w:rsidRPr="00A8053F" w:rsidRDefault="00E46655" w:rsidP="00E46655">
      <w:pPr>
        <w:ind w:leftChars="400" w:left="960"/>
      </w:pPr>
      <w:r w:rsidRPr="00A8053F">
        <w:rPr>
          <w:rFonts w:hint="eastAsia"/>
        </w:rPr>
        <w:t xml:space="preserve">　</w:t>
      </w:r>
      <w:r w:rsidRPr="00A8053F">
        <w:t>風を強く受ける地帯で多発するので、防風対策は必ず行う。</w:t>
      </w:r>
    </w:p>
    <w:p w14:paraId="4D4FFB1A" w14:textId="06E1C336" w:rsidR="00E46655" w:rsidRDefault="00E46655" w:rsidP="005247F7">
      <w:pPr>
        <w:ind w:leftChars="400" w:left="960"/>
      </w:pPr>
      <w:r w:rsidRPr="00A8053F">
        <w:rPr>
          <w:rFonts w:hint="eastAsia"/>
        </w:rPr>
        <w:t xml:space="preserve">　</w:t>
      </w:r>
      <w:r w:rsidR="00DE4535" w:rsidRPr="00A8053F">
        <w:rPr>
          <w:rFonts w:hint="eastAsia"/>
        </w:rPr>
        <w:t>春型枝病斑</w:t>
      </w:r>
      <w:r w:rsidR="007B4DE3" w:rsidRPr="00A8053F">
        <w:rPr>
          <w:rFonts w:hint="eastAsia"/>
        </w:rPr>
        <w:t>は、葉や果実への伝染源となるので、４月以降、見つけ次第、枝ごと切り取って処分する。</w:t>
      </w:r>
      <w:r w:rsidRPr="00A8053F">
        <w:rPr>
          <w:rFonts w:hint="eastAsia"/>
        </w:rPr>
        <w:t>結果枝（１年枝）にできる紫褐色の病斑のほかに、開花や展葉等の生育の遅れがみられる枝、芽や枝先が枯死している枝、亀裂のある枝も病斑が発生</w:t>
      </w:r>
      <w:r w:rsidR="007C03ED">
        <w:rPr>
          <w:rFonts w:hint="eastAsia"/>
        </w:rPr>
        <w:t>している</w:t>
      </w:r>
      <w:r w:rsidR="00084C77">
        <w:rPr>
          <w:rFonts w:hint="eastAsia"/>
        </w:rPr>
        <w:t>、</w:t>
      </w:r>
      <w:r w:rsidR="009E2617" w:rsidRPr="00A8053F">
        <w:rPr>
          <w:rFonts w:hint="eastAsia"/>
        </w:rPr>
        <w:t>又は発生</w:t>
      </w:r>
      <w:r w:rsidR="007C03ED">
        <w:rPr>
          <w:rFonts w:hint="eastAsia"/>
        </w:rPr>
        <w:t>す</w:t>
      </w:r>
      <w:r w:rsidRPr="00A8053F">
        <w:rPr>
          <w:rFonts w:hint="eastAsia"/>
        </w:rPr>
        <w:t>るので</w:t>
      </w:r>
      <w:r w:rsidR="007B4DE3" w:rsidRPr="00A8053F">
        <w:rPr>
          <w:rFonts w:hint="eastAsia"/>
        </w:rPr>
        <w:t>切除する</w:t>
      </w:r>
      <w:r w:rsidR="009F2841" w:rsidRPr="00A8053F">
        <w:rPr>
          <w:rFonts w:hint="eastAsia"/>
        </w:rPr>
        <w:t>。</w:t>
      </w:r>
    </w:p>
    <w:p w14:paraId="0A6F7852" w14:textId="77777777" w:rsidR="002278E2" w:rsidRPr="00A8053F" w:rsidRDefault="002278E2" w:rsidP="005247F7">
      <w:pPr>
        <w:ind w:leftChars="400" w:left="960"/>
      </w:pPr>
    </w:p>
    <w:p w14:paraId="7EF12583" w14:textId="49F7A5A8" w:rsidR="005247F7" w:rsidRPr="00A8053F" w:rsidRDefault="00084C77" w:rsidP="005247F7">
      <w:r w:rsidRPr="00A8053F">
        <w:rPr>
          <w:noProof/>
        </w:rPr>
        <w:lastRenderedPageBreak/>
        <mc:AlternateContent>
          <mc:Choice Requires="wps">
            <w:drawing>
              <wp:anchor distT="0" distB="0" distL="114300" distR="114300" simplePos="0" relativeHeight="251703296" behindDoc="0" locked="0" layoutInCell="1" allowOverlap="1" wp14:anchorId="1CC72C19" wp14:editId="14AFD76A">
                <wp:simplePos x="0" y="0"/>
                <wp:positionH relativeFrom="column">
                  <wp:posOffset>1524635</wp:posOffset>
                </wp:positionH>
                <wp:positionV relativeFrom="paragraph">
                  <wp:posOffset>1829435</wp:posOffset>
                </wp:positionV>
                <wp:extent cx="3046730" cy="228600"/>
                <wp:effectExtent l="0" t="0" r="1270" b="0"/>
                <wp:wrapNone/>
                <wp:docPr id="12" name="テキスト ボックス 12"/>
                <wp:cNvGraphicFramePr/>
                <a:graphic xmlns:a="http://schemas.openxmlformats.org/drawingml/2006/main">
                  <a:graphicData uri="http://schemas.microsoft.com/office/word/2010/wordprocessingShape">
                    <wps:wsp>
                      <wps:cNvSpPr txBox="1"/>
                      <wps:spPr>
                        <a:xfrm>
                          <a:off x="0" y="0"/>
                          <a:ext cx="3046730" cy="228600"/>
                        </a:xfrm>
                        <a:prstGeom prst="rect">
                          <a:avLst/>
                        </a:prstGeom>
                        <a:noFill/>
                        <a:ln w="6350">
                          <a:noFill/>
                        </a:ln>
                      </wps:spPr>
                      <wps:txbx>
                        <w:txbxContent>
                          <w:p w14:paraId="15EF61EF" w14:textId="77777777" w:rsidR="00AA09F5" w:rsidRPr="00F46EF6" w:rsidRDefault="00AA09F5" w:rsidP="00E46655">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春型枝病斑（紫褐色の病斑）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CC72C19" id="テキスト ボックス 12" o:spid="_x0000_s1027" type="#_x0000_t202" style="position:absolute;left:0;text-align:left;margin-left:120.05pt;margin-top:144.05pt;width:239.9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X6DwIAACMEAAAOAAAAZHJzL2Uyb0RvYy54bWysU11v2jAUfZ+0/2D5fSTAxqqIULFWTJNQ&#10;W4lWfTaOTSI5vt61IWG/fteGQNXtadqLc+P7fc7x/LZvDTso9A3Yko9HOWfKSqgauyv5y/Pq0w1n&#10;PghbCQNWlfyoPL9dfPww71yhJlCDqRQyKmJ90bmS1yG4Isu8rFUr/AicsuTUgK0I9Iu7rELRUfXW&#10;ZJM8n2UdYOUQpPKebu9PTr5I9bVWMjxq7VVgpuQ0W0gnpnMbz2wxF8UOhasbeR5D/MMUrWgsNb2U&#10;uhdBsD02f5RqG4ngQYeRhDYDrRup0g60zTh/t82mFk6lXQgc7y4w+f9XVj4cNu4JWei/QU8ERkA6&#10;5wtPl3GfXmMbvzQpIz9BeLzApvrAJF1O88+zr1NySfJNJjezPOGaXbMd+vBdQcuiUXIkWhJa4rD2&#10;gTpS6BASm1lYNcYkaoxlXcln0y95Srh4KMNYSrzOGq3Qb3vWVG/22EJ1pPUQTsx7J1cNzbAWPjwJ&#10;JKppbJJveKRDG6BecLY4qwF//e0+xhMD5OWsI+mU3P/cC1ScmR+WuIk6GwwcjO1g2H17B6TGMT0M&#10;J5NJCRjMYGqE9pVUvYxdyCWspF4lD4N5F04Cplch1XKZgkhNToS13TgZS0cUI6LP/atAd4Y9EGEP&#10;MIhKFO/QP8We8F/uA+gmURNxPaF4hpuUmBg7v5oo9bf/Ker6the/AQAA//8DAFBLAwQUAAYACAAA&#10;ACEATAh/C+AAAAALAQAADwAAAGRycy9kb3ducmV2LnhtbEyPy07EMAxF90j8Q2QkdkySMoJOaTpC&#10;PHY8B5BglzamrWiSKkk75e8xK9hdy0fXx+V2sQObMcTeOwVyJYCha7zpXavg9eX2JAcWk3ZGD96h&#10;gm+MsK0OD0pdGL93zzjvUsuoxMVCK+hSGgvOY9Oh1XHlR3S0+/TB6kRjaLkJek/lduCZEGfc6t7R&#10;hU6PeNVh87WbrILhPYa7WqSP+bq9T0+PfHq7kQ9KHR8tlxfAEi7pD4ZffVKHipxqPzkT2aAgWwtJ&#10;KIU8p0DEudxsgNUKTrO1BF6V/P8P1Q8AAAD//wMAUEsBAi0AFAAGAAgAAAAhALaDOJL+AAAA4QEA&#10;ABMAAAAAAAAAAAAAAAAAAAAAAFtDb250ZW50X1R5cGVzXS54bWxQSwECLQAUAAYACAAAACEAOP0h&#10;/9YAAACUAQAACwAAAAAAAAAAAAAAAAAvAQAAX3JlbHMvLnJlbHNQSwECLQAUAAYACAAAACEACDeV&#10;+g8CAAAjBAAADgAAAAAAAAAAAAAAAAAuAgAAZHJzL2Uyb0RvYy54bWxQSwECLQAUAAYACAAAACEA&#10;TAh/C+AAAAALAQAADwAAAAAAAAAAAAAAAABpBAAAZHJzL2Rvd25yZXYueG1sUEsFBgAAAAAEAAQA&#10;8wAAAHYFAAAAAA==&#10;" filled="f" stroked="f" strokeweight=".5pt">
                <v:textbox inset="0,0,0,0">
                  <w:txbxContent>
                    <w:p w14:paraId="15EF61EF" w14:textId="77777777" w:rsidR="00AA09F5" w:rsidRPr="00F46EF6" w:rsidRDefault="00AA09F5" w:rsidP="00E46655">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春型枝病斑（紫褐色の病斑）</w:t>
                      </w:r>
                    </w:p>
                  </w:txbxContent>
                </v:textbox>
              </v:shape>
            </w:pict>
          </mc:Fallback>
        </mc:AlternateContent>
      </w:r>
      <w:r w:rsidRPr="00A8053F">
        <w:rPr>
          <w:rFonts w:hint="eastAsia"/>
          <w:noProof/>
        </w:rPr>
        <w:drawing>
          <wp:anchor distT="0" distB="0" distL="114300" distR="114300" simplePos="0" relativeHeight="251702272" behindDoc="0" locked="0" layoutInCell="1" allowOverlap="1" wp14:anchorId="1D1370B1" wp14:editId="3A6D7860">
            <wp:simplePos x="0" y="0"/>
            <wp:positionH relativeFrom="column">
              <wp:posOffset>1527810</wp:posOffset>
            </wp:positionH>
            <wp:positionV relativeFrom="paragraph">
              <wp:posOffset>116205</wp:posOffset>
            </wp:positionV>
            <wp:extent cx="3059430" cy="1720850"/>
            <wp:effectExtent l="0" t="0" r="762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rotWithShape="1">
                    <a:blip r:embed="rId10" cstate="print">
                      <a:extLst>
                        <a:ext uri="{28A0092B-C50C-407E-A947-70E740481C1C}">
                          <a14:useLocalDpi xmlns:a14="http://schemas.microsoft.com/office/drawing/2010/main" val="0"/>
                        </a:ext>
                      </a:extLst>
                    </a:blip>
                    <a:srcRect t="12496" b="12496"/>
                    <a:stretch/>
                  </pic:blipFill>
                  <pic:spPr bwMode="auto">
                    <a:xfrm>
                      <a:off x="0" y="0"/>
                      <a:ext cx="3059430" cy="172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9047C" w14:textId="57DF2372" w:rsidR="005247F7" w:rsidRPr="00A8053F" w:rsidRDefault="005247F7" w:rsidP="005247F7"/>
    <w:p w14:paraId="1A6DC01F" w14:textId="51CDDE73" w:rsidR="005247F7" w:rsidRPr="00A8053F" w:rsidRDefault="005247F7" w:rsidP="005247F7"/>
    <w:p w14:paraId="7F702C24" w14:textId="3B56C861" w:rsidR="005247F7" w:rsidRPr="00A8053F" w:rsidRDefault="005247F7" w:rsidP="005247F7"/>
    <w:p w14:paraId="0D5A5AD7" w14:textId="4BB17957" w:rsidR="005247F7" w:rsidRPr="00A8053F" w:rsidRDefault="005247F7" w:rsidP="005247F7"/>
    <w:p w14:paraId="5E5BA406" w14:textId="2CBE5DCE" w:rsidR="005247F7" w:rsidRPr="00A8053F" w:rsidRDefault="005247F7" w:rsidP="005247F7"/>
    <w:p w14:paraId="7CB063AD" w14:textId="1CF35A44" w:rsidR="005247F7" w:rsidRDefault="005247F7" w:rsidP="005247F7"/>
    <w:p w14:paraId="3EDA961B" w14:textId="62BD5483" w:rsidR="00127770" w:rsidRDefault="00127770" w:rsidP="005247F7"/>
    <w:p w14:paraId="1460031A" w14:textId="4263CA4C" w:rsidR="00127770" w:rsidRDefault="00127770" w:rsidP="005247F7"/>
    <w:p w14:paraId="15FB7C69" w14:textId="33D4638D" w:rsidR="0081230F" w:rsidRPr="00A8053F" w:rsidRDefault="0081230F" w:rsidP="00EF2929">
      <w:r w:rsidRPr="00A8053F">
        <w:rPr>
          <w:rFonts w:hint="eastAsia"/>
        </w:rPr>
        <w:t>（</w:t>
      </w:r>
      <w:r w:rsidR="00C023FB" w:rsidRPr="00A8053F">
        <w:rPr>
          <w:rFonts w:hint="eastAsia"/>
        </w:rPr>
        <w:t>４</w:t>
      </w:r>
      <w:r w:rsidRPr="00A8053F">
        <w:rPr>
          <w:rFonts w:hint="eastAsia"/>
        </w:rPr>
        <w:t>）な　し</w:t>
      </w:r>
    </w:p>
    <w:p w14:paraId="54E0763C" w14:textId="1790053E" w:rsidR="00E46655" w:rsidRPr="00A8053F" w:rsidRDefault="00E46655" w:rsidP="00E46655">
      <w:pPr>
        <w:ind w:leftChars="200" w:left="480"/>
      </w:pPr>
      <w:r w:rsidRPr="00A8053F">
        <w:rPr>
          <w:rFonts w:hint="eastAsia"/>
        </w:rPr>
        <w:t>ア　施　肥</w:t>
      </w:r>
    </w:p>
    <w:p w14:paraId="15A97C45" w14:textId="2EFBE6F6" w:rsidR="00E46655" w:rsidRPr="00A8053F" w:rsidRDefault="00E46655" w:rsidP="00E46655">
      <w:pPr>
        <w:ind w:leftChars="300" w:left="720"/>
      </w:pPr>
      <w:r w:rsidRPr="00A8053F">
        <w:rPr>
          <w:rFonts w:hint="eastAsia"/>
        </w:rPr>
        <w:t xml:space="preserve">　</w:t>
      </w:r>
      <w:r w:rsidRPr="00A8053F">
        <w:t>４月中旬までに、基肥として標準施肥量の80％程度を施用</w:t>
      </w:r>
      <w:r w:rsidR="00090C94">
        <w:rPr>
          <w:rFonts w:hint="eastAsia"/>
        </w:rPr>
        <w:t>し、残りは６月中に施用する。</w:t>
      </w:r>
      <w:r w:rsidRPr="00A8053F">
        <w:t>年間標準施肥量は、成木10</w:t>
      </w:r>
      <w:r w:rsidR="00F317EA">
        <w:rPr>
          <w:rFonts w:hint="eastAsia"/>
        </w:rPr>
        <w:t>ａ</w:t>
      </w:r>
      <w:r w:rsidRPr="00A8053F">
        <w:t>当たり成分量で窒素15kg、リン酸６kg、カリ12kgである。</w:t>
      </w:r>
    </w:p>
    <w:p w14:paraId="221115CC" w14:textId="6B3101EA" w:rsidR="00E46655" w:rsidRPr="00A8053F" w:rsidRDefault="00E46655" w:rsidP="00EA0412"/>
    <w:p w14:paraId="047DE577" w14:textId="581CA5A8" w:rsidR="00E46655" w:rsidRPr="00A8053F" w:rsidRDefault="00E46655" w:rsidP="00E46655">
      <w:pPr>
        <w:ind w:leftChars="200" w:left="480"/>
      </w:pPr>
      <w:r w:rsidRPr="00A8053F">
        <w:t>イ　芽たたき（摘蕾）</w:t>
      </w:r>
    </w:p>
    <w:p w14:paraId="6CD8BC1A" w14:textId="03E3E429" w:rsidR="00E46655" w:rsidRPr="00A8053F" w:rsidRDefault="00EA0412" w:rsidP="00D42A9C">
      <w:pPr>
        <w:ind w:leftChars="300" w:left="720"/>
      </w:pPr>
      <w:r w:rsidRPr="00A8053F">
        <w:rPr>
          <w:rFonts w:hint="eastAsia"/>
        </w:rPr>
        <w:t xml:space="preserve">　</w:t>
      </w:r>
      <w:r w:rsidR="00E46655" w:rsidRPr="00A8053F">
        <w:t>芽たたきを実施することにより早期適正着果と摘果作業時間の低減などにつながる。</w:t>
      </w:r>
    </w:p>
    <w:p w14:paraId="68816110" w14:textId="4E260941" w:rsidR="00EA0412" w:rsidRPr="00A8053F" w:rsidRDefault="00EA0412" w:rsidP="00EA0412"/>
    <w:p w14:paraId="51B52249" w14:textId="243DEBAA" w:rsidR="00E46655" w:rsidRPr="00A8053F" w:rsidRDefault="00D42A9C" w:rsidP="00EA0412">
      <w:pPr>
        <w:ind w:leftChars="200" w:left="480" w:rightChars="1515" w:right="3636"/>
      </w:pPr>
      <w:r w:rsidRPr="00A8053F">
        <w:rPr>
          <w:noProof/>
        </w:rPr>
        <w:drawing>
          <wp:anchor distT="0" distB="0" distL="114300" distR="114300" simplePos="0" relativeHeight="251705344" behindDoc="0" locked="0" layoutInCell="1" allowOverlap="1" wp14:anchorId="7C64FA2C" wp14:editId="58DC66BC">
            <wp:simplePos x="0" y="0"/>
            <wp:positionH relativeFrom="margin">
              <wp:posOffset>3963035</wp:posOffset>
            </wp:positionH>
            <wp:positionV relativeFrom="paragraph">
              <wp:posOffset>229692</wp:posOffset>
            </wp:positionV>
            <wp:extent cx="2160270" cy="1630680"/>
            <wp:effectExtent l="0" t="0" r="0" b="762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466" r="9751"/>
                    <a:stretch/>
                  </pic:blipFill>
                  <pic:spPr bwMode="auto">
                    <a:xfrm>
                      <a:off x="0" y="0"/>
                      <a:ext cx="2160270" cy="1630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0412" w:rsidRPr="00A8053F">
        <w:rPr>
          <w:rFonts w:hint="eastAsia"/>
        </w:rPr>
        <w:t>（ア）</w:t>
      </w:r>
      <w:r w:rsidR="00E46655" w:rsidRPr="00A8053F">
        <w:t>芽たたきの適期</w:t>
      </w:r>
    </w:p>
    <w:p w14:paraId="2CF139A4" w14:textId="22118391" w:rsidR="00E46655" w:rsidRPr="00A8053F" w:rsidRDefault="00EA0412" w:rsidP="00EA0412">
      <w:pPr>
        <w:ind w:leftChars="400" w:left="960" w:rightChars="1515" w:right="3636"/>
      </w:pPr>
      <w:r w:rsidRPr="00A8053F">
        <w:rPr>
          <w:rFonts w:hint="eastAsia"/>
        </w:rPr>
        <w:t xml:space="preserve">　</w:t>
      </w:r>
      <w:r w:rsidR="00E46655" w:rsidRPr="00A8053F">
        <w:t>花蕾が離れておらず、展葉していない頃（４月</w:t>
      </w:r>
      <w:r w:rsidR="00A96D74" w:rsidRPr="00A8053F">
        <w:rPr>
          <w:rFonts w:hint="eastAsia"/>
        </w:rPr>
        <w:t>中～</w:t>
      </w:r>
      <w:r w:rsidR="00E46655" w:rsidRPr="00A8053F">
        <w:t>下旬）が適期である。適期の期間は３日程度である。</w:t>
      </w:r>
    </w:p>
    <w:p w14:paraId="2ECA5786" w14:textId="02DD4BC1" w:rsidR="00EA0412" w:rsidRPr="00A8053F" w:rsidRDefault="00EA0412" w:rsidP="00EA0412"/>
    <w:p w14:paraId="39F9DF6F" w14:textId="3A43A395" w:rsidR="00EA0412" w:rsidRPr="00A8053F" w:rsidRDefault="00EA0412" w:rsidP="00EA0412">
      <w:pPr>
        <w:ind w:leftChars="200" w:left="480"/>
      </w:pPr>
      <w:r w:rsidRPr="00A8053F">
        <w:rPr>
          <w:rFonts w:hint="eastAsia"/>
        </w:rPr>
        <w:t>（イ）</w:t>
      </w:r>
      <w:r w:rsidRPr="00A8053F">
        <w:t>芽たたきの方法</w:t>
      </w:r>
    </w:p>
    <w:p w14:paraId="72E88BBF" w14:textId="4FE74D24" w:rsidR="00E46655" w:rsidRDefault="00D42A9C" w:rsidP="00D42A9C">
      <w:pPr>
        <w:ind w:leftChars="400" w:left="960" w:rightChars="1515" w:right="3636"/>
      </w:pPr>
      <w:r w:rsidRPr="00A8053F">
        <w:rPr>
          <w:noProof/>
        </w:rPr>
        <mc:AlternateContent>
          <mc:Choice Requires="wps">
            <w:drawing>
              <wp:anchor distT="0" distB="0" distL="114300" distR="114300" simplePos="0" relativeHeight="251707392" behindDoc="0" locked="0" layoutInCell="1" allowOverlap="1" wp14:anchorId="7DB4252D" wp14:editId="291A1327">
                <wp:simplePos x="0" y="0"/>
                <wp:positionH relativeFrom="margin">
                  <wp:posOffset>3963035</wp:posOffset>
                </wp:positionH>
                <wp:positionV relativeFrom="paragraph">
                  <wp:posOffset>458292</wp:posOffset>
                </wp:positionV>
                <wp:extent cx="2141220" cy="228600"/>
                <wp:effectExtent l="0" t="0" r="11430" b="0"/>
                <wp:wrapNone/>
                <wp:docPr id="18" name="テキスト ボックス 18"/>
                <wp:cNvGraphicFramePr/>
                <a:graphic xmlns:a="http://schemas.openxmlformats.org/drawingml/2006/main">
                  <a:graphicData uri="http://schemas.microsoft.com/office/word/2010/wordprocessingShape">
                    <wps:wsp>
                      <wps:cNvSpPr txBox="1"/>
                      <wps:spPr>
                        <a:xfrm>
                          <a:off x="0" y="0"/>
                          <a:ext cx="2141220" cy="228600"/>
                        </a:xfrm>
                        <a:prstGeom prst="rect">
                          <a:avLst/>
                        </a:prstGeom>
                        <a:noFill/>
                        <a:ln w="6350">
                          <a:noFill/>
                        </a:ln>
                      </wps:spPr>
                      <wps:txbx>
                        <w:txbxContent>
                          <w:p w14:paraId="551FB05E" w14:textId="0487D137" w:rsidR="00AA09F5" w:rsidRPr="00F46EF6" w:rsidRDefault="00AA09F5" w:rsidP="00EA0412">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なしの開花順序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B4252D" id="テキスト ボックス 18" o:spid="_x0000_s1028" type="#_x0000_t202" style="position:absolute;left:0;text-align:left;margin-left:312.05pt;margin-top:36.1pt;width:168.6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QyEAIAACMEAAAOAAAAZHJzL2Uyb0RvYy54bWysU11r2zAUfR/sPwi9L3a8LRRTp2QtGYPQ&#10;FtLRZ0WWYoOsq10psbNfvys5Tka3p7EX+Vr3+5yj27uhM+yo0LdgKz6f5ZwpK6Fu7b7i31/WH244&#10;80HYWhiwquIn5fnd8v27296VqoAGTK2QURHry95VvAnBlVnmZaM64WfglCWnBuxEoF/cZzWKnqp3&#10;JivyfJH1gLVDkMp7un0YnXyZ6mutZHjS2qvATMVptpBOTOcuntnyVpR7FK5p5XkM8Q9TdKK11PRS&#10;6kEEwQ7Y/lGqayWCBx1mEroMtG6lSjvQNvP8zTbbRjiVdiFwvLvA5P9fWfl43LpnZGH4AgMRGAHp&#10;nS89XcZ9Bo1d/NKkjPwE4ekCmxoCk3RZzD/Ni4JcknxFcbPIE67ZNduhD18VdCwaFUeiJaEljhsf&#10;qCOFTiGxmYV1a0yixljWV3zx8XOeEi4eyjCWEq+zRisMu4G1NU0x7bGD+kTrIYzMeyfXLc2wET48&#10;CySqaWySb3iiQxugXnC2OGsAf/7tPsYTA+TlrCfpVNz/OAhUnJlvlriJOpsMnIzdZNhDdw+kxjk9&#10;DCeTSQkYzGRqhO6VVL2KXcglrKReFQ+TeR9GAdOrkGq1SkGkJifCxm6djKUjihHRl+FVoDvDHoiw&#10;R5hEJco36I+xI/6rQwDdJmoiriOKZ7hJiYmx86uJUv/9P0Vd3/byFwAAAP//AwBQSwMEFAAGAAgA&#10;AAAhADsFowbfAAAACgEAAA8AAABkcnMvZG93bnJldi54bWxMj01PhDAURfcm/ofmmbhzWqrBESkT&#10;48dORx010V2hTyDSlrSFwX/vc6XLl3ty73nlZrEDmzHE3jsF2UoAQ9d407tWwevL3ckaWEzaGT14&#10;hwq+McKmOjwodWH83j3jvEstoxIXC62gS2ksOI9Nh1bHlR/RUfbpg9WJztByE/Seyu3ApRA5t7p3&#10;tNDpEa87bL52k1UwvMdwX4v0Md+0D+npkU9vt9lWqeOj5eoSWMIl/cHwq0/qUJFT7SdnIhsU5PIs&#10;I1TBuZTACLjIs1NgNZFiLYFXJf//QvUDAAD//wMAUEsBAi0AFAAGAAgAAAAhALaDOJL+AAAA4QEA&#10;ABMAAAAAAAAAAAAAAAAAAAAAAFtDb250ZW50X1R5cGVzXS54bWxQSwECLQAUAAYACAAAACEAOP0h&#10;/9YAAACUAQAACwAAAAAAAAAAAAAAAAAvAQAAX3JlbHMvLnJlbHNQSwECLQAUAAYACAAAACEAINgE&#10;MhACAAAjBAAADgAAAAAAAAAAAAAAAAAuAgAAZHJzL2Uyb0RvYy54bWxQSwECLQAUAAYACAAAACEA&#10;OwWjBt8AAAAKAQAADwAAAAAAAAAAAAAAAABqBAAAZHJzL2Rvd25yZXYueG1sUEsFBgAAAAAEAAQA&#10;8wAAAHYFAAAAAA==&#10;" filled="f" stroked="f" strokeweight=".5pt">
                <v:textbox inset="0,0,0,0">
                  <w:txbxContent>
                    <w:p w14:paraId="551FB05E" w14:textId="0487D137" w:rsidR="00AA09F5" w:rsidRPr="00F46EF6" w:rsidRDefault="00AA09F5" w:rsidP="00EA0412">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なしの開花順序</w:t>
                      </w:r>
                    </w:p>
                  </w:txbxContent>
                </v:textbox>
                <w10:wrap anchorx="margin"/>
              </v:shape>
            </w:pict>
          </mc:Fallback>
        </mc:AlternateContent>
      </w:r>
      <w:r w:rsidR="00EA0412" w:rsidRPr="00A8053F">
        <w:rPr>
          <w:rFonts w:hint="eastAsia"/>
        </w:rPr>
        <w:t xml:space="preserve">　</w:t>
      </w:r>
      <w:r w:rsidR="00EA0412" w:rsidRPr="00A8053F">
        <w:t>なしは２～４番花の果実が、果形が揃い、品質も良い。このため、１～４番花を残すように、指で花蕾に対して垂直に押しつぶすか、花蕾を軽くたたいて花梗を折る。</w:t>
      </w:r>
    </w:p>
    <w:p w14:paraId="161AEEAB" w14:textId="30F6EE07" w:rsidR="001D37D2" w:rsidRDefault="00090C94" w:rsidP="001D37D2">
      <w:pPr>
        <w:ind w:leftChars="400" w:left="960" w:rightChars="1515" w:right="3636"/>
        <w:rPr>
          <w:b/>
          <w:noProof/>
        </w:rPr>
      </w:pPr>
      <w:r>
        <w:rPr>
          <w:rFonts w:hint="eastAsia"/>
        </w:rPr>
        <w:t xml:space="preserve">　西洋なしの花梗は日本なしより柔らかいので</w:t>
      </w:r>
      <w:r w:rsidR="001D37D2">
        <w:rPr>
          <w:rFonts w:hint="eastAsia"/>
        </w:rPr>
        <w:t>、花そうごと折らないように注意する。</w:t>
      </w:r>
    </w:p>
    <w:p w14:paraId="07E152E9" w14:textId="4754AA6D" w:rsidR="00EA0412" w:rsidRPr="00A8053F" w:rsidRDefault="001A5316" w:rsidP="00EA0412">
      <w:pPr>
        <w:rPr>
          <w:b/>
          <w:noProof/>
        </w:rPr>
      </w:pPr>
      <w:r w:rsidRPr="00A8053F">
        <w:rPr>
          <w:b/>
          <w:noProof/>
        </w:rPr>
        <w:drawing>
          <wp:anchor distT="0" distB="0" distL="114300" distR="114300" simplePos="0" relativeHeight="251717632" behindDoc="0" locked="0" layoutInCell="1" allowOverlap="1" wp14:anchorId="29C411E6" wp14:editId="5401CC5F">
            <wp:simplePos x="0" y="0"/>
            <wp:positionH relativeFrom="column">
              <wp:posOffset>4114521</wp:posOffset>
            </wp:positionH>
            <wp:positionV relativeFrom="paragraph">
              <wp:posOffset>111760</wp:posOffset>
            </wp:positionV>
            <wp:extent cx="1522095" cy="1522095"/>
            <wp:effectExtent l="0" t="0" r="1905" b="190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a:picLocks noChangeAspect="1"/>
                    </pic:cNvPicPr>
                  </pic:nvPicPr>
                  <pic:blipFill rotWithShape="1">
                    <a:blip r:embed="rId12">
                      <a:extLst>
                        <a:ext uri="{28A0092B-C50C-407E-A947-70E740481C1C}">
                          <a14:useLocalDpi xmlns:a14="http://schemas.microsoft.com/office/drawing/2010/main" val="0"/>
                        </a:ext>
                      </a:extLst>
                    </a:blip>
                    <a:srcRect l="4978" r="4978"/>
                    <a:stretch/>
                  </pic:blipFill>
                  <pic:spPr bwMode="auto">
                    <a:xfrm>
                      <a:off x="0" y="0"/>
                      <a:ext cx="1522095" cy="1522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053F">
        <w:rPr>
          <w:b/>
          <w:noProof/>
        </w:rPr>
        <w:drawing>
          <wp:anchor distT="0" distB="0" distL="114300" distR="114300" simplePos="0" relativeHeight="251715584" behindDoc="0" locked="0" layoutInCell="1" allowOverlap="1" wp14:anchorId="4DA89A00" wp14:editId="79F99B8B">
            <wp:simplePos x="0" y="0"/>
            <wp:positionH relativeFrom="column">
              <wp:posOffset>788670</wp:posOffset>
            </wp:positionH>
            <wp:positionV relativeFrom="paragraph">
              <wp:posOffset>111760</wp:posOffset>
            </wp:positionV>
            <wp:extent cx="1494155" cy="149415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pic:cNvPicPr>
                  </pic:nvPicPr>
                  <pic:blipFill rotWithShape="1">
                    <a:blip r:embed="rId13">
                      <a:extLst>
                        <a:ext uri="{28A0092B-C50C-407E-A947-70E740481C1C}">
                          <a14:useLocalDpi xmlns:a14="http://schemas.microsoft.com/office/drawing/2010/main" val="0"/>
                        </a:ext>
                      </a:extLst>
                    </a:blip>
                    <a:srcRect l="5297" r="5297"/>
                    <a:stretch/>
                  </pic:blipFill>
                  <pic:spPr bwMode="auto">
                    <a:xfrm>
                      <a:off x="0" y="0"/>
                      <a:ext cx="1494155" cy="1494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053F">
        <w:rPr>
          <w:b/>
          <w:noProof/>
        </w:rPr>
        <w:drawing>
          <wp:anchor distT="0" distB="0" distL="114300" distR="114300" simplePos="0" relativeHeight="251716608" behindDoc="0" locked="0" layoutInCell="1" allowOverlap="1" wp14:anchorId="59830066" wp14:editId="159A4E06">
            <wp:simplePos x="0" y="0"/>
            <wp:positionH relativeFrom="column">
              <wp:posOffset>2440077</wp:posOffset>
            </wp:positionH>
            <wp:positionV relativeFrom="paragraph">
              <wp:posOffset>112015</wp:posOffset>
            </wp:positionV>
            <wp:extent cx="1522324" cy="1522324"/>
            <wp:effectExtent l="0" t="0" r="1905" b="190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pic:cNvPicPr>
                  </pic:nvPicPr>
                  <pic:blipFill rotWithShape="1">
                    <a:blip r:embed="rId14">
                      <a:extLst>
                        <a:ext uri="{28A0092B-C50C-407E-A947-70E740481C1C}">
                          <a14:useLocalDpi xmlns:a14="http://schemas.microsoft.com/office/drawing/2010/main" val="0"/>
                        </a:ext>
                      </a:extLst>
                    </a:blip>
                    <a:srcRect l="6730" r="6730"/>
                    <a:stretch/>
                  </pic:blipFill>
                  <pic:spPr bwMode="auto">
                    <a:xfrm>
                      <a:off x="0" y="0"/>
                      <a:ext cx="1525573" cy="15255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EB02E" w14:textId="7F172204" w:rsidR="00EA0412" w:rsidRPr="00A8053F" w:rsidRDefault="00EA0412" w:rsidP="00EA0412">
      <w:pPr>
        <w:rPr>
          <w:b/>
        </w:rPr>
      </w:pPr>
    </w:p>
    <w:p w14:paraId="1695E031" w14:textId="4B4F7A29" w:rsidR="00EA0412" w:rsidRPr="00A8053F" w:rsidRDefault="00EA0412" w:rsidP="00EA0412"/>
    <w:p w14:paraId="430E46FE" w14:textId="15C65EC9" w:rsidR="00EA0412" w:rsidRPr="00A8053F" w:rsidRDefault="00EA0412" w:rsidP="00EA0412"/>
    <w:p w14:paraId="762EF6B2" w14:textId="02BAF4EB" w:rsidR="00EA0412" w:rsidRPr="00A8053F" w:rsidRDefault="00EA0412" w:rsidP="00EA0412"/>
    <w:p w14:paraId="59527E5D" w14:textId="4CC688F5" w:rsidR="00EA0412" w:rsidRPr="00A8053F" w:rsidRDefault="00EA0412" w:rsidP="00EA0412"/>
    <w:p w14:paraId="7781014F" w14:textId="31C4D2C1" w:rsidR="00EA0412" w:rsidRPr="00A8053F" w:rsidRDefault="001A5316" w:rsidP="00EA0412">
      <w:r w:rsidRPr="00A8053F">
        <w:rPr>
          <w:noProof/>
        </w:rPr>
        <mc:AlternateContent>
          <mc:Choice Requires="wps">
            <w:drawing>
              <wp:anchor distT="0" distB="0" distL="114300" distR="114300" simplePos="0" relativeHeight="251721728" behindDoc="0" locked="0" layoutInCell="1" allowOverlap="1" wp14:anchorId="56A23370" wp14:editId="0801D928">
                <wp:simplePos x="0" y="0"/>
                <wp:positionH relativeFrom="margin">
                  <wp:posOffset>2440076</wp:posOffset>
                </wp:positionH>
                <wp:positionV relativeFrom="paragraph">
                  <wp:posOffset>225400</wp:posOffset>
                </wp:positionV>
                <wp:extent cx="1522095" cy="228600"/>
                <wp:effectExtent l="0" t="0" r="1905" b="0"/>
                <wp:wrapNone/>
                <wp:docPr id="33" name="テキスト ボックス 33"/>
                <wp:cNvGraphicFramePr/>
                <a:graphic xmlns:a="http://schemas.openxmlformats.org/drawingml/2006/main">
                  <a:graphicData uri="http://schemas.microsoft.com/office/word/2010/wordprocessingShape">
                    <wps:wsp>
                      <wps:cNvSpPr txBox="1"/>
                      <wps:spPr>
                        <a:xfrm>
                          <a:off x="0" y="0"/>
                          <a:ext cx="1522095" cy="228600"/>
                        </a:xfrm>
                        <a:prstGeom prst="rect">
                          <a:avLst/>
                        </a:prstGeom>
                        <a:noFill/>
                        <a:ln w="6350">
                          <a:noFill/>
                        </a:ln>
                      </wps:spPr>
                      <wps:txbx>
                        <w:txbxContent>
                          <w:p w14:paraId="20A1D479" w14:textId="1438BB42" w:rsidR="00AA09F5" w:rsidRPr="00F46EF6" w:rsidRDefault="00AA09F5" w:rsidP="00053E1B">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芽たたきの仕方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A23370" id="テキスト ボックス 33" o:spid="_x0000_s1029" type="#_x0000_t202" style="position:absolute;left:0;text-align:left;margin-left:192.15pt;margin-top:17.75pt;width:119.85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tqEQIAACMEAAAOAAAAZHJzL2Uyb0RvYy54bWysU11r2zAUfR/sPwi9L3ZcEroQp2QtGYPQ&#10;FtLRZ0WWYoOsq10psbtfvys5Tka3p7EX+Vr3+5yj5V3fGnZS6BuwJZ9Ocs6UlVA19lDy7y+bT7ec&#10;+SBsJQxYVfI35fnd6uOHZecWqoAaTKWQURHrF50reR2CW2SZl7VqhZ+AU5acGrAVgX7xkFUoOqre&#10;mqzI83nWAVYOQSrv6fZhcPJVqq+1kuFJa68CMyWn2UI6MZ37eGarpVgcULi6kecxxD9M0YrGUtNL&#10;qQcRBDti80eptpEIHnSYSGgz0LqRKu1A20zzd9vsauFU2oXA8e4Ck/9/ZeXjaeeekYX+C/REYASk&#10;c37h6TLu02ts45cmZeQnCN8usKk+MBmTZkWRf55xJslXFLfzPOGaXbMd+vBVQcuiUXIkWhJa4rT1&#10;gTpS6BgSm1nYNMYkaoxlXcnnN7M8JVw8lGEsJV5njVbo9z1rqpLfjHvsoXqj9RAG5r2Tm4Zm2Aof&#10;ngUS1bQRyTc80aENUC84W5zVgD//dh/jiQHyctaRdErufxwFKs7MN0vcRJ2NBo7GfjTssb0HUuOU&#10;HoaTyaQEDGY0NUL7Sqpexy7kElZSr5KH0bwPg4DpVUi1XqcgUpMTYWt3TsbSEcWI6Ev/KtCdYQ9E&#10;2COMohKLd+gPsQP+62MA3SRqIq4Dime4SYmJsfOriVL//T9FXd/26hcAAAD//wMAUEsDBBQABgAI&#10;AAAAIQBZ5d/13wAAAAkBAAAPAAAAZHJzL2Rvd25yZXYueG1sTI/LTsMwEEX3SPyDNUjsqJO2KVWI&#10;UyEeO54FJNg58ZBE2OModtLw9wwr2M1oju6cW+xmZ8WEQ+g8KUgXCQik2puOGgWvL7dnWxAhajLa&#10;ekIF3xhgVx4fFTo3/kDPOO1jIziEQq4VtDH2uZShbtHpsPA9Et8+/eB05HVopBn0gcOdlcsk2Uin&#10;O+IPre7xqsX6az86BfY9DHdVEj+m6+Y+Pj3K8e0mfVDq9GS+vAARcY5/MPzqszqU7FT5kUwQVsFq&#10;u14xykOWgWBgs1xzuUrBeZqBLAv5v0H5AwAA//8DAFBLAQItABQABgAIAAAAIQC2gziS/gAAAOEB&#10;AAATAAAAAAAAAAAAAAAAAAAAAABbQ29udGVudF9UeXBlc10ueG1sUEsBAi0AFAAGAAgAAAAhADj9&#10;If/WAAAAlAEAAAsAAAAAAAAAAAAAAAAALwEAAF9yZWxzLy5yZWxzUEsBAi0AFAAGAAgAAAAhACSH&#10;y2oRAgAAIwQAAA4AAAAAAAAAAAAAAAAALgIAAGRycy9lMm9Eb2MueG1sUEsBAi0AFAAGAAgAAAAh&#10;AFnl3/XfAAAACQEAAA8AAAAAAAAAAAAAAAAAawQAAGRycy9kb3ducmV2LnhtbFBLBQYAAAAABAAE&#10;APMAAAB3BQAAAAA=&#10;" filled="f" stroked="f" strokeweight=".5pt">
                <v:textbox inset="0,0,0,0">
                  <w:txbxContent>
                    <w:p w14:paraId="20A1D479" w14:textId="1438BB42" w:rsidR="00AA09F5" w:rsidRPr="00F46EF6" w:rsidRDefault="00AA09F5" w:rsidP="00053E1B">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芽たたきの仕方</w:t>
                      </w:r>
                    </w:p>
                  </w:txbxContent>
                </v:textbox>
                <w10:wrap anchorx="margin"/>
              </v:shape>
            </w:pict>
          </mc:Fallback>
        </mc:AlternateContent>
      </w:r>
      <w:r w:rsidRPr="00A8053F">
        <w:rPr>
          <w:noProof/>
        </w:rPr>
        <mc:AlternateContent>
          <mc:Choice Requires="wps">
            <w:drawing>
              <wp:anchor distT="0" distB="0" distL="114300" distR="114300" simplePos="0" relativeHeight="251719680" behindDoc="0" locked="0" layoutInCell="1" allowOverlap="1" wp14:anchorId="79C42BC7" wp14:editId="2BF2C08B">
                <wp:simplePos x="0" y="0"/>
                <wp:positionH relativeFrom="margin">
                  <wp:posOffset>609600</wp:posOffset>
                </wp:positionH>
                <wp:positionV relativeFrom="paragraph">
                  <wp:posOffset>225400</wp:posOffset>
                </wp:positionV>
                <wp:extent cx="1830426" cy="2286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830426" cy="228600"/>
                        </a:xfrm>
                        <a:prstGeom prst="rect">
                          <a:avLst/>
                        </a:prstGeom>
                        <a:noFill/>
                        <a:ln w="6350">
                          <a:noFill/>
                        </a:ln>
                      </wps:spPr>
                      <wps:txbx>
                        <w:txbxContent>
                          <w:p w14:paraId="0C3DD3FC" w14:textId="3F8CDC3F" w:rsidR="00AA09F5" w:rsidRPr="00F46EF6" w:rsidRDefault="00AA09F5" w:rsidP="00053E1B">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作業適期（芽たたき前）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C42BC7" id="テキスト ボックス 32" o:spid="_x0000_s1030" type="#_x0000_t202" style="position:absolute;left:0;text-align:left;margin-left:48pt;margin-top:17.75pt;width:144.15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ohEQIAACMEAAAOAAAAZHJzL2Uyb0RvYy54bWysU11r2zAUfR/sPwi9L3bSLhQTp2QtGYPQ&#10;FtLRZ0WWYoOsq10psbNfvys5Tka3p7EX+Vr3+5yjxX3fGnZU6BuwJZ9Ocs6UlVA1dl/y76/rT3ec&#10;+SBsJQxYVfKT8vx++fHDonOFmkENplLIqIj1RedKXofgiizzslat8BNwypJTA7Yi0C/uswpFR9Vb&#10;k83yfJ51gJVDkMp7un0cnHyZ6mutZHjW2qvATMlptpBOTOcuntlyIYo9Clc38jyG+IcpWtFYanop&#10;9SiCYAds/ijVNhLBgw4TCW0GWjdSpR1om2n+bpttLZxKuxA43l1g8v+vrHw6bt0LstB/gZ4IjIB0&#10;zheeLuM+vcY2fmlSRn6C8HSBTfWByZh0d5PfzuacSfLNZnfzPOGaXbMd+vBVQcuiUXIkWhJa4rjx&#10;gTpS6BgSm1lYN8YkaoxlXcnnN5/zlHDxUIaxlHidNVqh3/WsqUp+O+6xg+pE6yEMzHsn1w3NsBE+&#10;vAgkqmkjkm94pkMboF5wtjirAX/+7T7GEwPk5awj6ZTc/zgIVJyZb5a4iTobDRyN3WjYQ/sApMYp&#10;PQwnk0kJGMxoaoT2jVS9il3IJaykXiUPo/kQBgHTq5BqtUpBpCYnwsZunYylI4oR0df+TaA7wx6I&#10;sCcYRSWKd+gPsQP+q0MA3SRqIq4Dime4SYmJsfOriVL//T9FXd/28hcAAAD//wMAUEsDBBQABgAI&#10;AAAAIQB1ebwr3wAAAAgBAAAPAAAAZHJzL2Rvd25yZXYueG1sTI/NTsMwEITvSLyDtUjcqBNC2hLi&#10;VIifG4VSQIKbEy9JhL2ObCcNb485wXE0o5lvys1sNJvQ+d6SgHSRAENqrOqpFfD6cn+2BuaDJCW1&#10;JRTwjR421fFRKQtlD/SM0z60LJaQL6SALoSh4Nw3HRrpF3ZAit6ndUaGKF3LlZOHWG40P0+SJTey&#10;p7jQyQFvOmy+9qMRoN+9e6iT8DHdttuwe+Lj2136KMTpyXx9BSzgHP7C8Isf0aGKTLUdSXmmBVwu&#10;45UgIMtzYNHP1hcZsFrAKs2BVyX/f6D6AQAA//8DAFBLAQItABQABgAIAAAAIQC2gziS/gAAAOEB&#10;AAATAAAAAAAAAAAAAAAAAAAAAABbQ29udGVudF9UeXBlc10ueG1sUEsBAi0AFAAGAAgAAAAhADj9&#10;If/WAAAAlAEAAAsAAAAAAAAAAAAAAAAALwEAAF9yZWxzLy5yZWxzUEsBAi0AFAAGAAgAAAAhAO+5&#10;2iERAgAAIwQAAA4AAAAAAAAAAAAAAAAALgIAAGRycy9lMm9Eb2MueG1sUEsBAi0AFAAGAAgAAAAh&#10;AHV5vCvfAAAACAEAAA8AAAAAAAAAAAAAAAAAawQAAGRycy9kb3ducmV2LnhtbFBLBQYAAAAABAAE&#10;APMAAAB3BQAAAAA=&#10;" filled="f" stroked="f" strokeweight=".5pt">
                <v:textbox inset="0,0,0,0">
                  <w:txbxContent>
                    <w:p w14:paraId="0C3DD3FC" w14:textId="3F8CDC3F" w:rsidR="00AA09F5" w:rsidRPr="00F46EF6" w:rsidRDefault="00AA09F5" w:rsidP="00053E1B">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作業適期（芽たたき前）</w:t>
                      </w:r>
                    </w:p>
                  </w:txbxContent>
                </v:textbox>
                <w10:wrap anchorx="margin"/>
              </v:shape>
            </w:pict>
          </mc:Fallback>
        </mc:AlternateContent>
      </w:r>
      <w:r w:rsidRPr="00A8053F">
        <w:rPr>
          <w:noProof/>
        </w:rPr>
        <mc:AlternateContent>
          <mc:Choice Requires="wps">
            <w:drawing>
              <wp:anchor distT="0" distB="0" distL="114300" distR="114300" simplePos="0" relativeHeight="251723776" behindDoc="0" locked="0" layoutInCell="1" allowOverlap="1" wp14:anchorId="279590A8" wp14:editId="6419C2A7">
                <wp:simplePos x="0" y="0"/>
                <wp:positionH relativeFrom="margin">
                  <wp:posOffset>4115257</wp:posOffset>
                </wp:positionH>
                <wp:positionV relativeFrom="paragraph">
                  <wp:posOffset>232715</wp:posOffset>
                </wp:positionV>
                <wp:extent cx="1507465" cy="2286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507465" cy="228600"/>
                        </a:xfrm>
                        <a:prstGeom prst="rect">
                          <a:avLst/>
                        </a:prstGeom>
                        <a:noFill/>
                        <a:ln w="6350">
                          <a:noFill/>
                        </a:ln>
                      </wps:spPr>
                      <wps:txbx>
                        <w:txbxContent>
                          <w:p w14:paraId="7A5C2C1E" w14:textId="1FD9FFD0" w:rsidR="00AA09F5" w:rsidRPr="00F46EF6" w:rsidRDefault="00AA09F5" w:rsidP="00053E1B">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芽たたき後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9590A8" id="テキスト ボックス 34" o:spid="_x0000_s1031" type="#_x0000_t202" style="position:absolute;left:0;text-align:left;margin-left:324.05pt;margin-top:18.3pt;width:118.7pt;height:1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6JEQ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8/zzp8WcM0m+2exmkSdcs2u2Qx++KmhZNEqOREtCSxw3&#10;PlBHCh1DYjML68aYRI2xrCv54uM8TwkXD2UYS4nXWaMV+l3Pmqrk83GPHVQnWg9hYN47uW5oho3w&#10;4VkgUU0bkXzDEx3aAPWCs8VZDfjzb/cxnhggL2cdSafk/sdBoOLMfLPETdTZaOBo7EbDHtp7IDVO&#10;6WE4mUxKwGBGUyO0r6TqVexCLmEl9Sp5GM37MAiYXoVUq1UKIjU5ETZ262QsHVGMiL70rwLdGfZA&#10;hD3CKCpRvEF/iB3wXx0C6CZRE3EdUDzDTUpMjJ1fTZT67/8p6vq2l78AAAD//wMAUEsDBBQABgAI&#10;AAAAIQBR1lbA3wAAAAkBAAAPAAAAZHJzL2Rvd25yZXYueG1sTI/JTsQwEETvSPyD1UjcGCcDY6KQ&#10;zgix3FgHkODmxE0S4SWynUz4e8wJjq16qnpdbRej2Uw+DM4i5KsMGNnWqcF2CK8vtycFsBClVVI7&#10;SwjfFGBbHx5UslRub59p3sWOpRIbSonQxziWnIe2JyPDyo1kU/bpvJExnb7jyst9Kjear7NMcCMH&#10;mxZ6OdJVT+3XbjII+j34uyaLH/N1dx+fHvn0dpM/IB4fLZcXwCIt8Q+GX/2kDnVyatxkVWAaQZwV&#10;eUIRToUAloCi2GyANQjnawG8rvj/D+ofAAAA//8DAFBLAQItABQABgAIAAAAIQC2gziS/gAAAOEB&#10;AAATAAAAAAAAAAAAAAAAAAAAAABbQ29udGVudF9UeXBlc10ueG1sUEsBAi0AFAAGAAgAAAAhADj9&#10;If/WAAAAlAEAAAsAAAAAAAAAAAAAAAAALwEAAF9yZWxzLy5yZWxzUEsBAi0AFAAGAAgAAAAhAC4o&#10;LokRAgAAIwQAAA4AAAAAAAAAAAAAAAAALgIAAGRycy9lMm9Eb2MueG1sUEsBAi0AFAAGAAgAAAAh&#10;AFHWVsDfAAAACQEAAA8AAAAAAAAAAAAAAAAAawQAAGRycy9kb3ducmV2LnhtbFBLBQYAAAAABAAE&#10;APMAAAB3BQAAAAA=&#10;" filled="f" stroked="f" strokeweight=".5pt">
                <v:textbox inset="0,0,0,0">
                  <w:txbxContent>
                    <w:p w14:paraId="7A5C2C1E" w14:textId="1FD9FFD0" w:rsidR="00AA09F5" w:rsidRPr="00F46EF6" w:rsidRDefault="00AA09F5" w:rsidP="00053E1B">
                      <w:pPr>
                        <w:jc w:val="center"/>
                        <w:rPr>
                          <w:rFonts w:asciiTheme="minorEastAsia" w:hAnsiTheme="minorEastAsia"/>
                          <w:color w:val="000000"/>
                          <w14:textOutline w14:w="9525" w14:cap="rnd" w14:cmpd="sng" w14:algn="ctr">
                            <w14:noFill/>
                            <w14:prstDash w14:val="solid"/>
                            <w14:bevel/>
                          </w14:textOutline>
                        </w:rPr>
                      </w:pPr>
                      <w:r>
                        <w:rPr>
                          <w:rFonts w:asciiTheme="minorEastAsia" w:hAnsiTheme="minorEastAsia" w:hint="eastAsia"/>
                          <w:color w:val="000000"/>
                          <w14:textOutline w14:w="9525" w14:cap="rnd" w14:cmpd="sng" w14:algn="ctr">
                            <w14:noFill/>
                            <w14:prstDash w14:val="solid"/>
                            <w14:bevel/>
                          </w14:textOutline>
                        </w:rPr>
                        <w:t>芽たたき後</w:t>
                      </w:r>
                    </w:p>
                  </w:txbxContent>
                </v:textbox>
                <w10:wrap anchorx="margin"/>
              </v:shape>
            </w:pict>
          </mc:Fallback>
        </mc:AlternateContent>
      </w:r>
    </w:p>
    <w:p w14:paraId="3703D9C8" w14:textId="14F12094" w:rsidR="00EA0412" w:rsidRPr="00A8053F" w:rsidRDefault="00EA0412" w:rsidP="00EA0412"/>
    <w:p w14:paraId="017B8B83" w14:textId="77777777" w:rsidR="00A96D74" w:rsidRPr="00A8053F" w:rsidRDefault="00A96D74" w:rsidP="00EA0412"/>
    <w:p w14:paraId="2BB6B1F4" w14:textId="2384428E" w:rsidR="00A96D74" w:rsidRPr="00A8053F" w:rsidRDefault="00A96D74" w:rsidP="00A96D74">
      <w:pPr>
        <w:ind w:leftChars="200" w:left="480"/>
      </w:pPr>
      <w:r w:rsidRPr="00A8053F">
        <w:rPr>
          <w:rFonts w:hint="eastAsia"/>
        </w:rPr>
        <w:lastRenderedPageBreak/>
        <w:t>ウ　摘　花</w:t>
      </w:r>
    </w:p>
    <w:p w14:paraId="1AD5A4C0" w14:textId="16E9C6F1" w:rsidR="00A96D74" w:rsidRPr="00A8053F" w:rsidRDefault="00A96D74" w:rsidP="00A96D74">
      <w:pPr>
        <w:ind w:leftChars="300" w:left="720"/>
      </w:pPr>
      <w:r w:rsidRPr="00A8053F">
        <w:rPr>
          <w:rFonts w:hint="eastAsia"/>
        </w:rPr>
        <w:t xml:space="preserve">　２～４番花を残し、他の花は摘み取る。</w:t>
      </w:r>
    </w:p>
    <w:p w14:paraId="111E1BB1" w14:textId="77777777" w:rsidR="00A96D74" w:rsidRPr="00A8053F" w:rsidRDefault="00A96D74" w:rsidP="00A96D74"/>
    <w:p w14:paraId="04AFD139" w14:textId="365C0C09" w:rsidR="001D4B2F" w:rsidRPr="00A8053F" w:rsidRDefault="00A96D74" w:rsidP="001D4B2F">
      <w:pPr>
        <w:ind w:leftChars="200" w:left="480"/>
      </w:pPr>
      <w:r w:rsidRPr="00A8053F">
        <w:rPr>
          <w:rFonts w:hint="eastAsia"/>
        </w:rPr>
        <w:t>エ</w:t>
      </w:r>
      <w:r w:rsidR="001D4B2F" w:rsidRPr="00A8053F">
        <w:rPr>
          <w:rFonts w:hint="eastAsia"/>
        </w:rPr>
        <w:t xml:space="preserve">　結実確保</w:t>
      </w:r>
    </w:p>
    <w:p w14:paraId="67FA373E" w14:textId="47281287" w:rsidR="001D4B2F" w:rsidRPr="00A8053F" w:rsidRDefault="001D4B2F" w:rsidP="001D4B2F">
      <w:pPr>
        <w:ind w:leftChars="300" w:left="720"/>
      </w:pPr>
      <w:r w:rsidRPr="00A8053F">
        <w:rPr>
          <w:rFonts w:hint="eastAsia"/>
        </w:rPr>
        <w:t xml:space="preserve">　</w:t>
      </w:r>
      <w:r w:rsidRPr="00A8053F">
        <w:t>交雑和合性の高い他の品種を</w:t>
      </w:r>
      <w:r w:rsidR="00380FFB">
        <w:rPr>
          <w:rFonts w:hint="eastAsia"/>
        </w:rPr>
        <w:t>受</w:t>
      </w:r>
      <w:r w:rsidRPr="00A8053F">
        <w:t>粉樹として</w:t>
      </w:r>
      <w:r w:rsidR="001A5316" w:rsidRPr="00A8053F">
        <w:t>必ず</w:t>
      </w:r>
      <w:r w:rsidRPr="00A8053F">
        <w:t>混植し、人</w:t>
      </w:r>
      <w:r w:rsidR="001A5316" w:rsidRPr="00A8053F">
        <w:rPr>
          <w:rFonts w:hint="eastAsia"/>
        </w:rPr>
        <w:t>工</w:t>
      </w:r>
      <w:r w:rsidR="00380FFB">
        <w:rPr>
          <w:rFonts w:hint="eastAsia"/>
        </w:rPr>
        <w:t>受</w:t>
      </w:r>
      <w:r w:rsidRPr="00A8053F">
        <w:t>粉やマメコバチなどによる</w:t>
      </w:r>
      <w:r w:rsidR="00380FFB">
        <w:rPr>
          <w:rFonts w:hint="eastAsia"/>
        </w:rPr>
        <w:t>受</w:t>
      </w:r>
      <w:r w:rsidRPr="00A8053F">
        <w:t>粉を行う。</w:t>
      </w:r>
    </w:p>
    <w:p w14:paraId="239C8242" w14:textId="463DD8CC" w:rsidR="00127770" w:rsidRDefault="00127770" w:rsidP="00084C77"/>
    <w:p w14:paraId="5F628D1C" w14:textId="71EA3A9C" w:rsidR="00800CD0" w:rsidRPr="00A8053F" w:rsidRDefault="001D37D2" w:rsidP="00800CD0">
      <w:pPr>
        <w:ind w:leftChars="200" w:left="480"/>
      </w:pPr>
      <w:r>
        <w:rPr>
          <w:rFonts w:hint="eastAsia"/>
        </w:rPr>
        <w:t>オ</w:t>
      </w:r>
      <w:r w:rsidR="00800CD0" w:rsidRPr="00A8053F">
        <w:t xml:space="preserve">　病害虫防除</w:t>
      </w:r>
    </w:p>
    <w:p w14:paraId="62CC54BE" w14:textId="77777777" w:rsidR="00800CD0" w:rsidRPr="00A8053F" w:rsidRDefault="00800CD0" w:rsidP="00800CD0">
      <w:pPr>
        <w:ind w:leftChars="200" w:left="480"/>
      </w:pPr>
      <w:r w:rsidRPr="00A8053F">
        <w:rPr>
          <w:rFonts w:hint="eastAsia"/>
        </w:rPr>
        <w:t>（ア）</w:t>
      </w:r>
      <w:r w:rsidRPr="00A8053F">
        <w:t>薬剤散布（西洋なし）</w:t>
      </w:r>
    </w:p>
    <w:tbl>
      <w:tblPr>
        <w:tblStyle w:val="afb"/>
        <w:tblW w:w="9600" w:type="dxa"/>
        <w:tblInd w:w="-5" w:type="dxa"/>
        <w:tblLook w:val="04A0" w:firstRow="1" w:lastRow="0" w:firstColumn="1" w:lastColumn="0" w:noHBand="0" w:noVBand="1"/>
      </w:tblPr>
      <w:tblGrid>
        <w:gridCol w:w="1680"/>
        <w:gridCol w:w="3360"/>
        <w:gridCol w:w="3480"/>
        <w:gridCol w:w="1080"/>
      </w:tblGrid>
      <w:tr w:rsidR="00A8053F" w:rsidRPr="00A8053F" w14:paraId="7F6CD5F9" w14:textId="77777777" w:rsidTr="00A066A4">
        <w:tc>
          <w:tcPr>
            <w:tcW w:w="1680" w:type="dxa"/>
            <w:tcBorders>
              <w:top w:val="single" w:sz="4" w:space="0" w:color="auto"/>
            </w:tcBorders>
            <w:vAlign w:val="center"/>
          </w:tcPr>
          <w:p w14:paraId="53DBFA9A" w14:textId="77777777" w:rsidR="00800CD0" w:rsidRPr="00A8053F" w:rsidRDefault="00800CD0" w:rsidP="007C6742">
            <w:pPr>
              <w:jc w:val="center"/>
            </w:pPr>
            <w:r w:rsidRPr="00A8053F">
              <w:rPr>
                <w:rFonts w:hint="eastAsia"/>
              </w:rPr>
              <w:t>散布時期</w:t>
            </w:r>
          </w:p>
        </w:tc>
        <w:tc>
          <w:tcPr>
            <w:tcW w:w="3360" w:type="dxa"/>
            <w:tcBorders>
              <w:top w:val="single" w:sz="4" w:space="0" w:color="auto"/>
            </w:tcBorders>
            <w:vAlign w:val="center"/>
          </w:tcPr>
          <w:p w14:paraId="3929D045" w14:textId="77777777" w:rsidR="00800CD0" w:rsidRPr="00A8053F" w:rsidRDefault="00800CD0" w:rsidP="007C6742">
            <w:pPr>
              <w:jc w:val="center"/>
            </w:pPr>
            <w:r w:rsidRPr="00A8053F">
              <w:t>殺菌剤</w:t>
            </w:r>
          </w:p>
        </w:tc>
        <w:tc>
          <w:tcPr>
            <w:tcW w:w="3480" w:type="dxa"/>
            <w:tcBorders>
              <w:top w:val="single" w:sz="4" w:space="0" w:color="auto"/>
            </w:tcBorders>
            <w:vAlign w:val="center"/>
          </w:tcPr>
          <w:p w14:paraId="1427B73E" w14:textId="77777777" w:rsidR="00800CD0" w:rsidRPr="00A8053F" w:rsidRDefault="00800CD0" w:rsidP="007C6742">
            <w:pPr>
              <w:jc w:val="center"/>
            </w:pPr>
            <w:r w:rsidRPr="00A8053F">
              <w:t>殺虫剤</w:t>
            </w:r>
          </w:p>
        </w:tc>
        <w:tc>
          <w:tcPr>
            <w:tcW w:w="1080" w:type="dxa"/>
            <w:tcBorders>
              <w:top w:val="single" w:sz="4" w:space="0" w:color="auto"/>
            </w:tcBorders>
            <w:vAlign w:val="center"/>
          </w:tcPr>
          <w:p w14:paraId="52AD86A3" w14:textId="77777777" w:rsidR="00800CD0" w:rsidRPr="00A8053F" w:rsidRDefault="00800CD0" w:rsidP="007C6742">
            <w:pPr>
              <w:jc w:val="center"/>
            </w:pPr>
            <w:r w:rsidRPr="00A8053F">
              <w:t>散布量</w:t>
            </w:r>
          </w:p>
          <w:p w14:paraId="6612EF22" w14:textId="77777777" w:rsidR="00800CD0" w:rsidRPr="00A8053F" w:rsidRDefault="00800CD0" w:rsidP="007C6742">
            <w:pPr>
              <w:jc w:val="center"/>
            </w:pPr>
            <w:r w:rsidRPr="00A8053F">
              <w:t>／10ａ</w:t>
            </w:r>
          </w:p>
        </w:tc>
      </w:tr>
      <w:tr w:rsidR="00F11B5A" w:rsidRPr="00A8053F" w14:paraId="1E2E49E8" w14:textId="77777777" w:rsidTr="00A066A4">
        <w:tc>
          <w:tcPr>
            <w:tcW w:w="1680" w:type="dxa"/>
            <w:tcBorders>
              <w:bottom w:val="single" w:sz="4" w:space="0" w:color="auto"/>
            </w:tcBorders>
          </w:tcPr>
          <w:p w14:paraId="47389CB1" w14:textId="00D78085" w:rsidR="00F11B5A" w:rsidRPr="00A8053F" w:rsidRDefault="00F11B5A" w:rsidP="00F11B5A">
            <w:r>
              <w:rPr>
                <w:rFonts w:hint="eastAsia"/>
              </w:rPr>
              <w:t>発芽期</w:t>
            </w:r>
          </w:p>
        </w:tc>
        <w:tc>
          <w:tcPr>
            <w:tcW w:w="3360" w:type="dxa"/>
            <w:tcBorders>
              <w:bottom w:val="single" w:sz="4" w:space="0" w:color="auto"/>
            </w:tcBorders>
          </w:tcPr>
          <w:p w14:paraId="69B7A456" w14:textId="2A95B12A" w:rsidR="00F11B5A" w:rsidRPr="00A8053F" w:rsidRDefault="00F11B5A" w:rsidP="00A066A4">
            <w:pPr>
              <w:jc w:val="center"/>
            </w:pPr>
            <w:r>
              <w:rPr>
                <w:rFonts w:hint="eastAsia"/>
              </w:rPr>
              <w:t>－</w:t>
            </w:r>
          </w:p>
        </w:tc>
        <w:tc>
          <w:tcPr>
            <w:tcW w:w="3480" w:type="dxa"/>
            <w:tcBorders>
              <w:bottom w:val="single" w:sz="4" w:space="0" w:color="auto"/>
            </w:tcBorders>
          </w:tcPr>
          <w:p w14:paraId="45286802" w14:textId="20E92174" w:rsidR="00F11B5A" w:rsidRPr="00A8053F" w:rsidRDefault="00F11B5A" w:rsidP="00F11B5A">
            <w:r w:rsidRPr="00A8053F">
              <w:rPr>
                <w:rFonts w:hint="eastAsia"/>
              </w:rPr>
              <w:t>ﾀﾞｲｱｼﾞﾉﾝ水和剤34</w:t>
            </w:r>
            <w:r w:rsidRPr="00A8053F">
              <w:t xml:space="preserve"> </w:t>
            </w:r>
            <w:r>
              <w:t xml:space="preserve">  </w:t>
            </w:r>
            <w:r w:rsidRPr="00A8053F">
              <w:t xml:space="preserve"> 1,000</w:t>
            </w:r>
            <w:r w:rsidRPr="00A8053F">
              <w:rPr>
                <w:rFonts w:hint="eastAsia"/>
              </w:rPr>
              <w:t>倍</w:t>
            </w:r>
          </w:p>
        </w:tc>
        <w:tc>
          <w:tcPr>
            <w:tcW w:w="1080" w:type="dxa"/>
            <w:tcBorders>
              <w:bottom w:val="single" w:sz="4" w:space="0" w:color="auto"/>
            </w:tcBorders>
          </w:tcPr>
          <w:p w14:paraId="3A2AFCBA" w14:textId="11888709" w:rsidR="00F11B5A" w:rsidRPr="00A8053F" w:rsidRDefault="00F11B5A" w:rsidP="00F11B5A">
            <w:r>
              <w:t>300</w:t>
            </w:r>
            <w:r w:rsidRPr="00A8053F">
              <w:rPr>
                <w:rFonts w:ascii="ＭＳ 明朝" w:hAnsi="ＭＳ 明朝" w:cs="ＭＳ 明朝"/>
              </w:rPr>
              <w:t>ℓ</w:t>
            </w:r>
          </w:p>
        </w:tc>
      </w:tr>
      <w:tr w:rsidR="00A8053F" w:rsidRPr="00A8053F" w14:paraId="3B88EB5E" w14:textId="77777777" w:rsidTr="00A066A4">
        <w:tc>
          <w:tcPr>
            <w:tcW w:w="1680" w:type="dxa"/>
            <w:tcBorders>
              <w:bottom w:val="single" w:sz="4" w:space="0" w:color="auto"/>
            </w:tcBorders>
          </w:tcPr>
          <w:p w14:paraId="0D599D82" w14:textId="63C935A1" w:rsidR="00DE4535" w:rsidRPr="00A8053F" w:rsidRDefault="00A96D74" w:rsidP="007C6742">
            <w:r w:rsidRPr="00A8053F">
              <w:rPr>
                <w:rFonts w:hint="eastAsia"/>
              </w:rPr>
              <w:t>落花直後</w:t>
            </w:r>
          </w:p>
        </w:tc>
        <w:tc>
          <w:tcPr>
            <w:tcW w:w="3360" w:type="dxa"/>
            <w:tcBorders>
              <w:bottom w:val="single" w:sz="4" w:space="0" w:color="auto"/>
            </w:tcBorders>
          </w:tcPr>
          <w:p w14:paraId="196FA499" w14:textId="77777777" w:rsidR="00800CD0" w:rsidRPr="00A8053F" w:rsidRDefault="00A96D74" w:rsidP="00A96D74">
            <w:r w:rsidRPr="00A8053F">
              <w:rPr>
                <w:rFonts w:hint="eastAsia"/>
              </w:rPr>
              <w:t>ｵｰｿｻｲﾄﾞ水和剤80</w:t>
            </w:r>
            <w:r w:rsidRPr="00A8053F">
              <w:t xml:space="preserve">      800</w:t>
            </w:r>
            <w:r w:rsidRPr="00A8053F">
              <w:rPr>
                <w:rFonts w:hint="eastAsia"/>
              </w:rPr>
              <w:t>倍</w:t>
            </w:r>
          </w:p>
          <w:p w14:paraId="038A4AB9" w14:textId="18191321" w:rsidR="00A96D74" w:rsidRPr="00A8053F" w:rsidRDefault="00A96D74" w:rsidP="00A96D74">
            <w:r w:rsidRPr="00A8053F">
              <w:rPr>
                <w:rFonts w:hint="eastAsia"/>
              </w:rPr>
              <w:t>又はＤＭＩ剤</w:t>
            </w:r>
          </w:p>
        </w:tc>
        <w:tc>
          <w:tcPr>
            <w:tcW w:w="3480" w:type="dxa"/>
            <w:tcBorders>
              <w:bottom w:val="single" w:sz="4" w:space="0" w:color="auto"/>
            </w:tcBorders>
          </w:tcPr>
          <w:p w14:paraId="6B614923" w14:textId="5A21E5DE" w:rsidR="00C023FB" w:rsidRPr="00A8053F" w:rsidRDefault="00A96D74" w:rsidP="007C6742">
            <w:r w:rsidRPr="00A8053F">
              <w:rPr>
                <w:rFonts w:hint="eastAsia"/>
              </w:rPr>
              <w:t>エルサン水和剤40</w:t>
            </w:r>
            <w:r w:rsidRPr="00A8053F">
              <w:t xml:space="preserve">      800</w:t>
            </w:r>
            <w:r w:rsidRPr="00A8053F">
              <w:rPr>
                <w:rFonts w:hint="eastAsia"/>
              </w:rPr>
              <w:t>倍</w:t>
            </w:r>
          </w:p>
        </w:tc>
        <w:tc>
          <w:tcPr>
            <w:tcW w:w="1080" w:type="dxa"/>
            <w:tcBorders>
              <w:bottom w:val="single" w:sz="4" w:space="0" w:color="auto"/>
            </w:tcBorders>
          </w:tcPr>
          <w:p w14:paraId="0E3FAAD2" w14:textId="0EF3B00D" w:rsidR="00800CD0" w:rsidRPr="00A8053F" w:rsidRDefault="00800CD0" w:rsidP="007C6742">
            <w:r w:rsidRPr="00A8053F">
              <w:t>3</w:t>
            </w:r>
            <w:r w:rsidR="00A96D74" w:rsidRPr="00A8053F">
              <w:rPr>
                <w:rFonts w:hint="eastAsia"/>
              </w:rPr>
              <w:t>5</w:t>
            </w:r>
            <w:r w:rsidRPr="00A8053F">
              <w:t>0</w:t>
            </w:r>
            <w:r w:rsidRPr="00A8053F">
              <w:rPr>
                <w:rFonts w:ascii="ＭＳ 明朝" w:hAnsi="ＭＳ 明朝" w:cs="ＭＳ 明朝"/>
              </w:rPr>
              <w:t>ℓ</w:t>
            </w:r>
          </w:p>
        </w:tc>
      </w:tr>
      <w:tr w:rsidR="00A8053F" w:rsidRPr="00A8053F" w14:paraId="0BD4E228" w14:textId="77777777" w:rsidTr="00A066A4">
        <w:tc>
          <w:tcPr>
            <w:tcW w:w="9600" w:type="dxa"/>
            <w:gridSpan w:val="4"/>
            <w:tcBorders>
              <w:left w:val="nil"/>
              <w:bottom w:val="nil"/>
              <w:right w:val="nil"/>
            </w:tcBorders>
          </w:tcPr>
          <w:p w14:paraId="7A4D8ADB" w14:textId="4DCC9EE1" w:rsidR="00A96D74" w:rsidRPr="00A8053F" w:rsidRDefault="00A96D74" w:rsidP="000E1AE4">
            <w:pPr>
              <w:pStyle w:val="af9"/>
              <w:ind w:left="210" w:hangingChars="100" w:hanging="210"/>
            </w:pPr>
            <w:r w:rsidRPr="00A8053F">
              <w:rPr>
                <w:rFonts w:hint="eastAsia"/>
              </w:rPr>
              <w:t>注）ＤＭＩ剤：スコア顆粒水和剤4,000倍（黒斑病対策では2,000倍）、ラリー水和剤2,000倍、アンビルフロアブル1,000倍、トリフミン水和剤3,000倍</w:t>
            </w:r>
          </w:p>
        </w:tc>
      </w:tr>
    </w:tbl>
    <w:p w14:paraId="3036B8B7" w14:textId="77777777" w:rsidR="00800CD0" w:rsidRPr="00A8053F" w:rsidRDefault="00800CD0" w:rsidP="00800CD0"/>
    <w:p w14:paraId="0B6064D4" w14:textId="5B7E512A" w:rsidR="00800CD0" w:rsidRPr="00A8053F" w:rsidRDefault="00800CD0" w:rsidP="00800CD0">
      <w:pPr>
        <w:ind w:leftChars="200" w:left="480"/>
      </w:pPr>
      <w:r w:rsidRPr="00A8053F">
        <w:rPr>
          <w:rFonts w:hint="eastAsia"/>
        </w:rPr>
        <w:t>（イ）黒斑病対策（ゼネラル・レクラーク）</w:t>
      </w:r>
    </w:p>
    <w:p w14:paraId="0C08CFDE" w14:textId="4971F911" w:rsidR="00800CD0" w:rsidRDefault="00800CD0" w:rsidP="00800CD0">
      <w:pPr>
        <w:ind w:leftChars="400" w:left="960"/>
      </w:pPr>
      <w:r w:rsidRPr="00A8053F">
        <w:rPr>
          <w:rFonts w:hint="eastAsia"/>
        </w:rPr>
        <w:t xml:space="preserve">　</w:t>
      </w:r>
      <w:r w:rsidR="00084C77" w:rsidRPr="00084C77">
        <w:rPr>
          <w:rFonts w:hint="eastAsia"/>
        </w:rPr>
        <w:t>発生が見られる場合は、「発芽７日後頃」にキノンドーフロアブル</w:t>
      </w:r>
      <w:r w:rsidR="00084C77" w:rsidRPr="00084C77">
        <w:t>1,000倍を特別散布する。</w:t>
      </w:r>
      <w:r w:rsidR="00A96D74" w:rsidRPr="00A8053F">
        <w:rPr>
          <w:rFonts w:hint="eastAsia"/>
        </w:rPr>
        <w:t>「落花直後」にスコア顆粒水和剤を2,000倍で使用する。</w:t>
      </w:r>
    </w:p>
    <w:p w14:paraId="7CC72216" w14:textId="198D9129" w:rsidR="001D37D2" w:rsidRDefault="001D37D2" w:rsidP="001D37D2">
      <w:r>
        <w:rPr>
          <w:rFonts w:hint="eastAsia"/>
        </w:rPr>
        <w:t xml:space="preserve">　　（ウ）輪紋病対策</w:t>
      </w:r>
    </w:p>
    <w:p w14:paraId="7FAA8584" w14:textId="631EB444" w:rsidR="001D37D2" w:rsidRPr="00A8053F" w:rsidRDefault="001D37D2" w:rsidP="001D37D2">
      <w:pPr>
        <w:ind w:left="960" w:hangingChars="400" w:hanging="960"/>
      </w:pPr>
      <w:r>
        <w:rPr>
          <w:rFonts w:hint="eastAsia"/>
        </w:rPr>
        <w:t xml:space="preserve">　　　　　枝幹部のいぼ病斑を胞子飛散の始まる５月下旬までに削り取り、トップジンＭペーストを塗布する。</w:t>
      </w:r>
    </w:p>
    <w:p w14:paraId="35BB795A" w14:textId="77777777" w:rsidR="0081230F" w:rsidRPr="00A8053F" w:rsidRDefault="0081230F" w:rsidP="00EF2929"/>
    <w:p w14:paraId="2F1CF968" w14:textId="77777777" w:rsidR="00C023FB" w:rsidRPr="00A8053F" w:rsidRDefault="00C023FB" w:rsidP="00C023FB">
      <w:r w:rsidRPr="00A8053F">
        <w:rPr>
          <w:rFonts w:hint="eastAsia"/>
        </w:rPr>
        <w:t>（５）うめ・あんず</w:t>
      </w:r>
    </w:p>
    <w:p w14:paraId="0598D1E5" w14:textId="4DBD9472" w:rsidR="00C023FB" w:rsidRPr="00A8053F" w:rsidRDefault="00C023FB" w:rsidP="00C023FB">
      <w:pPr>
        <w:ind w:leftChars="200" w:left="480"/>
      </w:pPr>
      <w:r w:rsidRPr="00A8053F">
        <w:rPr>
          <w:rFonts w:hint="eastAsia"/>
        </w:rPr>
        <w:t>ア　病害虫防除</w:t>
      </w:r>
    </w:p>
    <w:p w14:paraId="52B8F0C4" w14:textId="55E34FE0" w:rsidR="00C023FB" w:rsidRPr="00A8053F" w:rsidRDefault="00C023FB" w:rsidP="00C023FB">
      <w:pPr>
        <w:ind w:leftChars="300" w:left="720"/>
      </w:pPr>
      <w:r w:rsidRPr="00A8053F">
        <w:rPr>
          <w:rFonts w:hint="eastAsia"/>
        </w:rPr>
        <w:t xml:space="preserve">　黒星病等防止のため、「落花直後」の薬剤散布は遅れないように適期に行う。</w:t>
      </w:r>
    </w:p>
    <w:p w14:paraId="2DAAEF6D" w14:textId="6EB2E417" w:rsidR="00C023FB" w:rsidRPr="00A8053F" w:rsidRDefault="00C023FB" w:rsidP="00C023FB">
      <w:pPr>
        <w:ind w:leftChars="200" w:left="480"/>
      </w:pPr>
      <w:r w:rsidRPr="00A8053F">
        <w:rPr>
          <w:rFonts w:hint="eastAsia"/>
        </w:rPr>
        <w:t>（ア）</w:t>
      </w:r>
      <w:r w:rsidRPr="00A8053F">
        <w:t>薬剤散布</w:t>
      </w:r>
    </w:p>
    <w:tbl>
      <w:tblPr>
        <w:tblStyle w:val="afb"/>
        <w:tblW w:w="9530" w:type="dxa"/>
        <w:tblInd w:w="103" w:type="dxa"/>
        <w:tblLook w:val="04A0" w:firstRow="1" w:lastRow="0" w:firstColumn="1" w:lastColumn="0" w:noHBand="0" w:noVBand="1"/>
      </w:tblPr>
      <w:tblGrid>
        <w:gridCol w:w="1665"/>
        <w:gridCol w:w="3382"/>
        <w:gridCol w:w="3516"/>
        <w:gridCol w:w="967"/>
      </w:tblGrid>
      <w:tr w:rsidR="00A8053F" w:rsidRPr="00A8053F" w14:paraId="343DD4DE" w14:textId="77777777" w:rsidTr="00A96D74">
        <w:tc>
          <w:tcPr>
            <w:tcW w:w="1665" w:type="dxa"/>
            <w:tcBorders>
              <w:top w:val="single" w:sz="4" w:space="0" w:color="auto"/>
            </w:tcBorders>
            <w:vAlign w:val="center"/>
          </w:tcPr>
          <w:p w14:paraId="11AFE3DE" w14:textId="77777777" w:rsidR="00C023FB" w:rsidRPr="00A8053F" w:rsidRDefault="00C023FB" w:rsidP="007C6742">
            <w:pPr>
              <w:jc w:val="center"/>
            </w:pPr>
            <w:r w:rsidRPr="00A8053F">
              <w:rPr>
                <w:rFonts w:hint="eastAsia"/>
              </w:rPr>
              <w:t>散布時期</w:t>
            </w:r>
          </w:p>
        </w:tc>
        <w:tc>
          <w:tcPr>
            <w:tcW w:w="3382" w:type="dxa"/>
            <w:tcBorders>
              <w:top w:val="single" w:sz="4" w:space="0" w:color="auto"/>
            </w:tcBorders>
            <w:vAlign w:val="center"/>
          </w:tcPr>
          <w:p w14:paraId="23C58920" w14:textId="77777777" w:rsidR="00C023FB" w:rsidRPr="00A8053F" w:rsidRDefault="00C023FB" w:rsidP="007C6742">
            <w:pPr>
              <w:jc w:val="center"/>
            </w:pPr>
            <w:r w:rsidRPr="00A8053F">
              <w:t>殺菌剤</w:t>
            </w:r>
          </w:p>
        </w:tc>
        <w:tc>
          <w:tcPr>
            <w:tcW w:w="3516" w:type="dxa"/>
            <w:tcBorders>
              <w:top w:val="single" w:sz="4" w:space="0" w:color="auto"/>
            </w:tcBorders>
            <w:vAlign w:val="center"/>
          </w:tcPr>
          <w:p w14:paraId="6C2A636B" w14:textId="77777777" w:rsidR="00C023FB" w:rsidRPr="00A8053F" w:rsidRDefault="00C023FB" w:rsidP="007C6742">
            <w:pPr>
              <w:jc w:val="center"/>
            </w:pPr>
            <w:r w:rsidRPr="00A8053F">
              <w:t>殺虫剤</w:t>
            </w:r>
          </w:p>
        </w:tc>
        <w:tc>
          <w:tcPr>
            <w:tcW w:w="957" w:type="dxa"/>
            <w:tcBorders>
              <w:top w:val="single" w:sz="4" w:space="0" w:color="auto"/>
            </w:tcBorders>
            <w:vAlign w:val="center"/>
          </w:tcPr>
          <w:p w14:paraId="3134F50F" w14:textId="77777777" w:rsidR="00C023FB" w:rsidRPr="00A8053F" w:rsidRDefault="00C023FB" w:rsidP="007C6742">
            <w:pPr>
              <w:jc w:val="center"/>
            </w:pPr>
            <w:r w:rsidRPr="00A8053F">
              <w:t>散布量</w:t>
            </w:r>
          </w:p>
          <w:p w14:paraId="57AA1D95" w14:textId="77777777" w:rsidR="00C023FB" w:rsidRPr="00A8053F" w:rsidRDefault="00C023FB" w:rsidP="007C6742">
            <w:pPr>
              <w:jc w:val="center"/>
            </w:pPr>
            <w:r w:rsidRPr="00A8053F">
              <w:t>／10ａ</w:t>
            </w:r>
          </w:p>
        </w:tc>
      </w:tr>
      <w:tr w:rsidR="00A8053F" w:rsidRPr="00A8053F" w14:paraId="128A537A" w14:textId="77777777" w:rsidTr="00A96D74">
        <w:tc>
          <w:tcPr>
            <w:tcW w:w="1665" w:type="dxa"/>
          </w:tcPr>
          <w:p w14:paraId="0EA2BABB" w14:textId="10CA36E6" w:rsidR="00C023FB" w:rsidRPr="00A8053F" w:rsidRDefault="00C023FB" w:rsidP="00C023FB">
            <w:r w:rsidRPr="00A8053F">
              <w:rPr>
                <w:rFonts w:hint="eastAsia"/>
              </w:rPr>
              <w:t>落花直後</w:t>
            </w:r>
          </w:p>
        </w:tc>
        <w:tc>
          <w:tcPr>
            <w:tcW w:w="3382" w:type="dxa"/>
          </w:tcPr>
          <w:p w14:paraId="13E25FA5" w14:textId="6D268671" w:rsidR="00C023FB" w:rsidRPr="00A8053F" w:rsidRDefault="00C023FB" w:rsidP="00C023FB">
            <w:r w:rsidRPr="00A8053F">
              <w:rPr>
                <w:rFonts w:hint="eastAsia"/>
              </w:rPr>
              <w:t xml:space="preserve">ｵｰｼｬｲﾝ水和剤 </w:t>
            </w:r>
            <w:r w:rsidRPr="00A8053F">
              <w:t xml:space="preserve">      3,000</w:t>
            </w:r>
            <w:r w:rsidRPr="00A8053F">
              <w:rPr>
                <w:rFonts w:hint="eastAsia"/>
              </w:rPr>
              <w:t>倍</w:t>
            </w:r>
          </w:p>
        </w:tc>
        <w:tc>
          <w:tcPr>
            <w:tcW w:w="3516" w:type="dxa"/>
          </w:tcPr>
          <w:p w14:paraId="6E7BE9E5" w14:textId="7E858D85" w:rsidR="00C023FB" w:rsidRPr="00A8053F" w:rsidRDefault="00C023FB" w:rsidP="00C023FB">
            <w:r w:rsidRPr="00A8053F">
              <w:rPr>
                <w:rFonts w:hint="eastAsia"/>
              </w:rPr>
              <w:t>ﾓｽﾋﾟﾗﾝ顆粒</w:t>
            </w:r>
            <w:r w:rsidR="00DE4535" w:rsidRPr="00A8053F">
              <w:rPr>
                <w:rFonts w:hint="eastAsia"/>
              </w:rPr>
              <w:t>水溶剤</w:t>
            </w:r>
            <w:r w:rsidRPr="00A8053F">
              <w:rPr>
                <w:rFonts w:hint="eastAsia"/>
              </w:rPr>
              <w:t xml:space="preserve"> </w:t>
            </w:r>
            <w:r w:rsidRPr="00A8053F">
              <w:t xml:space="preserve">   4,000</w:t>
            </w:r>
            <w:r w:rsidRPr="00A8053F">
              <w:rPr>
                <w:rFonts w:hint="eastAsia"/>
              </w:rPr>
              <w:t>倍</w:t>
            </w:r>
          </w:p>
        </w:tc>
        <w:tc>
          <w:tcPr>
            <w:tcW w:w="957" w:type="dxa"/>
          </w:tcPr>
          <w:p w14:paraId="22C8F5CC" w14:textId="2BAB5977" w:rsidR="00C023FB" w:rsidRPr="00A8053F" w:rsidRDefault="00C023FB" w:rsidP="00C023FB">
            <w:r w:rsidRPr="00A8053F">
              <w:t>300</w:t>
            </w:r>
            <w:r w:rsidRPr="00A8053F">
              <w:rPr>
                <w:rFonts w:ascii="ＭＳ 明朝" w:hAnsi="ＭＳ 明朝" w:cs="ＭＳ 明朝"/>
              </w:rPr>
              <w:t>ℓ</w:t>
            </w:r>
          </w:p>
        </w:tc>
      </w:tr>
      <w:tr w:rsidR="00A8053F" w:rsidRPr="00A8053F" w14:paraId="3EA2447F" w14:textId="77777777" w:rsidTr="00A96D74">
        <w:tc>
          <w:tcPr>
            <w:tcW w:w="1665" w:type="dxa"/>
            <w:tcBorders>
              <w:bottom w:val="single" w:sz="4" w:space="0" w:color="auto"/>
            </w:tcBorders>
          </w:tcPr>
          <w:p w14:paraId="5F45F007" w14:textId="60283FEA" w:rsidR="00A96D74" w:rsidRPr="00A8053F" w:rsidRDefault="00A96D74" w:rsidP="00C023FB">
            <w:r w:rsidRPr="00A8053F">
              <w:rPr>
                <w:rFonts w:hint="eastAsia"/>
              </w:rPr>
              <w:t>落</w:t>
            </w:r>
            <w:r w:rsidR="00432FA9">
              <w:rPr>
                <w:rFonts w:hint="eastAsia"/>
              </w:rPr>
              <w:t>花</w:t>
            </w:r>
            <w:r w:rsidRPr="00A8053F">
              <w:rPr>
                <w:rFonts w:hint="eastAsia"/>
              </w:rPr>
              <w:t>10日後頃</w:t>
            </w:r>
          </w:p>
        </w:tc>
        <w:tc>
          <w:tcPr>
            <w:tcW w:w="3382" w:type="dxa"/>
            <w:tcBorders>
              <w:bottom w:val="single" w:sz="4" w:space="0" w:color="auto"/>
            </w:tcBorders>
          </w:tcPr>
          <w:p w14:paraId="19162B71" w14:textId="1FC6CE51" w:rsidR="00A96D74" w:rsidRPr="00A8053F" w:rsidRDefault="00A96D74" w:rsidP="00C023FB">
            <w:r w:rsidRPr="00A8053F">
              <w:rPr>
                <w:rFonts w:hint="eastAsia"/>
              </w:rPr>
              <w:t>ｵｰｿｻｲﾄﾞ水和剤80</w:t>
            </w:r>
            <w:r w:rsidRPr="00A8053F">
              <w:t xml:space="preserve">      800</w:t>
            </w:r>
            <w:r w:rsidRPr="00A8053F">
              <w:rPr>
                <w:rFonts w:hint="eastAsia"/>
              </w:rPr>
              <w:t>倍</w:t>
            </w:r>
          </w:p>
        </w:tc>
        <w:tc>
          <w:tcPr>
            <w:tcW w:w="3516" w:type="dxa"/>
            <w:tcBorders>
              <w:bottom w:val="single" w:sz="4" w:space="0" w:color="auto"/>
            </w:tcBorders>
          </w:tcPr>
          <w:p w14:paraId="27BEBEC3" w14:textId="2E0AC49A" w:rsidR="00B56825" w:rsidRDefault="00B56825" w:rsidP="00C023FB">
            <w:r>
              <w:rPr>
                <w:rFonts w:hint="eastAsia"/>
              </w:rPr>
              <w:t>ﾀﾞｲｱｼﾞﾉﾝ水和剤34</w:t>
            </w:r>
            <w:r w:rsidR="00F11B5A">
              <w:rPr>
                <w:rFonts w:hint="eastAsia"/>
              </w:rPr>
              <w:t xml:space="preserve"> </w:t>
            </w:r>
            <w:r w:rsidR="00F11B5A">
              <w:t xml:space="preserve"> </w:t>
            </w:r>
            <w:r>
              <w:rPr>
                <w:rFonts w:hint="eastAsia"/>
              </w:rPr>
              <w:t xml:space="preserve"> </w:t>
            </w:r>
            <w:r>
              <w:t xml:space="preserve"> </w:t>
            </w:r>
            <w:r>
              <w:rPr>
                <w:rFonts w:hint="eastAsia"/>
              </w:rPr>
              <w:t>1,000倍</w:t>
            </w:r>
          </w:p>
          <w:p w14:paraId="028D3AF0" w14:textId="1A9A2D0B" w:rsidR="00A96D74" w:rsidRPr="00A8053F" w:rsidRDefault="00A96D74" w:rsidP="00C023FB">
            <w:r w:rsidRPr="00A8053F">
              <w:rPr>
                <w:rFonts w:hint="eastAsia"/>
              </w:rPr>
              <w:t xml:space="preserve">又はＢＴ剤 </w:t>
            </w:r>
            <w:r w:rsidRPr="00A8053F">
              <w:t xml:space="preserve">         2,000</w:t>
            </w:r>
            <w:r w:rsidRPr="00A8053F">
              <w:rPr>
                <w:rFonts w:hint="eastAsia"/>
              </w:rPr>
              <w:t>倍</w:t>
            </w:r>
          </w:p>
        </w:tc>
        <w:tc>
          <w:tcPr>
            <w:tcW w:w="957" w:type="dxa"/>
            <w:tcBorders>
              <w:bottom w:val="single" w:sz="4" w:space="0" w:color="auto"/>
            </w:tcBorders>
          </w:tcPr>
          <w:p w14:paraId="7F1AB518" w14:textId="129574A8" w:rsidR="00A96D74" w:rsidRPr="00A8053F" w:rsidRDefault="00A96D74" w:rsidP="00C023FB">
            <w:r w:rsidRPr="00A8053F">
              <w:rPr>
                <w:rFonts w:hint="eastAsia"/>
              </w:rPr>
              <w:t>350</w:t>
            </w:r>
            <w:r w:rsidRPr="00A8053F">
              <w:rPr>
                <w:rFonts w:ascii="ＭＳ 明朝" w:eastAsia="ＭＳ 明朝" w:hAnsi="ＭＳ 明朝" w:cs="ＭＳ 明朝" w:hint="eastAsia"/>
              </w:rPr>
              <w:t>ℓ</w:t>
            </w:r>
          </w:p>
        </w:tc>
      </w:tr>
      <w:tr w:rsidR="00A8053F" w:rsidRPr="00A8053F" w14:paraId="01C8D395" w14:textId="77777777" w:rsidTr="00A96D74">
        <w:tc>
          <w:tcPr>
            <w:tcW w:w="9530" w:type="dxa"/>
            <w:gridSpan w:val="4"/>
            <w:tcBorders>
              <w:left w:val="nil"/>
              <w:bottom w:val="nil"/>
              <w:right w:val="nil"/>
            </w:tcBorders>
          </w:tcPr>
          <w:p w14:paraId="6F82A38A" w14:textId="0467EC2F" w:rsidR="00A96D74" w:rsidRPr="00A8053F" w:rsidRDefault="00A96D74" w:rsidP="000E1AE4">
            <w:pPr>
              <w:pStyle w:val="af9"/>
              <w:ind w:left="210" w:hangingChars="100" w:hanging="210"/>
            </w:pPr>
            <w:r w:rsidRPr="00A8053F">
              <w:rPr>
                <w:rFonts w:hint="eastAsia"/>
              </w:rPr>
              <w:t>注）ＢＴ剤：ファイブスター顆粒水和剤、バイオマックスＤＦ</w:t>
            </w:r>
          </w:p>
        </w:tc>
      </w:tr>
    </w:tbl>
    <w:p w14:paraId="232BBFF7" w14:textId="09FF2074" w:rsidR="00C023FB" w:rsidRDefault="00C023FB" w:rsidP="00C023FB"/>
    <w:p w14:paraId="02C04238" w14:textId="77777777" w:rsidR="004A08B3" w:rsidRDefault="004A08B3" w:rsidP="00C023FB"/>
    <w:p w14:paraId="6D7439DD" w14:textId="77777777" w:rsidR="004A08B3" w:rsidRDefault="004A08B3" w:rsidP="00C023FB"/>
    <w:p w14:paraId="15519AB3" w14:textId="77777777" w:rsidR="004A08B3" w:rsidRDefault="004A08B3" w:rsidP="00C023FB"/>
    <w:p w14:paraId="392F1282" w14:textId="77777777" w:rsidR="004A08B3" w:rsidRDefault="004A08B3" w:rsidP="00C023FB"/>
    <w:p w14:paraId="56AB60D9" w14:textId="77777777" w:rsidR="004A08B3" w:rsidRDefault="004A08B3" w:rsidP="00C023FB"/>
    <w:p w14:paraId="23456F7D" w14:textId="25A28A23" w:rsidR="00731013" w:rsidRPr="003D48E8" w:rsidRDefault="00731013" w:rsidP="00731013">
      <w:pPr>
        <w:rPr>
          <w:color w:val="000000" w:themeColor="text1"/>
        </w:rPr>
      </w:pPr>
      <w:r w:rsidRPr="003D48E8">
        <w:rPr>
          <w:rFonts w:hint="eastAsia"/>
          <w:color w:val="000000" w:themeColor="text1"/>
        </w:rPr>
        <w:lastRenderedPageBreak/>
        <w:t>《　春の農作業安全運動展開中！（４～５月）　》</w:t>
      </w:r>
    </w:p>
    <w:tbl>
      <w:tblPr>
        <w:tblStyle w:val="afb"/>
        <w:tblW w:w="0" w:type="auto"/>
        <w:tblCellMar>
          <w:top w:w="113" w:type="dxa"/>
          <w:bottom w:w="113" w:type="dxa"/>
        </w:tblCellMar>
        <w:tblLook w:val="04A0" w:firstRow="1" w:lastRow="0" w:firstColumn="1" w:lastColumn="0" w:noHBand="0" w:noVBand="1"/>
      </w:tblPr>
      <w:tblGrid>
        <w:gridCol w:w="9628"/>
      </w:tblGrid>
      <w:tr w:rsidR="003D48E8" w:rsidRPr="003D48E8" w14:paraId="60AC5814" w14:textId="77777777" w:rsidTr="00731013">
        <w:tc>
          <w:tcPr>
            <w:tcW w:w="9628" w:type="dxa"/>
          </w:tcPr>
          <w:p w14:paraId="60A02CEC" w14:textId="56407A5E" w:rsidR="00731013" w:rsidRPr="003D48E8" w:rsidRDefault="00731013" w:rsidP="00AE759E">
            <w:pPr>
              <w:rPr>
                <w:color w:val="000000" w:themeColor="text1"/>
              </w:rPr>
            </w:pPr>
            <w:r w:rsidRPr="003D48E8">
              <w:rPr>
                <w:rFonts w:hint="eastAsia"/>
                <w:color w:val="000000" w:themeColor="text1"/>
              </w:rPr>
              <w:t xml:space="preserve">　</w:t>
            </w:r>
            <w:r w:rsidR="006422C2">
              <w:rPr>
                <w:rFonts w:hint="eastAsia"/>
                <w:color w:val="000000" w:themeColor="text1"/>
              </w:rPr>
              <w:t>県では、</w:t>
            </w:r>
            <w:r w:rsidRPr="003D48E8">
              <w:rPr>
                <w:rFonts w:hint="eastAsia"/>
                <w:color w:val="000000" w:themeColor="text1"/>
              </w:rPr>
              <w:t>春の農繁期を迎えるに当たり、農業機械等による事故を防止するため、「春の農作業安全運動」を展開しています。</w:t>
            </w:r>
          </w:p>
          <w:p w14:paraId="67591CA2" w14:textId="44B42B39" w:rsidR="00731013" w:rsidRPr="003D48E8" w:rsidRDefault="00731013" w:rsidP="00AE759E">
            <w:pPr>
              <w:rPr>
                <w:color w:val="000000" w:themeColor="text1"/>
              </w:rPr>
            </w:pPr>
            <w:r w:rsidRPr="003D48E8">
              <w:rPr>
                <w:rFonts w:hint="eastAsia"/>
                <w:color w:val="000000" w:themeColor="text1"/>
              </w:rPr>
              <w:t xml:space="preserve">　</w:t>
            </w:r>
            <w:r w:rsidR="006422C2">
              <w:rPr>
                <w:rFonts w:hint="eastAsia"/>
                <w:color w:val="000000" w:themeColor="text1"/>
              </w:rPr>
              <w:t>農作業</w:t>
            </w:r>
            <w:r w:rsidR="00451E8C" w:rsidRPr="003D48E8">
              <w:rPr>
                <w:rFonts w:hint="eastAsia"/>
                <w:color w:val="000000" w:themeColor="text1"/>
              </w:rPr>
              <w:t>安全</w:t>
            </w:r>
            <w:r w:rsidRPr="003D48E8">
              <w:rPr>
                <w:rFonts w:hint="eastAsia"/>
                <w:color w:val="000000" w:themeColor="text1"/>
              </w:rPr>
              <w:t>のポイントを意識しながら、「</w:t>
            </w:r>
            <w:r w:rsidR="006422C2">
              <w:rPr>
                <w:rFonts w:hint="eastAsia"/>
                <w:color w:val="000000" w:themeColor="text1"/>
              </w:rPr>
              <w:t>みんなで声がけ！</w:t>
            </w:r>
            <w:r w:rsidR="003D48E8" w:rsidRPr="003D48E8">
              <w:rPr>
                <w:rFonts w:hint="eastAsia"/>
                <w:color w:val="000000" w:themeColor="text1"/>
              </w:rPr>
              <w:t>安全</w:t>
            </w:r>
            <w:r w:rsidR="006422C2">
              <w:rPr>
                <w:rFonts w:hint="eastAsia"/>
                <w:color w:val="000000" w:themeColor="text1"/>
              </w:rPr>
              <w:t>確認</w:t>
            </w:r>
            <w:r w:rsidR="003D48E8" w:rsidRPr="003D48E8">
              <w:rPr>
                <w:rFonts w:hint="eastAsia"/>
                <w:color w:val="000000" w:themeColor="text1"/>
              </w:rPr>
              <w:t>」</w:t>
            </w:r>
            <w:r w:rsidRPr="003D48E8">
              <w:rPr>
                <w:rFonts w:hint="eastAsia"/>
                <w:color w:val="000000" w:themeColor="text1"/>
              </w:rPr>
              <w:t>を心がけ、安全第一で農作業事故をなくしましょう。</w:t>
            </w:r>
          </w:p>
        </w:tc>
      </w:tr>
    </w:tbl>
    <w:p w14:paraId="597C75C9" w14:textId="1674105E" w:rsidR="00AD64AF" w:rsidRDefault="00AD64AF" w:rsidP="00EF2929">
      <w:pPr>
        <w:rPr>
          <w:color w:val="FF0000"/>
          <w:kern w:val="0"/>
        </w:rPr>
      </w:pPr>
    </w:p>
    <w:p w14:paraId="77333D7D" w14:textId="77777777" w:rsidR="006422C2" w:rsidRPr="003D48E8" w:rsidRDefault="006422C2" w:rsidP="006422C2">
      <w:pPr>
        <w:rPr>
          <w:color w:val="000000" w:themeColor="text1"/>
        </w:rPr>
      </w:pPr>
      <w:r w:rsidRPr="003D48E8">
        <w:rPr>
          <w:rFonts w:hint="eastAsia"/>
          <w:color w:val="000000" w:themeColor="text1"/>
        </w:rPr>
        <w:t xml:space="preserve">《　</w:t>
      </w:r>
      <w:r w:rsidRPr="006422C2">
        <w:rPr>
          <w:rFonts w:hint="eastAsia"/>
          <w:color w:val="000000" w:themeColor="text1"/>
        </w:rPr>
        <w:t>ツキノワグマ出没注意報発令中！！（４月１日～</w:t>
      </w:r>
      <w:r w:rsidRPr="006422C2">
        <w:rPr>
          <w:color w:val="000000" w:themeColor="text1"/>
        </w:rPr>
        <w:t>11月30日）</w:t>
      </w:r>
      <w:r w:rsidRPr="003D48E8">
        <w:rPr>
          <w:rFonts w:hint="eastAsia"/>
          <w:color w:val="000000" w:themeColor="text1"/>
        </w:rPr>
        <w:t xml:space="preserve">　》</w:t>
      </w:r>
    </w:p>
    <w:tbl>
      <w:tblPr>
        <w:tblStyle w:val="12"/>
        <w:tblW w:w="0" w:type="auto"/>
        <w:tblCellMar>
          <w:top w:w="113" w:type="dxa"/>
          <w:bottom w:w="113" w:type="dxa"/>
        </w:tblCellMar>
        <w:tblLook w:val="04A0" w:firstRow="1" w:lastRow="0" w:firstColumn="1" w:lastColumn="0" w:noHBand="0" w:noVBand="1"/>
      </w:tblPr>
      <w:tblGrid>
        <w:gridCol w:w="9628"/>
      </w:tblGrid>
      <w:tr w:rsidR="006422C2" w:rsidRPr="003D48E8" w14:paraId="34D83DD7" w14:textId="77777777" w:rsidTr="00655D61">
        <w:tc>
          <w:tcPr>
            <w:tcW w:w="9628" w:type="dxa"/>
          </w:tcPr>
          <w:p w14:paraId="03CAE152" w14:textId="77777777" w:rsidR="006422C2" w:rsidRPr="00893797" w:rsidRDefault="006422C2" w:rsidP="00655D61">
            <w:pPr>
              <w:ind w:left="240" w:hangingChars="100" w:hanging="240"/>
              <w:rPr>
                <w:rFonts w:asciiTheme="minorEastAsia" w:hAnsiTheme="minorEastAsia"/>
                <w:szCs w:val="28"/>
              </w:rPr>
            </w:pPr>
            <w:r w:rsidRPr="00893797">
              <w:rPr>
                <w:rFonts w:asciiTheme="minorEastAsia" w:hAnsiTheme="minorEastAsia" w:hint="eastAsia"/>
                <w:szCs w:val="28"/>
              </w:rPr>
              <w:t>・</w:t>
            </w:r>
            <w:r w:rsidRPr="00893797">
              <w:rPr>
                <w:rFonts w:asciiTheme="minorEastAsia" w:hAnsiTheme="minorEastAsia"/>
                <w:szCs w:val="28"/>
              </w:rPr>
              <w:t>１人での作業</w:t>
            </w:r>
            <w:r w:rsidRPr="00893797">
              <w:rPr>
                <w:rFonts w:asciiTheme="minorEastAsia" w:hAnsiTheme="minorEastAsia" w:hint="eastAsia"/>
                <w:szCs w:val="28"/>
              </w:rPr>
              <w:t>を</w:t>
            </w:r>
            <w:r w:rsidRPr="00893797">
              <w:rPr>
                <w:rFonts w:asciiTheme="minorEastAsia" w:hAnsiTheme="minorEastAsia"/>
                <w:szCs w:val="28"/>
              </w:rPr>
              <w:t>できるだけ避け、ラジオやクマよけスプレーを携帯するなど、人身被害の防止に努めましょう。</w:t>
            </w:r>
          </w:p>
          <w:p w14:paraId="1932B27A" w14:textId="77777777" w:rsidR="006422C2" w:rsidRPr="00893797" w:rsidRDefault="006422C2" w:rsidP="00655D61">
            <w:pPr>
              <w:ind w:left="240" w:hangingChars="100" w:hanging="240"/>
              <w:rPr>
                <w:rFonts w:asciiTheme="minorEastAsia" w:hAnsiTheme="minorEastAsia"/>
                <w:szCs w:val="28"/>
              </w:rPr>
            </w:pPr>
            <w:r w:rsidRPr="00893797">
              <w:rPr>
                <w:rFonts w:asciiTheme="minorEastAsia" w:hAnsiTheme="minorEastAsia" w:hint="eastAsia"/>
                <w:szCs w:val="28"/>
              </w:rPr>
              <w:t>・果実等の収穫残さや弁当の空容器などは、クマを引き寄せる原因となるため、農地に放置せず、適切に処理しましょう。</w:t>
            </w:r>
          </w:p>
          <w:p w14:paraId="48F5A1D3" w14:textId="77777777" w:rsidR="006422C2" w:rsidRPr="00FF5335" w:rsidRDefault="006422C2" w:rsidP="00655D61">
            <w:pPr>
              <w:ind w:left="240" w:hangingChars="100" w:hanging="240"/>
              <w:rPr>
                <w:rFonts w:ascii="ＭＳ 明朝" w:eastAsia="ＭＳ 明朝" w:hAnsi="ＭＳ 明朝"/>
                <w:szCs w:val="28"/>
              </w:rPr>
            </w:pPr>
            <w:r w:rsidRPr="00893797">
              <w:rPr>
                <w:rFonts w:asciiTheme="minorEastAsia" w:hAnsiTheme="minorEastAsia" w:hint="eastAsia"/>
                <w:szCs w:val="28"/>
              </w:rPr>
              <w:t>・農地周辺の藪を刈払って見通しを良くすることで、クマの隠れ場所を無くし、クマが農地に近づきにくい環境を整えましょう。</w:t>
            </w:r>
          </w:p>
          <w:p w14:paraId="124DFBA3" w14:textId="77777777" w:rsidR="006422C2" w:rsidRPr="00893797" w:rsidRDefault="006422C2" w:rsidP="00655D61">
            <w:pPr>
              <w:rPr>
                <w:rFonts w:asciiTheme="minorEastAsia" w:hAnsiTheme="minorEastAsia" w:cs="Times New Roman"/>
                <w:color w:val="000000" w:themeColor="text1"/>
                <w:kern w:val="0"/>
                <w:szCs w:val="24"/>
              </w:rPr>
            </w:pPr>
            <w:r w:rsidRPr="00893797">
              <w:rPr>
                <w:rFonts w:asciiTheme="minorEastAsia" w:hAnsiTheme="minorEastAsia" w:hint="eastAsia"/>
                <w:szCs w:val="28"/>
              </w:rPr>
              <w:t>・</w:t>
            </w:r>
            <w:r w:rsidRPr="00893797">
              <w:rPr>
                <w:rFonts w:asciiTheme="minorEastAsia" w:hAnsiTheme="minorEastAsia"/>
                <w:szCs w:val="28"/>
              </w:rPr>
              <w:t>詳細は県ホームページをご確認ください。</w:t>
            </w:r>
          </w:p>
          <w:p w14:paraId="54BB69D7" w14:textId="77777777" w:rsidR="006422C2" w:rsidRPr="00893797" w:rsidRDefault="006422C2" w:rsidP="00655D61">
            <w:pPr>
              <w:widowControl w:val="0"/>
              <w:overflowPunct w:val="0"/>
              <w:autoSpaceDE/>
              <w:autoSpaceDN/>
              <w:textAlignment w:val="baseline"/>
              <w:rPr>
                <w:rFonts w:asciiTheme="minorEastAsia" w:hAnsiTheme="minorEastAsia" w:cs="Times New Roman"/>
                <w:color w:val="000000" w:themeColor="text1"/>
                <w:kern w:val="0"/>
                <w:szCs w:val="24"/>
              </w:rPr>
            </w:pPr>
            <w:r w:rsidRPr="00893797">
              <w:rPr>
                <w:rFonts w:asciiTheme="minorEastAsia" w:hAnsiTheme="minorEastAsia" w:hint="eastAsia"/>
                <w:szCs w:val="28"/>
              </w:rPr>
              <w:t>（</w:t>
            </w:r>
            <w:hyperlink r:id="rId15" w:history="1">
              <w:r w:rsidRPr="00893797">
                <w:rPr>
                  <w:rStyle w:val="afa"/>
                  <w:rFonts w:asciiTheme="minorEastAsia" w:hAnsiTheme="minorEastAsia"/>
                  <w:szCs w:val="28"/>
                </w:rPr>
                <w:t>https://www.pref.aomori.lg.jp/soshiki/kankyo/shizen/kuma_cyuui.html</w:t>
              </w:r>
            </w:hyperlink>
            <w:r w:rsidRPr="00893797">
              <w:rPr>
                <w:rFonts w:asciiTheme="minorEastAsia" w:hAnsiTheme="minorEastAsia"/>
                <w:szCs w:val="28"/>
              </w:rPr>
              <w:t>）</w:t>
            </w:r>
          </w:p>
        </w:tc>
      </w:tr>
    </w:tbl>
    <w:p w14:paraId="1E7D9D57" w14:textId="77777777" w:rsidR="006422C2" w:rsidRPr="004A08B3" w:rsidRDefault="006422C2" w:rsidP="00EF2929">
      <w:pPr>
        <w:rPr>
          <w:color w:val="FF0000"/>
          <w:kern w:val="0"/>
        </w:rPr>
      </w:pPr>
    </w:p>
    <w:p w14:paraId="17018A5B" w14:textId="0A6FAC47" w:rsidR="00AE759E" w:rsidRPr="003D48E8" w:rsidRDefault="00AE759E" w:rsidP="00AE759E">
      <w:pPr>
        <w:rPr>
          <w:color w:val="000000" w:themeColor="text1"/>
        </w:rPr>
      </w:pPr>
      <w:r w:rsidRPr="003D48E8">
        <w:rPr>
          <w:rFonts w:hint="eastAsia"/>
          <w:color w:val="000000" w:themeColor="text1"/>
        </w:rPr>
        <w:t xml:space="preserve">《　</w:t>
      </w:r>
      <w:r w:rsidRPr="003D48E8">
        <w:rPr>
          <w:rFonts w:hAnsi="Times New Roman" w:hint="eastAsia"/>
          <w:color w:val="000000" w:themeColor="text1"/>
        </w:rPr>
        <w:t>農薬使用基準の遵守</w:t>
      </w:r>
      <w:r w:rsidRPr="003D48E8">
        <w:rPr>
          <w:rFonts w:hint="eastAsia"/>
          <w:color w:val="000000" w:themeColor="text1"/>
        </w:rPr>
        <w:t xml:space="preserve">　》</w:t>
      </w:r>
    </w:p>
    <w:tbl>
      <w:tblPr>
        <w:tblStyle w:val="12"/>
        <w:tblW w:w="0" w:type="auto"/>
        <w:tblCellMar>
          <w:top w:w="113" w:type="dxa"/>
          <w:bottom w:w="113" w:type="dxa"/>
        </w:tblCellMar>
        <w:tblLook w:val="04A0" w:firstRow="1" w:lastRow="0" w:firstColumn="1" w:lastColumn="0" w:noHBand="0" w:noVBand="1"/>
      </w:tblPr>
      <w:tblGrid>
        <w:gridCol w:w="9628"/>
      </w:tblGrid>
      <w:tr w:rsidR="003D48E8" w:rsidRPr="003D48E8" w14:paraId="4861B4FC" w14:textId="77777777" w:rsidTr="00A93AFC">
        <w:tc>
          <w:tcPr>
            <w:tcW w:w="9628" w:type="dxa"/>
          </w:tcPr>
          <w:p w14:paraId="312580ED" w14:textId="77777777" w:rsidR="00AE759E" w:rsidRPr="00893797" w:rsidRDefault="00AE759E" w:rsidP="00A93AFC">
            <w:pPr>
              <w:rPr>
                <w:rFonts w:asciiTheme="minorEastAsia" w:hAnsiTheme="minorEastAsia" w:cs="Times New Roman"/>
                <w:color w:val="000000" w:themeColor="text1"/>
                <w:kern w:val="0"/>
                <w:szCs w:val="24"/>
              </w:rPr>
            </w:pPr>
            <w:r w:rsidRPr="00893797">
              <w:rPr>
                <w:rFonts w:asciiTheme="minorEastAsia" w:hAnsiTheme="minorEastAsia" w:hint="eastAsia"/>
                <w:color w:val="000000" w:themeColor="text1"/>
              </w:rPr>
              <w:t xml:space="preserve">　</w:t>
            </w:r>
            <w:r w:rsidRPr="00893797">
              <w:rPr>
                <w:rFonts w:asciiTheme="minorEastAsia" w:hAnsiTheme="minorEastAsia" w:cs="ＭＳ 明朝" w:hint="eastAsia"/>
                <w:color w:val="000000" w:themeColor="text1"/>
                <w:kern w:val="0"/>
                <w:szCs w:val="24"/>
              </w:rPr>
              <w:t>農薬を使用する場合は、必ず最新の農薬登録内容を確認する。</w:t>
            </w:r>
          </w:p>
          <w:p w14:paraId="06CFE2F6" w14:textId="77777777" w:rsidR="00AE759E" w:rsidRPr="00893797" w:rsidRDefault="00AE759E" w:rsidP="00A93AFC">
            <w:pPr>
              <w:widowControl w:val="0"/>
              <w:overflowPunct w:val="0"/>
              <w:autoSpaceDE/>
              <w:autoSpaceDN/>
              <w:textAlignment w:val="baseline"/>
              <w:rPr>
                <w:rFonts w:asciiTheme="minorEastAsia" w:hAnsiTheme="minorEastAsia" w:cs="Times New Roman"/>
                <w:color w:val="000000" w:themeColor="text1"/>
                <w:kern w:val="0"/>
                <w:szCs w:val="24"/>
              </w:rPr>
            </w:pPr>
            <w:r w:rsidRPr="00893797">
              <w:rPr>
                <w:rFonts w:asciiTheme="minorEastAsia" w:hAnsiTheme="minorEastAsia" w:cs="ＭＳ 明朝" w:hint="eastAsia"/>
                <w:color w:val="000000" w:themeColor="text1"/>
                <w:kern w:val="0"/>
                <w:szCs w:val="24"/>
                <w:bdr w:val="single" w:sz="4" w:space="0" w:color="000000"/>
              </w:rPr>
              <w:t xml:space="preserve">　農林水産省「農薬登録情報提供システム」（</w:t>
            </w:r>
            <w:r w:rsidRPr="00893797">
              <w:rPr>
                <w:rFonts w:asciiTheme="minorEastAsia" w:hAnsiTheme="minorEastAsia" w:cs="Times New Roman"/>
                <w:color w:val="000000" w:themeColor="text1"/>
                <w:kern w:val="0"/>
                <w:szCs w:val="24"/>
                <w:bdr w:val="single" w:sz="4" w:space="0" w:color="000000"/>
              </w:rPr>
              <w:t>https://pesticide</w:t>
            </w:r>
            <w:r w:rsidRPr="00893797">
              <w:rPr>
                <w:rFonts w:asciiTheme="minorEastAsia" w:hAnsiTheme="minorEastAsia" w:cs="ＭＳ 明朝"/>
                <w:color w:val="000000" w:themeColor="text1"/>
                <w:kern w:val="0"/>
                <w:szCs w:val="24"/>
                <w:bdr w:val="single" w:sz="4" w:space="0" w:color="000000"/>
              </w:rPr>
              <w:t>.</w:t>
            </w:r>
            <w:r w:rsidRPr="00893797">
              <w:rPr>
                <w:rFonts w:asciiTheme="minorEastAsia" w:hAnsiTheme="minorEastAsia" w:cs="Times New Roman"/>
                <w:color w:val="000000" w:themeColor="text1"/>
                <w:kern w:val="0"/>
                <w:szCs w:val="24"/>
                <w:bdr w:val="single" w:sz="4" w:space="0" w:color="000000"/>
              </w:rPr>
              <w:t>maff</w:t>
            </w:r>
            <w:r w:rsidRPr="00893797">
              <w:rPr>
                <w:rFonts w:asciiTheme="minorEastAsia" w:hAnsiTheme="minorEastAsia" w:cs="ＭＳ 明朝"/>
                <w:color w:val="000000" w:themeColor="text1"/>
                <w:kern w:val="0"/>
                <w:szCs w:val="24"/>
                <w:bdr w:val="single" w:sz="4" w:space="0" w:color="000000"/>
              </w:rPr>
              <w:t>.</w:t>
            </w:r>
            <w:r w:rsidRPr="00893797">
              <w:rPr>
                <w:rFonts w:asciiTheme="minorEastAsia" w:hAnsiTheme="minorEastAsia" w:cs="Times New Roman"/>
                <w:color w:val="000000" w:themeColor="text1"/>
                <w:kern w:val="0"/>
                <w:szCs w:val="24"/>
                <w:bdr w:val="single" w:sz="4" w:space="0" w:color="000000"/>
              </w:rPr>
              <w:t>go</w:t>
            </w:r>
            <w:r w:rsidRPr="00893797">
              <w:rPr>
                <w:rFonts w:asciiTheme="minorEastAsia" w:hAnsiTheme="minorEastAsia" w:cs="ＭＳ 明朝"/>
                <w:color w:val="000000" w:themeColor="text1"/>
                <w:kern w:val="0"/>
                <w:szCs w:val="24"/>
                <w:bdr w:val="single" w:sz="4" w:space="0" w:color="000000"/>
              </w:rPr>
              <w:t>.</w:t>
            </w:r>
            <w:r w:rsidRPr="00893797">
              <w:rPr>
                <w:rFonts w:asciiTheme="minorEastAsia" w:hAnsiTheme="minorEastAsia" w:cs="Times New Roman"/>
                <w:color w:val="000000" w:themeColor="text1"/>
                <w:kern w:val="0"/>
                <w:szCs w:val="24"/>
                <w:bdr w:val="single" w:sz="4" w:space="0" w:color="000000"/>
              </w:rPr>
              <w:t>jp/</w:t>
            </w:r>
            <w:r w:rsidRPr="00893797">
              <w:rPr>
                <w:rFonts w:asciiTheme="minorEastAsia" w:hAnsiTheme="minorEastAsia" w:cs="ＭＳ 明朝" w:hint="eastAsia"/>
                <w:color w:val="000000" w:themeColor="text1"/>
                <w:kern w:val="0"/>
                <w:szCs w:val="24"/>
                <w:bdr w:val="single" w:sz="4" w:space="0" w:color="000000"/>
              </w:rPr>
              <w:t xml:space="preserve">）　</w:t>
            </w:r>
          </w:p>
          <w:p w14:paraId="7042A931" w14:textId="77777777" w:rsidR="00AE759E" w:rsidRPr="00893797" w:rsidRDefault="00AE759E" w:rsidP="00A93AFC">
            <w:pPr>
              <w:rPr>
                <w:rFonts w:asciiTheme="minorEastAsia" w:hAnsiTheme="minorEastAsia"/>
                <w:color w:val="000000" w:themeColor="text1"/>
              </w:rPr>
            </w:pPr>
            <w:r w:rsidRPr="00893797">
              <w:rPr>
                <w:rFonts w:asciiTheme="minorEastAsia" w:hAnsiTheme="minorEastAsia" w:cs="ＭＳ 明朝" w:hint="eastAsia"/>
                <w:color w:val="000000" w:themeColor="text1"/>
                <w:kern w:val="0"/>
                <w:szCs w:val="24"/>
              </w:rPr>
              <w:t xml:space="preserve">　農薬の使用にあたっては、事前に周辺住民に対し、農薬の散布日時や使用者の連絡先等を十分な時間的余裕を持って知らせる。また、農薬の飛散により、周辺作物や近隣の住宅等に被害を及ぼすことのないように農薬飛散低減対策に留意して散布する。</w:t>
            </w:r>
          </w:p>
        </w:tc>
      </w:tr>
    </w:tbl>
    <w:p w14:paraId="67690EDF" w14:textId="02A34331" w:rsidR="00AE759E" w:rsidRDefault="00AE759E" w:rsidP="003D48E8">
      <w:pPr>
        <w:rPr>
          <w:color w:val="000000" w:themeColor="text1"/>
        </w:rPr>
      </w:pPr>
    </w:p>
    <w:tbl>
      <w:tblPr>
        <w:tblStyle w:val="afb"/>
        <w:tblW w:w="0" w:type="auto"/>
        <w:tblBorders>
          <w:left w:val="none" w:sz="0" w:space="0" w:color="auto"/>
          <w:right w:val="none" w:sz="0" w:space="0" w:color="auto"/>
        </w:tblBorders>
        <w:tblLook w:val="04A0" w:firstRow="1" w:lastRow="0" w:firstColumn="1" w:lastColumn="0" w:noHBand="0" w:noVBand="1"/>
      </w:tblPr>
      <w:tblGrid>
        <w:gridCol w:w="9638"/>
      </w:tblGrid>
      <w:tr w:rsidR="003D48E8" w:rsidRPr="003D48E8" w14:paraId="60A2184F" w14:textId="77777777" w:rsidTr="00CA0E08">
        <w:tc>
          <w:tcPr>
            <w:tcW w:w="9638" w:type="dxa"/>
          </w:tcPr>
          <w:p w14:paraId="1958041A" w14:textId="77777777" w:rsidR="00CA0E08" w:rsidRPr="003D48E8" w:rsidRDefault="00CA0E08" w:rsidP="007C6742">
            <w:pPr>
              <w:rPr>
                <w:color w:val="000000" w:themeColor="text1"/>
              </w:rPr>
            </w:pPr>
            <w:r w:rsidRPr="003D48E8">
              <w:rPr>
                <w:rFonts w:hAnsi="Times New Roman" w:hint="eastAsia"/>
                <w:color w:val="000000" w:themeColor="text1"/>
              </w:rPr>
              <w:t xml:space="preserve">　融雪水による園地浸水や土砂災害に注意しましょう！</w:t>
            </w:r>
          </w:p>
        </w:tc>
      </w:tr>
    </w:tbl>
    <w:p w14:paraId="51A776CE" w14:textId="77777777" w:rsidR="004319C0" w:rsidRDefault="004319C0" w:rsidP="00DF3B65"/>
    <w:tbl>
      <w:tblPr>
        <w:tblStyle w:val="12"/>
        <w:tblW w:w="0" w:type="auto"/>
        <w:tblBorders>
          <w:left w:val="none" w:sz="0" w:space="0" w:color="auto"/>
          <w:right w:val="none" w:sz="0" w:space="0" w:color="auto"/>
        </w:tblBorders>
        <w:tblLook w:val="04A0" w:firstRow="1" w:lastRow="0" w:firstColumn="1" w:lastColumn="0" w:noHBand="0" w:noVBand="1"/>
      </w:tblPr>
      <w:tblGrid>
        <w:gridCol w:w="9638"/>
      </w:tblGrid>
      <w:tr w:rsidR="00AB70B7" w:rsidRPr="007D6230" w14:paraId="27AC8E0D" w14:textId="77777777" w:rsidTr="009A01C5">
        <w:tc>
          <w:tcPr>
            <w:tcW w:w="9638" w:type="dxa"/>
          </w:tcPr>
          <w:p w14:paraId="5EBB4725" w14:textId="653A5124" w:rsidR="00AB70B7" w:rsidRPr="007D6230" w:rsidRDefault="00AB70B7" w:rsidP="009A01C5">
            <w:pPr>
              <w:jc w:val="left"/>
            </w:pPr>
            <w:r w:rsidRPr="007D6230">
              <w:rPr>
                <w:rFonts w:hAnsi="Times New Roman" w:hint="eastAsia"/>
              </w:rPr>
              <w:t xml:space="preserve">　</w:t>
            </w:r>
            <w:r w:rsidRPr="007D6230">
              <w:rPr>
                <w:rFonts w:hint="eastAsia"/>
              </w:rPr>
              <w:t>【令和</w:t>
            </w:r>
            <w:r w:rsidR="004A08B3">
              <w:rPr>
                <w:rFonts w:hint="eastAsia"/>
              </w:rPr>
              <w:t>８</w:t>
            </w:r>
            <w:r w:rsidRPr="007D6230">
              <w:rPr>
                <w:rFonts w:hint="eastAsia"/>
              </w:rPr>
              <w:t>年度第</w:t>
            </w:r>
            <w:r w:rsidR="006475F5">
              <w:rPr>
                <w:rFonts w:hint="eastAsia"/>
              </w:rPr>
              <w:t>１</w:t>
            </w:r>
            <w:r w:rsidRPr="007D6230">
              <w:rPr>
                <w:rFonts w:hint="eastAsia"/>
              </w:rPr>
              <w:t>回りんご等果樹生産技術研修会</w:t>
            </w:r>
            <w:r>
              <w:rPr>
                <w:rFonts w:hint="eastAsia"/>
              </w:rPr>
              <w:t>のお知らせ</w:t>
            </w:r>
            <w:r w:rsidRPr="007D6230">
              <w:rPr>
                <w:rFonts w:hint="eastAsia"/>
              </w:rPr>
              <w:t>】</w:t>
            </w:r>
          </w:p>
          <w:p w14:paraId="080601AE" w14:textId="77777777" w:rsidR="00AB70B7" w:rsidRDefault="00AB70B7" w:rsidP="009A01C5">
            <w:pPr>
              <w:spacing w:line="240" w:lineRule="exact"/>
            </w:pPr>
            <w:r>
              <w:rPr>
                <w:rFonts w:hint="eastAsia"/>
              </w:rPr>
              <w:t xml:space="preserve">　</w:t>
            </w:r>
          </w:p>
          <w:tbl>
            <w:tblPr>
              <w:tblStyle w:val="afb"/>
              <w:tblpPr w:leftFromText="142" w:rightFromText="142" w:vertAnchor="text" w:horzAnchor="margin" w:tblpY="-257"/>
              <w:tblOverlap w:val="never"/>
              <w:tblW w:w="0" w:type="auto"/>
              <w:tblLook w:val="04A0" w:firstRow="1" w:lastRow="0" w:firstColumn="1" w:lastColumn="0" w:noHBand="0" w:noVBand="1"/>
            </w:tblPr>
            <w:tblGrid>
              <w:gridCol w:w="778"/>
              <w:gridCol w:w="2977"/>
              <w:gridCol w:w="5627"/>
            </w:tblGrid>
            <w:tr w:rsidR="00AB70B7" w:rsidRPr="00957F4E" w14:paraId="18D1AEF6" w14:textId="77777777" w:rsidTr="00AB70B7">
              <w:tc>
                <w:tcPr>
                  <w:tcW w:w="778" w:type="dxa"/>
                  <w:vAlign w:val="center"/>
                </w:tcPr>
                <w:p w14:paraId="7E850469" w14:textId="77777777" w:rsidR="00AB70B7" w:rsidRPr="003D48E8" w:rsidRDefault="00AB70B7" w:rsidP="00AB70B7">
                  <w:pPr>
                    <w:spacing w:line="320" w:lineRule="exact"/>
                    <w:jc w:val="center"/>
                    <w:rPr>
                      <w:rFonts w:asciiTheme="minorEastAsia" w:hAnsiTheme="minorEastAsia"/>
                    </w:rPr>
                  </w:pPr>
                  <w:r w:rsidRPr="003D48E8">
                    <w:rPr>
                      <w:rFonts w:asciiTheme="minorEastAsia" w:hAnsiTheme="minorEastAsia" w:hint="eastAsia"/>
                    </w:rPr>
                    <w:t>会場</w:t>
                  </w:r>
                </w:p>
              </w:tc>
              <w:tc>
                <w:tcPr>
                  <w:tcW w:w="2977" w:type="dxa"/>
                </w:tcPr>
                <w:p w14:paraId="50071D9D" w14:textId="77777777" w:rsidR="00AB70B7" w:rsidRPr="003D48E8" w:rsidRDefault="00AB70B7" w:rsidP="00AB70B7">
                  <w:pPr>
                    <w:spacing w:line="320" w:lineRule="exact"/>
                    <w:jc w:val="center"/>
                    <w:rPr>
                      <w:rFonts w:asciiTheme="minorEastAsia" w:hAnsiTheme="minorEastAsia"/>
                    </w:rPr>
                  </w:pPr>
                  <w:r w:rsidRPr="003D48E8">
                    <w:rPr>
                      <w:rFonts w:asciiTheme="minorEastAsia" w:hAnsiTheme="minorEastAsia" w:hint="eastAsia"/>
                    </w:rPr>
                    <w:t>日時</w:t>
                  </w:r>
                </w:p>
              </w:tc>
              <w:tc>
                <w:tcPr>
                  <w:tcW w:w="5627" w:type="dxa"/>
                </w:tcPr>
                <w:p w14:paraId="3C07F869" w14:textId="77777777" w:rsidR="00AB70B7" w:rsidRPr="003D48E8" w:rsidRDefault="00AB70B7" w:rsidP="00AB70B7">
                  <w:pPr>
                    <w:spacing w:line="320" w:lineRule="exact"/>
                    <w:jc w:val="center"/>
                    <w:rPr>
                      <w:rFonts w:asciiTheme="minorEastAsia" w:hAnsiTheme="minorEastAsia"/>
                    </w:rPr>
                  </w:pPr>
                  <w:r w:rsidRPr="003D48E8">
                    <w:rPr>
                      <w:rFonts w:asciiTheme="minorEastAsia" w:hAnsiTheme="minorEastAsia" w:hint="eastAsia"/>
                    </w:rPr>
                    <w:t>場所</w:t>
                  </w:r>
                </w:p>
              </w:tc>
            </w:tr>
            <w:tr w:rsidR="00AB70B7" w:rsidRPr="00957F4E" w14:paraId="57E9F1C1" w14:textId="77777777" w:rsidTr="00AB70B7">
              <w:tc>
                <w:tcPr>
                  <w:tcW w:w="778" w:type="dxa"/>
                  <w:vAlign w:val="center"/>
                </w:tcPr>
                <w:p w14:paraId="3F31CC8A" w14:textId="77777777" w:rsidR="00AB70B7" w:rsidRPr="003D48E8" w:rsidRDefault="00AB70B7" w:rsidP="00AB70B7">
                  <w:pPr>
                    <w:spacing w:line="320" w:lineRule="exact"/>
                    <w:jc w:val="center"/>
                    <w:rPr>
                      <w:rFonts w:asciiTheme="minorEastAsia" w:hAnsiTheme="minorEastAsia"/>
                    </w:rPr>
                  </w:pPr>
                  <w:r w:rsidRPr="003D48E8">
                    <w:rPr>
                      <w:rFonts w:asciiTheme="minorEastAsia" w:hAnsiTheme="minorEastAsia" w:hint="eastAsia"/>
                    </w:rPr>
                    <w:t>津軽</w:t>
                  </w:r>
                </w:p>
              </w:tc>
              <w:tc>
                <w:tcPr>
                  <w:tcW w:w="2977" w:type="dxa"/>
                </w:tcPr>
                <w:p w14:paraId="7480944F" w14:textId="6538787A"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令和</w:t>
                  </w:r>
                  <w:r w:rsidR="004A08B3" w:rsidRPr="003D48E8">
                    <w:rPr>
                      <w:rFonts w:asciiTheme="minorEastAsia" w:hAnsiTheme="minorEastAsia" w:hint="eastAsia"/>
                    </w:rPr>
                    <w:t>８</w:t>
                  </w:r>
                  <w:r w:rsidRPr="003D48E8">
                    <w:rPr>
                      <w:rFonts w:asciiTheme="minorEastAsia" w:hAnsiTheme="minorEastAsia" w:hint="eastAsia"/>
                    </w:rPr>
                    <w:t>年４月</w:t>
                  </w:r>
                  <w:r w:rsidR="004A08B3" w:rsidRPr="003D48E8">
                    <w:rPr>
                      <w:rFonts w:asciiTheme="minorEastAsia" w:hAnsiTheme="minorEastAsia" w:hint="eastAsia"/>
                    </w:rPr>
                    <w:t>15</w:t>
                  </w:r>
                  <w:r w:rsidRPr="003D48E8">
                    <w:rPr>
                      <w:rFonts w:asciiTheme="minorEastAsia" w:hAnsiTheme="minorEastAsia" w:hint="eastAsia"/>
                    </w:rPr>
                    <w:t>日（</w:t>
                  </w:r>
                  <w:r w:rsidR="004A08B3" w:rsidRPr="003D48E8">
                    <w:rPr>
                      <w:rFonts w:asciiTheme="minorEastAsia" w:hAnsiTheme="minorEastAsia" w:hint="eastAsia"/>
                    </w:rPr>
                    <w:t>水</w:t>
                  </w:r>
                  <w:r w:rsidRPr="003D48E8">
                    <w:rPr>
                      <w:rFonts w:asciiTheme="minorEastAsia" w:hAnsiTheme="minorEastAsia" w:hint="eastAsia"/>
                    </w:rPr>
                    <w:t>）</w:t>
                  </w:r>
                </w:p>
                <w:p w14:paraId="03C69429" w14:textId="77777777"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10：00～12：00</w:t>
                  </w:r>
                </w:p>
              </w:tc>
              <w:tc>
                <w:tcPr>
                  <w:tcW w:w="5627" w:type="dxa"/>
                </w:tcPr>
                <w:p w14:paraId="742EAD4D" w14:textId="77777777"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(地独)青森県産業技術センターりんご研究所</w:t>
                  </w:r>
                </w:p>
                <w:p w14:paraId="3DBB5CF5" w14:textId="77777777"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研修館（黒石市大字牡丹平字福民24）</w:t>
                  </w:r>
                </w:p>
              </w:tc>
            </w:tr>
            <w:tr w:rsidR="00AB70B7" w:rsidRPr="00957F4E" w14:paraId="3358026D" w14:textId="77777777" w:rsidTr="00AB70B7">
              <w:tc>
                <w:tcPr>
                  <w:tcW w:w="778" w:type="dxa"/>
                  <w:vAlign w:val="center"/>
                </w:tcPr>
                <w:p w14:paraId="44EC4F48" w14:textId="77777777" w:rsidR="00AB70B7" w:rsidRPr="003D48E8" w:rsidRDefault="00AB70B7" w:rsidP="00AB70B7">
                  <w:pPr>
                    <w:spacing w:line="320" w:lineRule="exact"/>
                    <w:jc w:val="center"/>
                    <w:rPr>
                      <w:rFonts w:asciiTheme="minorEastAsia" w:hAnsiTheme="minorEastAsia"/>
                    </w:rPr>
                  </w:pPr>
                  <w:r w:rsidRPr="003D48E8">
                    <w:rPr>
                      <w:rFonts w:asciiTheme="minorEastAsia" w:hAnsiTheme="minorEastAsia" w:hint="eastAsia"/>
                    </w:rPr>
                    <w:t>県南</w:t>
                  </w:r>
                </w:p>
              </w:tc>
              <w:tc>
                <w:tcPr>
                  <w:tcW w:w="2977" w:type="dxa"/>
                </w:tcPr>
                <w:p w14:paraId="38AA52A6" w14:textId="3A2997A1"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令和</w:t>
                  </w:r>
                  <w:r w:rsidR="004A08B3" w:rsidRPr="003D48E8">
                    <w:rPr>
                      <w:rFonts w:asciiTheme="minorEastAsia" w:hAnsiTheme="minorEastAsia" w:hint="eastAsia"/>
                    </w:rPr>
                    <w:t>８</w:t>
                  </w:r>
                  <w:r w:rsidRPr="003D48E8">
                    <w:rPr>
                      <w:rFonts w:asciiTheme="minorEastAsia" w:hAnsiTheme="minorEastAsia" w:hint="eastAsia"/>
                    </w:rPr>
                    <w:t>年４月</w:t>
                  </w:r>
                  <w:r w:rsidR="004A08B3" w:rsidRPr="003D48E8">
                    <w:rPr>
                      <w:rFonts w:asciiTheme="minorEastAsia" w:hAnsiTheme="minorEastAsia" w:hint="eastAsia"/>
                    </w:rPr>
                    <w:t>16</w:t>
                  </w:r>
                  <w:r w:rsidRPr="003D48E8">
                    <w:rPr>
                      <w:rFonts w:asciiTheme="minorEastAsia" w:hAnsiTheme="minorEastAsia" w:hint="eastAsia"/>
                    </w:rPr>
                    <w:t>日（</w:t>
                  </w:r>
                  <w:r w:rsidR="004A08B3" w:rsidRPr="003D48E8">
                    <w:rPr>
                      <w:rFonts w:asciiTheme="minorEastAsia" w:hAnsiTheme="minorEastAsia" w:hint="eastAsia"/>
                    </w:rPr>
                    <w:t>木</w:t>
                  </w:r>
                  <w:r w:rsidRPr="003D48E8">
                    <w:rPr>
                      <w:rFonts w:asciiTheme="minorEastAsia" w:hAnsiTheme="minorEastAsia" w:hint="eastAsia"/>
                    </w:rPr>
                    <w:t>）</w:t>
                  </w:r>
                </w:p>
                <w:p w14:paraId="79318DCE" w14:textId="77777777"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10：30～12：00</w:t>
                  </w:r>
                </w:p>
              </w:tc>
              <w:tc>
                <w:tcPr>
                  <w:tcW w:w="5627" w:type="dxa"/>
                </w:tcPr>
                <w:p w14:paraId="7D1A206D" w14:textId="77777777"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(地独)青森県産業技術センターりんご研究所</w:t>
                  </w:r>
                </w:p>
                <w:p w14:paraId="6E5AFAE5" w14:textId="77777777" w:rsidR="00AB70B7" w:rsidRPr="003D48E8" w:rsidRDefault="00AB70B7" w:rsidP="003D48E8">
                  <w:pPr>
                    <w:spacing w:line="320" w:lineRule="exact"/>
                    <w:rPr>
                      <w:rFonts w:asciiTheme="minorEastAsia" w:hAnsiTheme="minorEastAsia"/>
                    </w:rPr>
                  </w:pPr>
                  <w:r w:rsidRPr="003D48E8">
                    <w:rPr>
                      <w:rFonts w:asciiTheme="minorEastAsia" w:hAnsiTheme="minorEastAsia" w:hint="eastAsia"/>
                    </w:rPr>
                    <w:t>県南果樹部研修館（五戸町大字扇田字長下タ２）</w:t>
                  </w:r>
                </w:p>
              </w:tc>
            </w:tr>
          </w:tbl>
          <w:p w14:paraId="38837F04" w14:textId="4AE68195" w:rsidR="00AB70B7" w:rsidRPr="00AB70B7" w:rsidRDefault="00AB70B7" w:rsidP="009A01C5">
            <w:pPr>
              <w:spacing w:line="240" w:lineRule="exact"/>
            </w:pPr>
          </w:p>
        </w:tc>
      </w:tr>
    </w:tbl>
    <w:p w14:paraId="4D415734" w14:textId="77777777" w:rsidR="00AB70B7" w:rsidRPr="00A8053F" w:rsidRDefault="00AB70B7" w:rsidP="00DF3B65"/>
    <w:p w14:paraId="20859E2C" w14:textId="47EFB531" w:rsidR="004319C0" w:rsidRDefault="004319C0" w:rsidP="00EF2929">
      <w:r w:rsidRPr="00A8053F">
        <w:rPr>
          <w:rFonts w:hint="eastAsia"/>
        </w:rPr>
        <w:t xml:space="preserve">　次回の「特産果樹生産情報」第</w:t>
      </w:r>
      <w:r w:rsidR="00AB152E" w:rsidRPr="00A8053F">
        <w:rPr>
          <w:rFonts w:hint="eastAsia"/>
        </w:rPr>
        <w:t>２</w:t>
      </w:r>
      <w:r w:rsidRPr="00A8053F">
        <w:rPr>
          <w:rFonts w:hint="eastAsia"/>
        </w:rPr>
        <w:t>号は</w:t>
      </w:r>
      <w:r w:rsidR="004A08B3">
        <w:rPr>
          <w:rFonts w:hint="eastAsia"/>
        </w:rPr>
        <w:t>５</w:t>
      </w:r>
      <w:r w:rsidR="004D4EF1" w:rsidRPr="00A8053F">
        <w:rPr>
          <w:rFonts w:hint="eastAsia"/>
        </w:rPr>
        <w:t>月</w:t>
      </w:r>
      <w:r w:rsidR="004A08B3">
        <w:rPr>
          <w:rFonts w:hint="eastAsia"/>
        </w:rPr>
        <w:t>１</w:t>
      </w:r>
      <w:r w:rsidR="004D4EF1" w:rsidRPr="00A8053F">
        <w:rPr>
          <w:rFonts w:hint="eastAsia"/>
        </w:rPr>
        <w:t>日（</w:t>
      </w:r>
      <w:r w:rsidR="00B313FA" w:rsidRPr="00A8053F">
        <w:rPr>
          <w:rFonts w:hint="eastAsia"/>
        </w:rPr>
        <w:t>金</w:t>
      </w:r>
      <w:r w:rsidR="004D4EF1" w:rsidRPr="00A8053F">
        <w:rPr>
          <w:rFonts w:hint="eastAsia"/>
        </w:rPr>
        <w:t>）</w:t>
      </w:r>
      <w:r w:rsidRPr="00A8053F">
        <w:rPr>
          <w:rFonts w:hint="eastAsia"/>
        </w:rPr>
        <w:t>発表の予定です。</w:t>
      </w:r>
    </w:p>
    <w:p w14:paraId="0805483D" w14:textId="4812C4F6" w:rsidR="00AE6F06" w:rsidRPr="004A08B3" w:rsidRDefault="006422C2" w:rsidP="00AE6F06">
      <w:r w:rsidRPr="00A8053F">
        <w:rPr>
          <w:noProof/>
        </w:rPr>
        <mc:AlternateContent>
          <mc:Choice Requires="wps">
            <w:drawing>
              <wp:anchor distT="0" distB="0" distL="114300" distR="114300" simplePos="0" relativeHeight="251727872" behindDoc="0" locked="0" layoutInCell="1" allowOverlap="1" wp14:anchorId="4AFB79F7" wp14:editId="4E895AD0">
                <wp:simplePos x="0" y="0"/>
                <wp:positionH relativeFrom="column">
                  <wp:posOffset>2891790</wp:posOffset>
                </wp:positionH>
                <wp:positionV relativeFrom="paragraph">
                  <wp:posOffset>156210</wp:posOffset>
                </wp:positionV>
                <wp:extent cx="3200400" cy="914400"/>
                <wp:effectExtent l="5715" t="5715" r="13335" b="1333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914400"/>
                        </a:xfrm>
                        <a:prstGeom prst="rect">
                          <a:avLst/>
                        </a:prstGeom>
                        <a:solidFill>
                          <a:srgbClr val="FFFFFF"/>
                        </a:solidFill>
                        <a:ln w="9525">
                          <a:solidFill>
                            <a:srgbClr val="000000"/>
                          </a:solidFill>
                          <a:miter lim="800000"/>
                          <a:headEnd/>
                          <a:tailEnd/>
                        </a:ln>
                      </wps:spPr>
                      <wps:txbx>
                        <w:txbxContent>
                          <w:p w14:paraId="47739FFA" w14:textId="77777777" w:rsidR="00AE6F06" w:rsidRPr="004319C0" w:rsidRDefault="00AE6F06" w:rsidP="00AE6F06">
                            <w:pPr>
                              <w:rPr>
                                <w:rFonts w:hAnsi="Times New Roman" w:cs="Times New Roman"/>
                                <w:kern w:val="0"/>
                              </w:rPr>
                            </w:pPr>
                            <w:r w:rsidRPr="004319C0">
                              <w:rPr>
                                <w:rFonts w:hint="eastAsia"/>
                                <w:kern w:val="0"/>
                              </w:rPr>
                              <w:t>連</w:t>
                            </w:r>
                            <w:r w:rsidRPr="004319C0">
                              <w:rPr>
                                <w:kern w:val="0"/>
                              </w:rPr>
                              <w:t xml:space="preserve"> </w:t>
                            </w:r>
                            <w:r w:rsidRPr="004319C0">
                              <w:rPr>
                                <w:rFonts w:hint="eastAsia"/>
                                <w:kern w:val="0"/>
                              </w:rPr>
                              <w:t>絡</w:t>
                            </w:r>
                            <w:r w:rsidRPr="004319C0">
                              <w:rPr>
                                <w:kern w:val="0"/>
                              </w:rPr>
                              <w:t xml:space="preserve"> </w:t>
                            </w:r>
                            <w:r w:rsidRPr="004319C0">
                              <w:rPr>
                                <w:rFonts w:hint="eastAsia"/>
                                <w:kern w:val="0"/>
                              </w:rPr>
                              <w:t>先：りんご果樹課生産振興グループ</w:t>
                            </w:r>
                          </w:p>
                          <w:p w14:paraId="39CD20B3" w14:textId="77777777" w:rsidR="00AE6F06" w:rsidRPr="004319C0" w:rsidRDefault="00AE6F06" w:rsidP="00AE6F06">
                            <w:pPr>
                              <w:rPr>
                                <w:rFonts w:hAnsi="Times New Roman" w:cs="Times New Roman"/>
                                <w:kern w:val="0"/>
                              </w:rPr>
                            </w:pPr>
                            <w:r w:rsidRPr="004319C0">
                              <w:rPr>
                                <w:rFonts w:hint="eastAsia"/>
                                <w:kern w:val="0"/>
                              </w:rPr>
                              <w:t>電話番号：０１７－７２２－１１１１代表</w:t>
                            </w:r>
                          </w:p>
                          <w:p w14:paraId="0D6C3591" w14:textId="2E4CB086" w:rsidR="00AE6F06" w:rsidRPr="006422C2" w:rsidRDefault="00AE6F06" w:rsidP="00AE6F06">
                            <w:pPr>
                              <w:rPr>
                                <w:kern w:val="0"/>
                              </w:rPr>
                            </w:pPr>
                            <w:r w:rsidRPr="004319C0">
                              <w:rPr>
                                <w:rFonts w:hint="eastAsia"/>
                                <w:kern w:val="0"/>
                              </w:rPr>
                              <w:t xml:space="preserve">　　　　　　内線５</w:t>
                            </w:r>
                            <w:r>
                              <w:rPr>
                                <w:rFonts w:hint="eastAsia"/>
                                <w:kern w:val="0"/>
                              </w:rPr>
                              <w:t>１４</w:t>
                            </w:r>
                            <w:r w:rsidR="006422C2">
                              <w:rPr>
                                <w:rFonts w:hint="eastAsia"/>
                                <w:kern w:val="0"/>
                              </w:rPr>
                              <w:t>４</w:t>
                            </w:r>
                            <w:r w:rsidRPr="004319C0">
                              <w:rPr>
                                <w:rFonts w:hint="eastAsia"/>
                                <w:kern w:val="0"/>
                              </w:rPr>
                              <w:t>、</w:t>
                            </w:r>
                            <w:r>
                              <w:rPr>
                                <w:rFonts w:hint="eastAsia"/>
                                <w:kern w:val="0"/>
                              </w:rPr>
                              <w:t>５１４９</w:t>
                            </w:r>
                          </w:p>
                          <w:p w14:paraId="0B4FBA8B" w14:textId="77777777" w:rsidR="00AE6F06" w:rsidRDefault="00AE6F06" w:rsidP="00AE6F06">
                            <w:r w:rsidRPr="004319C0">
                              <w:rPr>
                                <w:rFonts w:hint="eastAsia"/>
                                <w:kern w:val="0"/>
                              </w:rPr>
                              <w:t xml:space="preserve">　　　　　０１７－７３４－９４９２直通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B79F7" id="_x0000_t202" coordsize="21600,21600" o:spt="202" path="m,l,21600r21600,l21600,xe">
                <v:stroke joinstyle="miter"/>
                <v:path gradientshapeok="t" o:connecttype="rect"/>
              </v:shapetype>
              <v:shape id="Text Box 22" o:spid="_x0000_s1032" type="#_x0000_t202" style="position:absolute;left:0;text-align:left;margin-left:227.7pt;margin-top:12.3pt;width:252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C4KwIAAFYEAAAOAAAAZHJzL2Uyb0RvYy54bWysVNtu2zAMfR+wfxD0vtjxki4x4hRdugwD&#10;ugvQ7gNkWY6FSaImKbG7ry8lp6mx7WmYHwRJpA7Jc0hvrgetyEk4L8FUdD7LKRGGQyPNoaLfH/Zv&#10;VpT4wEzDFBhR0Ufh6fX29atNb0tRQAeqEY4giPFlbyvahWDLLPO8E5r5GVhh0NiC0yzg0R2yxrEe&#10;0bXKijy/ynpwjXXAhfd4ezsa6Tbht63g4WvbehGIqijmFtLq0lrHNdtuWHlwzHaSn9Ng/5CFZtJg&#10;0AvULQuMHJ38A0pL7sBDG2YcdAZtK7lINWA18/y3au47ZkWqBcnx9kKT/3+w/MvpmyOyQe0oMUyj&#10;RA9iCOQ9DKQoIj299SV63Vv0CwPeR9dYqrd3wH94YmDXMXMQN85B3wnWYHrz+DKbPB1xfASp+8/Q&#10;YBx2DJCAhtbpCIhsEERHmR4v0sRcOF6+RbEXOZo42tbzRdzHEKx8fm2dDx8FaBI3FXUofUJnpzsf&#10;Rtdnl5Q9KNnspVLp4A71TjlyYtgm+/Sd0f3UTRnSY/RlsRwJmNr8FCJP398gtAzY70rqiq4uTqyM&#10;tH0wDabJysCkGvdYnTJnHiN1I4lhqIek2FUMEDmuoXlEYh2M7Y3jiJsO3C9KemztivqfR+YEJeqT&#10;QXHeLYr1EmchHVarNbLqpoZ6YmCGI1BFAyXjdhfG6TlaJw8dxhmbwcANytnKxPRLTufksXmTVudB&#10;i9MxPSevl9/B9gkAAP//AwBQSwMEFAAGAAgAAAAhAFS3Q03gAAAACgEAAA8AAABkcnMvZG93bnJl&#10;di54bWxMj01Lw0AQhu+C/2EZwYvYjSVZmphNEUGxJ2krgrdtdk1Cs7NhP9ror3c86XFmHt553no9&#10;25GdjA+DQwl3iwyYwdbpATsJb/un2xWwEBVqNTo0Er5MgHVzeVGrSrszbs1pFztGIRgqJaGPcao4&#10;D21vrAoLNxmk26fzVkUafce1V2cKtyNfZpngVg1IH3o1mcfetMddshKOm9Ta9P7hX17T/nnzLTS/&#10;yUopr6/mh3tg0czxD4ZffVKHhpwOLqEObJSQF0VOqIRlLoARUBYlLQ5EipUA3tT8f4XmBwAA//8D&#10;AFBLAQItABQABgAIAAAAIQC2gziS/gAAAOEBAAATAAAAAAAAAAAAAAAAAAAAAABbQ29udGVudF9U&#10;eXBlc10ueG1sUEsBAi0AFAAGAAgAAAAhADj9If/WAAAAlAEAAAsAAAAAAAAAAAAAAAAALwEAAF9y&#10;ZWxzLy5yZWxzUEsBAi0AFAAGAAgAAAAhAE5JYLgrAgAAVgQAAA4AAAAAAAAAAAAAAAAALgIAAGRy&#10;cy9lMm9Eb2MueG1sUEsBAi0AFAAGAAgAAAAhAFS3Q03gAAAACgEAAA8AAAAAAAAAAAAAAAAAhQQA&#10;AGRycy9kb3ducmV2LnhtbFBLBQYAAAAABAAEAPMAAACSBQAAAAA=&#10;">
                <v:textbox inset="5.85pt,.7pt,5.85pt,.7pt">
                  <w:txbxContent>
                    <w:p w14:paraId="47739FFA" w14:textId="77777777" w:rsidR="00AE6F06" w:rsidRPr="004319C0" w:rsidRDefault="00AE6F06" w:rsidP="00AE6F06">
                      <w:pPr>
                        <w:rPr>
                          <w:rFonts w:hAnsi="Times New Roman" w:cs="Times New Roman"/>
                          <w:kern w:val="0"/>
                        </w:rPr>
                      </w:pPr>
                      <w:r w:rsidRPr="004319C0">
                        <w:rPr>
                          <w:rFonts w:hint="eastAsia"/>
                          <w:kern w:val="0"/>
                        </w:rPr>
                        <w:t>連</w:t>
                      </w:r>
                      <w:r w:rsidRPr="004319C0">
                        <w:rPr>
                          <w:kern w:val="0"/>
                        </w:rPr>
                        <w:t xml:space="preserve"> </w:t>
                      </w:r>
                      <w:r w:rsidRPr="004319C0">
                        <w:rPr>
                          <w:rFonts w:hint="eastAsia"/>
                          <w:kern w:val="0"/>
                        </w:rPr>
                        <w:t>絡</w:t>
                      </w:r>
                      <w:r w:rsidRPr="004319C0">
                        <w:rPr>
                          <w:kern w:val="0"/>
                        </w:rPr>
                        <w:t xml:space="preserve"> </w:t>
                      </w:r>
                      <w:r w:rsidRPr="004319C0">
                        <w:rPr>
                          <w:rFonts w:hint="eastAsia"/>
                          <w:kern w:val="0"/>
                        </w:rPr>
                        <w:t>先：りんご果樹課生産振興グループ</w:t>
                      </w:r>
                    </w:p>
                    <w:p w14:paraId="39CD20B3" w14:textId="77777777" w:rsidR="00AE6F06" w:rsidRPr="004319C0" w:rsidRDefault="00AE6F06" w:rsidP="00AE6F06">
                      <w:pPr>
                        <w:rPr>
                          <w:rFonts w:hAnsi="Times New Roman" w:cs="Times New Roman"/>
                          <w:kern w:val="0"/>
                        </w:rPr>
                      </w:pPr>
                      <w:r w:rsidRPr="004319C0">
                        <w:rPr>
                          <w:rFonts w:hint="eastAsia"/>
                          <w:kern w:val="0"/>
                        </w:rPr>
                        <w:t>電話番号：０１７－７２２－１１１１代表</w:t>
                      </w:r>
                    </w:p>
                    <w:p w14:paraId="0D6C3591" w14:textId="2E4CB086" w:rsidR="00AE6F06" w:rsidRPr="006422C2" w:rsidRDefault="00AE6F06" w:rsidP="00AE6F06">
                      <w:pPr>
                        <w:rPr>
                          <w:kern w:val="0"/>
                        </w:rPr>
                      </w:pPr>
                      <w:r w:rsidRPr="004319C0">
                        <w:rPr>
                          <w:rFonts w:hint="eastAsia"/>
                          <w:kern w:val="0"/>
                        </w:rPr>
                        <w:t xml:space="preserve">　　　　　　</w:t>
                      </w:r>
                      <w:r w:rsidRPr="004319C0">
                        <w:rPr>
                          <w:rFonts w:hint="eastAsia"/>
                          <w:kern w:val="0"/>
                        </w:rPr>
                        <w:t>内線５</w:t>
                      </w:r>
                      <w:r>
                        <w:rPr>
                          <w:rFonts w:hint="eastAsia"/>
                          <w:kern w:val="0"/>
                        </w:rPr>
                        <w:t>１４</w:t>
                      </w:r>
                      <w:r w:rsidR="006422C2">
                        <w:rPr>
                          <w:rFonts w:hint="eastAsia"/>
                          <w:kern w:val="0"/>
                        </w:rPr>
                        <w:t>４</w:t>
                      </w:r>
                      <w:r w:rsidRPr="004319C0">
                        <w:rPr>
                          <w:rFonts w:hint="eastAsia"/>
                          <w:kern w:val="0"/>
                        </w:rPr>
                        <w:t>、</w:t>
                      </w:r>
                      <w:r>
                        <w:rPr>
                          <w:rFonts w:hint="eastAsia"/>
                          <w:kern w:val="0"/>
                        </w:rPr>
                        <w:t>５１４９</w:t>
                      </w:r>
                    </w:p>
                    <w:p w14:paraId="0B4FBA8B" w14:textId="77777777" w:rsidR="00AE6F06" w:rsidRDefault="00AE6F06" w:rsidP="00AE6F06">
                      <w:r w:rsidRPr="004319C0">
                        <w:rPr>
                          <w:rFonts w:hint="eastAsia"/>
                          <w:kern w:val="0"/>
                        </w:rPr>
                        <w:t xml:space="preserve">　　　　　０１７－７３４－９４９２直通</w:t>
                      </w:r>
                    </w:p>
                  </w:txbxContent>
                </v:textbox>
              </v:shape>
            </w:pict>
          </mc:Fallback>
        </mc:AlternateContent>
      </w:r>
    </w:p>
    <w:p w14:paraId="7C98F14C" w14:textId="2BB1F93E" w:rsidR="003D48E8" w:rsidRPr="00E80722" w:rsidRDefault="003D48E8" w:rsidP="003D48E8">
      <w:pPr>
        <w:ind w:firstLineChars="100" w:firstLine="240"/>
      </w:pPr>
    </w:p>
    <w:p w14:paraId="7606BE2E" w14:textId="49C5E5EE" w:rsidR="00AE6F06" w:rsidRPr="001D527D" w:rsidRDefault="00AE6F06" w:rsidP="00AE6F06"/>
    <w:p w14:paraId="7BBADE9F" w14:textId="77777777" w:rsidR="00AE6F06" w:rsidRPr="00A03225" w:rsidRDefault="00AE6F06" w:rsidP="00AE6F06"/>
    <w:p w14:paraId="777D9DA5" w14:textId="4005A50F" w:rsidR="00EC07C3" w:rsidRDefault="00EC07C3" w:rsidP="00EF2929"/>
    <w:sectPr w:rsidR="00EC07C3" w:rsidSect="00563976">
      <w:pgSz w:w="11906" w:h="16838" w:code="9"/>
      <w:pgMar w:top="1134" w:right="1134" w:bottom="1134" w:left="1134" w:header="284" w:footer="28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1C3A" w14:textId="77777777" w:rsidR="00E40498" w:rsidRDefault="00E40498" w:rsidP="00B27565">
      <w:r>
        <w:separator/>
      </w:r>
    </w:p>
  </w:endnote>
  <w:endnote w:type="continuationSeparator" w:id="0">
    <w:p w14:paraId="2A3093BD" w14:textId="77777777" w:rsidR="00E40498" w:rsidRDefault="00E40498" w:rsidP="00B2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ＤＦ平成明朝体W7">
    <w:panose1 w:val="020207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28403"/>
      <w:docPartObj>
        <w:docPartGallery w:val="Page Numbers (Bottom of Page)"/>
        <w:docPartUnique/>
      </w:docPartObj>
    </w:sdtPr>
    <w:sdtEndPr/>
    <w:sdtContent>
      <w:p w14:paraId="741700B8" w14:textId="7E6E6588" w:rsidR="00AA09F5" w:rsidRDefault="00AA09F5">
        <w:pPr>
          <w:pStyle w:val="af0"/>
          <w:jc w:val="center"/>
        </w:pPr>
        <w:r>
          <w:rPr>
            <w:noProof/>
            <w:lang w:val="ja-JP"/>
          </w:rPr>
          <w:fldChar w:fldCharType="begin"/>
        </w:r>
        <w:r>
          <w:rPr>
            <w:noProof/>
            <w:lang w:val="ja-JP"/>
          </w:rPr>
          <w:instrText xml:space="preserve"> PAGE   \* MERGEFORMAT </w:instrText>
        </w:r>
        <w:r>
          <w:rPr>
            <w:noProof/>
            <w:lang w:val="ja-JP"/>
          </w:rPr>
          <w:fldChar w:fldCharType="separate"/>
        </w:r>
        <w:r>
          <w:rPr>
            <w:noProof/>
            <w:lang w:val="ja-JP"/>
          </w:rPr>
          <w:t>-</w:t>
        </w:r>
        <w:r w:rsidRPr="00F86577">
          <w:rPr>
            <w:noProof/>
          </w:rPr>
          <w:t xml:space="preserve"> 5 -</w:t>
        </w:r>
        <w:r>
          <w:rPr>
            <w:noProof/>
          </w:rPr>
          <w:fldChar w:fldCharType="end"/>
        </w:r>
      </w:p>
    </w:sdtContent>
  </w:sdt>
  <w:p w14:paraId="31838DF4" w14:textId="77777777" w:rsidR="00AA09F5" w:rsidRDefault="00AA09F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3DB9" w14:textId="77777777" w:rsidR="00E40498" w:rsidRDefault="00E40498" w:rsidP="00B27565">
      <w:r>
        <w:separator/>
      </w:r>
    </w:p>
  </w:footnote>
  <w:footnote w:type="continuationSeparator" w:id="0">
    <w:p w14:paraId="721D88AA" w14:textId="77777777" w:rsidR="00E40498" w:rsidRDefault="00E40498" w:rsidP="00B2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9C17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94B4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AE4AE70"/>
    <w:lvl w:ilvl="0">
      <w:start w:val="1"/>
      <w:numFmt w:val="aiueoFullWidth"/>
      <w:lvlText w:val="%1"/>
      <w:lvlJc w:val="left"/>
      <w:pPr>
        <w:ind w:left="520" w:hanging="420"/>
      </w:pPr>
      <w:rPr>
        <w:rFonts w:hint="eastAsia"/>
      </w:rPr>
    </w:lvl>
  </w:abstractNum>
  <w:abstractNum w:abstractNumId="3" w15:restartNumberingAfterBreak="0">
    <w:nsid w:val="FFFFFF7F"/>
    <w:multiLevelType w:val="singleLevel"/>
    <w:tmpl w:val="D406A97A"/>
    <w:lvl w:ilvl="0">
      <w:start w:val="1"/>
      <w:numFmt w:val="decimalFullWidth"/>
      <w:lvlText w:val="（%1）"/>
      <w:lvlJc w:val="left"/>
      <w:pPr>
        <w:ind w:left="420" w:hanging="420"/>
      </w:pPr>
      <w:rPr>
        <w:rFonts w:hint="eastAsia"/>
      </w:rPr>
    </w:lvl>
  </w:abstractNum>
  <w:abstractNum w:abstractNumId="4" w15:restartNumberingAfterBreak="0">
    <w:nsid w:val="FFFFFF82"/>
    <w:multiLevelType w:val="singleLevel"/>
    <w:tmpl w:val="929AB85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44249AA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B2621014"/>
    <w:lvl w:ilvl="0">
      <w:start w:val="1"/>
      <w:numFmt w:val="decimalFullWidth"/>
      <w:lvlText w:val="%1 "/>
      <w:lvlJc w:val="left"/>
      <w:pPr>
        <w:ind w:left="420" w:hanging="420"/>
      </w:pPr>
      <w:rPr>
        <w:rFonts w:asciiTheme="minorEastAsia" w:eastAsia="ＭＳ 明朝" w:hint="default"/>
      </w:rPr>
    </w:lvl>
  </w:abstractNum>
  <w:abstractNum w:abstractNumId="7" w15:restartNumberingAfterBreak="0">
    <w:nsid w:val="FFFFFF89"/>
    <w:multiLevelType w:val="singleLevel"/>
    <w:tmpl w:val="210057B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8" w15:restartNumberingAfterBreak="0">
    <w:nsid w:val="06A10EB6"/>
    <w:multiLevelType w:val="hybridMultilevel"/>
    <w:tmpl w:val="36D87B46"/>
    <w:lvl w:ilvl="0" w:tplc="C8EA717C">
      <w:start w:val="1"/>
      <w:numFmt w:val="aiueo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08C4698B"/>
    <w:multiLevelType w:val="multilevel"/>
    <w:tmpl w:val="D054A93A"/>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1.%2.%3.%4"/>
      <w:lvlJc w:val="left"/>
      <w:pPr>
        <w:ind w:left="1276" w:hanging="1276"/>
      </w:pPr>
      <w:rPr>
        <w:rFonts w:hint="eastAsia"/>
      </w:rPr>
    </w:lvl>
    <w:lvl w:ilvl="4">
      <w:start w:val="1"/>
      <w:numFmt w:val="decimalFullWidth"/>
      <w:lvlText w:val="%5"/>
      <w:lvlJc w:val="left"/>
      <w:pPr>
        <w:ind w:left="0" w:firstLine="0"/>
      </w:pPr>
      <w:rPr>
        <w:rFonts w:hint="eastAsia"/>
      </w:rPr>
    </w:lvl>
    <w:lvl w:ilvl="5">
      <w:start w:val="1"/>
      <w:numFmt w:val="decimalFullWidth"/>
      <w:lvlText w:val="%6"/>
      <w:lvlJc w:val="left"/>
      <w:pPr>
        <w:ind w:left="425" w:hanging="141"/>
      </w:pPr>
      <w:rPr>
        <w:rFonts w:hint="eastAsia"/>
      </w:rPr>
    </w:lvl>
    <w:lvl w:ilvl="6">
      <w:start w:val="1"/>
      <w:numFmt w:val="decimalFullWidth"/>
      <w:lvlText w:val="%7"/>
      <w:lvlJc w:val="left"/>
      <w:pPr>
        <w:ind w:left="709" w:hanging="142"/>
      </w:pPr>
      <w:rPr>
        <w:rFonts w:hint="eastAsia"/>
      </w:rPr>
    </w:lvl>
    <w:lvl w:ilvl="7">
      <w:start w:val="1"/>
      <w:numFmt w:val="decimalFullWidth"/>
      <w:pStyle w:val="4"/>
      <w:lvlText w:val="%8"/>
      <w:lvlJc w:val="left"/>
      <w:pPr>
        <w:ind w:left="992" w:hanging="141"/>
      </w:pPr>
      <w:rPr>
        <w:rFonts w:hint="eastAsia"/>
      </w:rPr>
    </w:lvl>
    <w:lvl w:ilvl="8">
      <w:start w:val="1"/>
      <w:numFmt w:val="decimalFullWidth"/>
      <w:pStyle w:val="5"/>
      <w:lvlText w:val="%9"/>
      <w:lvlJc w:val="left"/>
      <w:pPr>
        <w:ind w:left="1276" w:hanging="142"/>
      </w:pPr>
      <w:rPr>
        <w:rFonts w:hint="eastAsia"/>
      </w:rPr>
    </w:lvl>
  </w:abstractNum>
  <w:abstractNum w:abstractNumId="10" w15:restartNumberingAfterBreak="0">
    <w:nsid w:val="0AC4356C"/>
    <w:multiLevelType w:val="hybridMultilevel"/>
    <w:tmpl w:val="B84AA6A4"/>
    <w:lvl w:ilvl="0" w:tplc="785E1F9C">
      <w:start w:val="1"/>
      <w:numFmt w:val="aiueo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1CCB59EB"/>
    <w:multiLevelType w:val="hybridMultilevel"/>
    <w:tmpl w:val="0A4EBD76"/>
    <w:lvl w:ilvl="0" w:tplc="B8F88190">
      <w:start w:val="1"/>
      <w:numFmt w:val="decimalFullWidth"/>
      <w:lvlText w:val="%1 "/>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3F5B0B"/>
    <w:multiLevelType w:val="hybridMultilevel"/>
    <w:tmpl w:val="05FAAC40"/>
    <w:lvl w:ilvl="0" w:tplc="750015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FD1B04"/>
    <w:multiLevelType w:val="hybridMultilevel"/>
    <w:tmpl w:val="D6A8996E"/>
    <w:lvl w:ilvl="0" w:tplc="86D06D66">
      <w:start w:val="1"/>
      <w:numFmt w:val="decimalFullWidth"/>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7B4A8A"/>
    <w:multiLevelType w:val="hybridMultilevel"/>
    <w:tmpl w:val="7CC05DDE"/>
    <w:lvl w:ilvl="0" w:tplc="03AA0FCC">
      <w:start w:val="1"/>
      <w:numFmt w:val="aiueoFullWidth"/>
      <w:lvlText w:val="%1）"/>
      <w:lvlJc w:val="left"/>
      <w:pPr>
        <w:ind w:left="1440" w:hanging="48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5" w15:restartNumberingAfterBreak="0">
    <w:nsid w:val="4A5B3F90"/>
    <w:multiLevelType w:val="hybridMultilevel"/>
    <w:tmpl w:val="20049C54"/>
    <w:lvl w:ilvl="0" w:tplc="55181498">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CA1054"/>
    <w:multiLevelType w:val="multilevel"/>
    <w:tmpl w:val="BF0E1A68"/>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4"/>
      <w:lvlJc w:val="left"/>
      <w:pPr>
        <w:ind w:left="0" w:firstLine="0"/>
      </w:pPr>
      <w:rPr>
        <w:rFonts w:hint="eastAsia"/>
      </w:rPr>
    </w:lvl>
    <w:lvl w:ilvl="4">
      <w:start w:val="1"/>
      <w:numFmt w:val="decimalFullWidth"/>
      <w:lvlText w:val="%5"/>
      <w:lvlJc w:val="left"/>
      <w:pPr>
        <w:ind w:left="425" w:hanging="141"/>
      </w:pPr>
      <w:rPr>
        <w:rFonts w:hint="eastAsia"/>
      </w:rPr>
    </w:lvl>
    <w:lvl w:ilvl="5">
      <w:start w:val="1"/>
      <w:numFmt w:val="decimalFullWidth"/>
      <w:lvlText w:val="%6"/>
      <w:lvlJc w:val="left"/>
      <w:pPr>
        <w:ind w:left="992" w:hanging="425"/>
      </w:pPr>
      <w:rPr>
        <w:rFonts w:hint="eastAsia"/>
      </w:rPr>
    </w:lvl>
    <w:lvl w:ilvl="6">
      <w:start w:val="1"/>
      <w:numFmt w:val="decimalFullWidth"/>
      <w:lvlText w:val="%7"/>
      <w:lvlJc w:val="left"/>
      <w:pPr>
        <w:ind w:left="1276" w:hanging="425"/>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29343D0"/>
    <w:multiLevelType w:val="hybridMultilevel"/>
    <w:tmpl w:val="A928F666"/>
    <w:lvl w:ilvl="0" w:tplc="FBE2A274">
      <w:start w:val="1"/>
      <w:numFmt w:val="decimalFullWidth"/>
      <w:pStyle w:val="a0"/>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00342"/>
    <w:multiLevelType w:val="hybridMultilevel"/>
    <w:tmpl w:val="F8E4C934"/>
    <w:lvl w:ilvl="0" w:tplc="A80ECBF4">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1"/>
  </w:num>
  <w:num w:numId="2">
    <w:abstractNumId w:val="11"/>
  </w:num>
  <w:num w:numId="3">
    <w:abstractNumId w:val="11"/>
  </w:num>
  <w:num w:numId="4">
    <w:abstractNumId w:val="11"/>
  </w:num>
  <w:num w:numId="5">
    <w:abstractNumId w:val="7"/>
  </w:num>
  <w:num w:numId="6">
    <w:abstractNumId w:val="7"/>
  </w:num>
  <w:num w:numId="7">
    <w:abstractNumId w:val="7"/>
  </w:num>
  <w:num w:numId="8">
    <w:abstractNumId w:val="5"/>
  </w:num>
  <w:num w:numId="9">
    <w:abstractNumId w:val="4"/>
  </w:num>
  <w:num w:numId="10">
    <w:abstractNumId w:val="6"/>
  </w:num>
  <w:num w:numId="11">
    <w:abstractNumId w:val="3"/>
  </w:num>
  <w:num w:numId="12">
    <w:abstractNumId w:val="2"/>
  </w:num>
  <w:num w:numId="13">
    <w:abstractNumId w:val="17"/>
  </w:num>
  <w:num w:numId="14">
    <w:abstractNumId w:val="10"/>
  </w:num>
  <w:num w:numId="15">
    <w:abstractNumId w:val="15"/>
  </w:num>
  <w:num w:numId="16">
    <w:abstractNumId w:val="13"/>
  </w:num>
  <w:num w:numId="17">
    <w:abstractNumId w:val="1"/>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8"/>
  </w:num>
  <w:num w:numId="23">
    <w:abstractNumId w:val="12"/>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SortMethod w:val="0004"/>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0F"/>
    <w:rsid w:val="0000106D"/>
    <w:rsid w:val="00001185"/>
    <w:rsid w:val="00003F2F"/>
    <w:rsid w:val="00006486"/>
    <w:rsid w:val="00006DF8"/>
    <w:rsid w:val="00017EC1"/>
    <w:rsid w:val="00020848"/>
    <w:rsid w:val="0002674A"/>
    <w:rsid w:val="00032706"/>
    <w:rsid w:val="00034BFE"/>
    <w:rsid w:val="00036CB3"/>
    <w:rsid w:val="00041837"/>
    <w:rsid w:val="00046530"/>
    <w:rsid w:val="00053E1B"/>
    <w:rsid w:val="00056ADC"/>
    <w:rsid w:val="00060DE1"/>
    <w:rsid w:val="00064EBC"/>
    <w:rsid w:val="0007179E"/>
    <w:rsid w:val="0007219B"/>
    <w:rsid w:val="000768B4"/>
    <w:rsid w:val="00077EFD"/>
    <w:rsid w:val="00080BB6"/>
    <w:rsid w:val="00084C77"/>
    <w:rsid w:val="000857BB"/>
    <w:rsid w:val="00085B81"/>
    <w:rsid w:val="00090C94"/>
    <w:rsid w:val="00096B6A"/>
    <w:rsid w:val="000A37D7"/>
    <w:rsid w:val="000A7F2A"/>
    <w:rsid w:val="000B0891"/>
    <w:rsid w:val="000B4DE2"/>
    <w:rsid w:val="000B643D"/>
    <w:rsid w:val="000C0999"/>
    <w:rsid w:val="000C1686"/>
    <w:rsid w:val="000C3D2E"/>
    <w:rsid w:val="000C6ED5"/>
    <w:rsid w:val="000D07A9"/>
    <w:rsid w:val="000D0BEE"/>
    <w:rsid w:val="000E1AE4"/>
    <w:rsid w:val="000E3238"/>
    <w:rsid w:val="000E6964"/>
    <w:rsid w:val="000F78C2"/>
    <w:rsid w:val="001025A3"/>
    <w:rsid w:val="001070DA"/>
    <w:rsid w:val="001104FE"/>
    <w:rsid w:val="001267D3"/>
    <w:rsid w:val="001272E1"/>
    <w:rsid w:val="00127770"/>
    <w:rsid w:val="0013019D"/>
    <w:rsid w:val="00141807"/>
    <w:rsid w:val="0014225F"/>
    <w:rsid w:val="00150F9F"/>
    <w:rsid w:val="00162083"/>
    <w:rsid w:val="00165667"/>
    <w:rsid w:val="001666C9"/>
    <w:rsid w:val="00173972"/>
    <w:rsid w:val="00173B50"/>
    <w:rsid w:val="00176EEC"/>
    <w:rsid w:val="00177E2B"/>
    <w:rsid w:val="00180A98"/>
    <w:rsid w:val="00193661"/>
    <w:rsid w:val="001944DB"/>
    <w:rsid w:val="00197166"/>
    <w:rsid w:val="001A282A"/>
    <w:rsid w:val="001A516E"/>
    <w:rsid w:val="001A5316"/>
    <w:rsid w:val="001A6726"/>
    <w:rsid w:val="001B5F63"/>
    <w:rsid w:val="001C77A0"/>
    <w:rsid w:val="001D37D2"/>
    <w:rsid w:val="001D42B0"/>
    <w:rsid w:val="001D4B2F"/>
    <w:rsid w:val="001D6E70"/>
    <w:rsid w:val="001E3626"/>
    <w:rsid w:val="001F0FC0"/>
    <w:rsid w:val="001F11E6"/>
    <w:rsid w:val="001F7EF2"/>
    <w:rsid w:val="002022AA"/>
    <w:rsid w:val="00214E7A"/>
    <w:rsid w:val="002237CB"/>
    <w:rsid w:val="002248F0"/>
    <w:rsid w:val="002278E2"/>
    <w:rsid w:val="00240241"/>
    <w:rsid w:val="0024610A"/>
    <w:rsid w:val="002479C4"/>
    <w:rsid w:val="002558EC"/>
    <w:rsid w:val="002568D8"/>
    <w:rsid w:val="00256EF3"/>
    <w:rsid w:val="00270F50"/>
    <w:rsid w:val="00284B3C"/>
    <w:rsid w:val="00286C43"/>
    <w:rsid w:val="00286EBA"/>
    <w:rsid w:val="0028775E"/>
    <w:rsid w:val="0029030B"/>
    <w:rsid w:val="002B3832"/>
    <w:rsid w:val="002C1685"/>
    <w:rsid w:val="002C1B42"/>
    <w:rsid w:val="002C3E73"/>
    <w:rsid w:val="002C6C78"/>
    <w:rsid w:val="002D69D5"/>
    <w:rsid w:val="002D73EF"/>
    <w:rsid w:val="002E3115"/>
    <w:rsid w:val="002F27B4"/>
    <w:rsid w:val="002F6E09"/>
    <w:rsid w:val="002F70E7"/>
    <w:rsid w:val="003013B7"/>
    <w:rsid w:val="00310912"/>
    <w:rsid w:val="00314BC4"/>
    <w:rsid w:val="00323788"/>
    <w:rsid w:val="003258EE"/>
    <w:rsid w:val="00333AA2"/>
    <w:rsid w:val="00341652"/>
    <w:rsid w:val="003420E7"/>
    <w:rsid w:val="00353AF9"/>
    <w:rsid w:val="00357171"/>
    <w:rsid w:val="00362638"/>
    <w:rsid w:val="00362990"/>
    <w:rsid w:val="00365E8D"/>
    <w:rsid w:val="003717EA"/>
    <w:rsid w:val="00376D81"/>
    <w:rsid w:val="00377BFF"/>
    <w:rsid w:val="00380FFB"/>
    <w:rsid w:val="00381D2E"/>
    <w:rsid w:val="00381EDC"/>
    <w:rsid w:val="0038438E"/>
    <w:rsid w:val="003A62B8"/>
    <w:rsid w:val="003B070F"/>
    <w:rsid w:val="003B72C1"/>
    <w:rsid w:val="003C4349"/>
    <w:rsid w:val="003C6B0A"/>
    <w:rsid w:val="003D08F1"/>
    <w:rsid w:val="003D48E8"/>
    <w:rsid w:val="003E0158"/>
    <w:rsid w:val="003E016B"/>
    <w:rsid w:val="003E17CF"/>
    <w:rsid w:val="003E5886"/>
    <w:rsid w:val="003F4FB2"/>
    <w:rsid w:val="003F5E3A"/>
    <w:rsid w:val="003F7FBF"/>
    <w:rsid w:val="0040071E"/>
    <w:rsid w:val="00414750"/>
    <w:rsid w:val="00425559"/>
    <w:rsid w:val="004260E6"/>
    <w:rsid w:val="004319C0"/>
    <w:rsid w:val="00431B85"/>
    <w:rsid w:val="00432FA9"/>
    <w:rsid w:val="0045104F"/>
    <w:rsid w:val="00451A65"/>
    <w:rsid w:val="00451E8C"/>
    <w:rsid w:val="0045417C"/>
    <w:rsid w:val="004578FA"/>
    <w:rsid w:val="00467E4E"/>
    <w:rsid w:val="004707F3"/>
    <w:rsid w:val="00470E78"/>
    <w:rsid w:val="00472B0A"/>
    <w:rsid w:val="0047627E"/>
    <w:rsid w:val="00494F85"/>
    <w:rsid w:val="004A08B3"/>
    <w:rsid w:val="004A6416"/>
    <w:rsid w:val="004B3211"/>
    <w:rsid w:val="004B5C90"/>
    <w:rsid w:val="004C1559"/>
    <w:rsid w:val="004C19EC"/>
    <w:rsid w:val="004D4EF1"/>
    <w:rsid w:val="004D54BB"/>
    <w:rsid w:val="004D7445"/>
    <w:rsid w:val="004E0EA1"/>
    <w:rsid w:val="004E12A6"/>
    <w:rsid w:val="004E16A2"/>
    <w:rsid w:val="004E6C17"/>
    <w:rsid w:val="004F3C69"/>
    <w:rsid w:val="00500765"/>
    <w:rsid w:val="00503BF3"/>
    <w:rsid w:val="00506AEC"/>
    <w:rsid w:val="005175FC"/>
    <w:rsid w:val="00523C62"/>
    <w:rsid w:val="005247F7"/>
    <w:rsid w:val="00527B53"/>
    <w:rsid w:val="00537905"/>
    <w:rsid w:val="00542D9E"/>
    <w:rsid w:val="0054446B"/>
    <w:rsid w:val="00553BDE"/>
    <w:rsid w:val="00554442"/>
    <w:rsid w:val="00554996"/>
    <w:rsid w:val="0055645F"/>
    <w:rsid w:val="00563976"/>
    <w:rsid w:val="005676A6"/>
    <w:rsid w:val="0057051A"/>
    <w:rsid w:val="00576DAA"/>
    <w:rsid w:val="005866B7"/>
    <w:rsid w:val="00586854"/>
    <w:rsid w:val="00596EA2"/>
    <w:rsid w:val="005A62F4"/>
    <w:rsid w:val="005B6C6C"/>
    <w:rsid w:val="005B6FC1"/>
    <w:rsid w:val="005B730A"/>
    <w:rsid w:val="005E6E7D"/>
    <w:rsid w:val="005F1283"/>
    <w:rsid w:val="005F13B9"/>
    <w:rsid w:val="00601CF6"/>
    <w:rsid w:val="006111D1"/>
    <w:rsid w:val="00614FF8"/>
    <w:rsid w:val="006202A6"/>
    <w:rsid w:val="00620E62"/>
    <w:rsid w:val="00622FEB"/>
    <w:rsid w:val="00626749"/>
    <w:rsid w:val="00630C89"/>
    <w:rsid w:val="00631DFB"/>
    <w:rsid w:val="00632367"/>
    <w:rsid w:val="00640D15"/>
    <w:rsid w:val="006422C2"/>
    <w:rsid w:val="006475F5"/>
    <w:rsid w:val="00651860"/>
    <w:rsid w:val="00652324"/>
    <w:rsid w:val="00663C6C"/>
    <w:rsid w:val="00664F4B"/>
    <w:rsid w:val="00665BC9"/>
    <w:rsid w:val="0067664D"/>
    <w:rsid w:val="006770A2"/>
    <w:rsid w:val="00685127"/>
    <w:rsid w:val="006859DA"/>
    <w:rsid w:val="006864D8"/>
    <w:rsid w:val="006933C7"/>
    <w:rsid w:val="00695E3A"/>
    <w:rsid w:val="0069606F"/>
    <w:rsid w:val="006A2EFE"/>
    <w:rsid w:val="006B77CD"/>
    <w:rsid w:val="006D24CB"/>
    <w:rsid w:val="006E1804"/>
    <w:rsid w:val="006F6D5C"/>
    <w:rsid w:val="0070580A"/>
    <w:rsid w:val="00705CC8"/>
    <w:rsid w:val="00706873"/>
    <w:rsid w:val="0070760F"/>
    <w:rsid w:val="007121DC"/>
    <w:rsid w:val="0071785B"/>
    <w:rsid w:val="00731013"/>
    <w:rsid w:val="00736770"/>
    <w:rsid w:val="00741228"/>
    <w:rsid w:val="00764E57"/>
    <w:rsid w:val="00776A1A"/>
    <w:rsid w:val="00782621"/>
    <w:rsid w:val="00783856"/>
    <w:rsid w:val="0079615D"/>
    <w:rsid w:val="0079624D"/>
    <w:rsid w:val="007B2DB6"/>
    <w:rsid w:val="007B30FD"/>
    <w:rsid w:val="007B4DE3"/>
    <w:rsid w:val="007C03ED"/>
    <w:rsid w:val="007C27AE"/>
    <w:rsid w:val="007C60EE"/>
    <w:rsid w:val="007C6742"/>
    <w:rsid w:val="007C73D2"/>
    <w:rsid w:val="007D257B"/>
    <w:rsid w:val="007D3649"/>
    <w:rsid w:val="007E54D0"/>
    <w:rsid w:val="00800CD0"/>
    <w:rsid w:val="00801F8E"/>
    <w:rsid w:val="0080243C"/>
    <w:rsid w:val="00802AF4"/>
    <w:rsid w:val="00802E1B"/>
    <w:rsid w:val="00806DF5"/>
    <w:rsid w:val="00810534"/>
    <w:rsid w:val="0081230F"/>
    <w:rsid w:val="00812E7D"/>
    <w:rsid w:val="00814A0D"/>
    <w:rsid w:val="00815457"/>
    <w:rsid w:val="00817C01"/>
    <w:rsid w:val="008245DF"/>
    <w:rsid w:val="00830353"/>
    <w:rsid w:val="00835B39"/>
    <w:rsid w:val="00836B93"/>
    <w:rsid w:val="0084304B"/>
    <w:rsid w:val="008438B2"/>
    <w:rsid w:val="00846F1B"/>
    <w:rsid w:val="00853F8C"/>
    <w:rsid w:val="00862FBC"/>
    <w:rsid w:val="00864198"/>
    <w:rsid w:val="008663E7"/>
    <w:rsid w:val="00882E48"/>
    <w:rsid w:val="00886984"/>
    <w:rsid w:val="00893797"/>
    <w:rsid w:val="008B4256"/>
    <w:rsid w:val="008B7EC1"/>
    <w:rsid w:val="008C05C4"/>
    <w:rsid w:val="008C124C"/>
    <w:rsid w:val="008C26F3"/>
    <w:rsid w:val="008C47A1"/>
    <w:rsid w:val="008C559A"/>
    <w:rsid w:val="008D2245"/>
    <w:rsid w:val="008D7B29"/>
    <w:rsid w:val="008E0304"/>
    <w:rsid w:val="008E586B"/>
    <w:rsid w:val="008E5C40"/>
    <w:rsid w:val="008E5D91"/>
    <w:rsid w:val="008E6B97"/>
    <w:rsid w:val="008E7CE7"/>
    <w:rsid w:val="00904419"/>
    <w:rsid w:val="009205AF"/>
    <w:rsid w:val="00921B0A"/>
    <w:rsid w:val="0095784D"/>
    <w:rsid w:val="009671A5"/>
    <w:rsid w:val="00967466"/>
    <w:rsid w:val="00970762"/>
    <w:rsid w:val="00970B3E"/>
    <w:rsid w:val="009716BE"/>
    <w:rsid w:val="00973402"/>
    <w:rsid w:val="009753F0"/>
    <w:rsid w:val="00975ECD"/>
    <w:rsid w:val="009807FC"/>
    <w:rsid w:val="00990214"/>
    <w:rsid w:val="00991239"/>
    <w:rsid w:val="0099518C"/>
    <w:rsid w:val="00996304"/>
    <w:rsid w:val="009A16FC"/>
    <w:rsid w:val="009B1306"/>
    <w:rsid w:val="009B25B2"/>
    <w:rsid w:val="009C03FF"/>
    <w:rsid w:val="009D0183"/>
    <w:rsid w:val="009D21A7"/>
    <w:rsid w:val="009E24EA"/>
    <w:rsid w:val="009E2617"/>
    <w:rsid w:val="009F06AD"/>
    <w:rsid w:val="009F2841"/>
    <w:rsid w:val="009F6CB9"/>
    <w:rsid w:val="00A01AD6"/>
    <w:rsid w:val="00A04B55"/>
    <w:rsid w:val="00A06545"/>
    <w:rsid w:val="00A066A4"/>
    <w:rsid w:val="00A10418"/>
    <w:rsid w:val="00A11426"/>
    <w:rsid w:val="00A13561"/>
    <w:rsid w:val="00A17CFB"/>
    <w:rsid w:val="00A17FB7"/>
    <w:rsid w:val="00A365CE"/>
    <w:rsid w:val="00A412A8"/>
    <w:rsid w:val="00A43E65"/>
    <w:rsid w:val="00A4784A"/>
    <w:rsid w:val="00A529B5"/>
    <w:rsid w:val="00A65060"/>
    <w:rsid w:val="00A66F6C"/>
    <w:rsid w:val="00A66F9B"/>
    <w:rsid w:val="00A7117D"/>
    <w:rsid w:val="00A76D6F"/>
    <w:rsid w:val="00A8053F"/>
    <w:rsid w:val="00A82C9D"/>
    <w:rsid w:val="00A8356B"/>
    <w:rsid w:val="00A923CB"/>
    <w:rsid w:val="00A96D74"/>
    <w:rsid w:val="00A971CA"/>
    <w:rsid w:val="00A97862"/>
    <w:rsid w:val="00AA09F5"/>
    <w:rsid w:val="00AA3B9D"/>
    <w:rsid w:val="00AA5DF1"/>
    <w:rsid w:val="00AB152E"/>
    <w:rsid w:val="00AB1DA6"/>
    <w:rsid w:val="00AB48C9"/>
    <w:rsid w:val="00AB586C"/>
    <w:rsid w:val="00AB70B7"/>
    <w:rsid w:val="00AC0A76"/>
    <w:rsid w:val="00AC175C"/>
    <w:rsid w:val="00AD62DC"/>
    <w:rsid w:val="00AD64AF"/>
    <w:rsid w:val="00AD769B"/>
    <w:rsid w:val="00AE1329"/>
    <w:rsid w:val="00AE290C"/>
    <w:rsid w:val="00AE3495"/>
    <w:rsid w:val="00AE59FA"/>
    <w:rsid w:val="00AE6D76"/>
    <w:rsid w:val="00AE6F06"/>
    <w:rsid w:val="00AE759E"/>
    <w:rsid w:val="00AF0E17"/>
    <w:rsid w:val="00B074DF"/>
    <w:rsid w:val="00B125D9"/>
    <w:rsid w:val="00B14111"/>
    <w:rsid w:val="00B1489E"/>
    <w:rsid w:val="00B163ED"/>
    <w:rsid w:val="00B22632"/>
    <w:rsid w:val="00B2531C"/>
    <w:rsid w:val="00B27565"/>
    <w:rsid w:val="00B313FA"/>
    <w:rsid w:val="00B315BB"/>
    <w:rsid w:val="00B32202"/>
    <w:rsid w:val="00B33F58"/>
    <w:rsid w:val="00B44576"/>
    <w:rsid w:val="00B526DC"/>
    <w:rsid w:val="00B56825"/>
    <w:rsid w:val="00B66CC9"/>
    <w:rsid w:val="00B719C6"/>
    <w:rsid w:val="00B74C74"/>
    <w:rsid w:val="00B76CE0"/>
    <w:rsid w:val="00B80FF2"/>
    <w:rsid w:val="00BA4159"/>
    <w:rsid w:val="00BB0436"/>
    <w:rsid w:val="00BB6FC2"/>
    <w:rsid w:val="00BB7FDC"/>
    <w:rsid w:val="00BC1B31"/>
    <w:rsid w:val="00BC250A"/>
    <w:rsid w:val="00BC449B"/>
    <w:rsid w:val="00BC6AA7"/>
    <w:rsid w:val="00BE00C4"/>
    <w:rsid w:val="00BE0B8A"/>
    <w:rsid w:val="00BF100D"/>
    <w:rsid w:val="00BF61B9"/>
    <w:rsid w:val="00C023FB"/>
    <w:rsid w:val="00C12A40"/>
    <w:rsid w:val="00C261E3"/>
    <w:rsid w:val="00C303C3"/>
    <w:rsid w:val="00C336EB"/>
    <w:rsid w:val="00C5052F"/>
    <w:rsid w:val="00C50EF1"/>
    <w:rsid w:val="00C51C74"/>
    <w:rsid w:val="00C56F37"/>
    <w:rsid w:val="00C577B8"/>
    <w:rsid w:val="00C735FE"/>
    <w:rsid w:val="00C75025"/>
    <w:rsid w:val="00C75A24"/>
    <w:rsid w:val="00C90F23"/>
    <w:rsid w:val="00C94545"/>
    <w:rsid w:val="00C949FE"/>
    <w:rsid w:val="00CA0E08"/>
    <w:rsid w:val="00CA2680"/>
    <w:rsid w:val="00CA2B01"/>
    <w:rsid w:val="00CB74D2"/>
    <w:rsid w:val="00CC2010"/>
    <w:rsid w:val="00CC3BC4"/>
    <w:rsid w:val="00CD16B7"/>
    <w:rsid w:val="00CD43AD"/>
    <w:rsid w:val="00CD6C65"/>
    <w:rsid w:val="00CE2CF1"/>
    <w:rsid w:val="00CE680D"/>
    <w:rsid w:val="00CF6784"/>
    <w:rsid w:val="00D01B4C"/>
    <w:rsid w:val="00D1049F"/>
    <w:rsid w:val="00D16B5C"/>
    <w:rsid w:val="00D209A8"/>
    <w:rsid w:val="00D22577"/>
    <w:rsid w:val="00D23629"/>
    <w:rsid w:val="00D25088"/>
    <w:rsid w:val="00D27D1D"/>
    <w:rsid w:val="00D27D37"/>
    <w:rsid w:val="00D41E1F"/>
    <w:rsid w:val="00D42A9C"/>
    <w:rsid w:val="00D5088D"/>
    <w:rsid w:val="00D57C81"/>
    <w:rsid w:val="00D57F58"/>
    <w:rsid w:val="00D62021"/>
    <w:rsid w:val="00D7406B"/>
    <w:rsid w:val="00D747B6"/>
    <w:rsid w:val="00D75CC7"/>
    <w:rsid w:val="00D75D4B"/>
    <w:rsid w:val="00D83BCF"/>
    <w:rsid w:val="00D86FED"/>
    <w:rsid w:val="00D903A3"/>
    <w:rsid w:val="00D92875"/>
    <w:rsid w:val="00D93B12"/>
    <w:rsid w:val="00D9434A"/>
    <w:rsid w:val="00D963D7"/>
    <w:rsid w:val="00DA5D2C"/>
    <w:rsid w:val="00DA6679"/>
    <w:rsid w:val="00DB24AE"/>
    <w:rsid w:val="00DB2E1C"/>
    <w:rsid w:val="00DB305B"/>
    <w:rsid w:val="00DB5404"/>
    <w:rsid w:val="00DB67F0"/>
    <w:rsid w:val="00DC1A6C"/>
    <w:rsid w:val="00DC1BFC"/>
    <w:rsid w:val="00DD3CE4"/>
    <w:rsid w:val="00DD6AB0"/>
    <w:rsid w:val="00DE1C10"/>
    <w:rsid w:val="00DE4535"/>
    <w:rsid w:val="00DE72C7"/>
    <w:rsid w:val="00DF3B65"/>
    <w:rsid w:val="00DF4A2A"/>
    <w:rsid w:val="00E02FB1"/>
    <w:rsid w:val="00E047F5"/>
    <w:rsid w:val="00E05350"/>
    <w:rsid w:val="00E1024E"/>
    <w:rsid w:val="00E14EDC"/>
    <w:rsid w:val="00E16024"/>
    <w:rsid w:val="00E20860"/>
    <w:rsid w:val="00E2132A"/>
    <w:rsid w:val="00E4023A"/>
    <w:rsid w:val="00E403BD"/>
    <w:rsid w:val="00E40498"/>
    <w:rsid w:val="00E40729"/>
    <w:rsid w:val="00E41747"/>
    <w:rsid w:val="00E46655"/>
    <w:rsid w:val="00E565B7"/>
    <w:rsid w:val="00E62143"/>
    <w:rsid w:val="00E66C1F"/>
    <w:rsid w:val="00E67537"/>
    <w:rsid w:val="00E732C0"/>
    <w:rsid w:val="00E7378F"/>
    <w:rsid w:val="00EA0412"/>
    <w:rsid w:val="00EA37E2"/>
    <w:rsid w:val="00EA7D00"/>
    <w:rsid w:val="00EB46FA"/>
    <w:rsid w:val="00EB6259"/>
    <w:rsid w:val="00EC07C3"/>
    <w:rsid w:val="00EC6E61"/>
    <w:rsid w:val="00ED02E1"/>
    <w:rsid w:val="00ED085F"/>
    <w:rsid w:val="00ED1386"/>
    <w:rsid w:val="00ED4115"/>
    <w:rsid w:val="00EF028F"/>
    <w:rsid w:val="00EF2929"/>
    <w:rsid w:val="00EF7E1F"/>
    <w:rsid w:val="00F11B5A"/>
    <w:rsid w:val="00F13223"/>
    <w:rsid w:val="00F14ACA"/>
    <w:rsid w:val="00F161C2"/>
    <w:rsid w:val="00F2344A"/>
    <w:rsid w:val="00F24D59"/>
    <w:rsid w:val="00F25971"/>
    <w:rsid w:val="00F26866"/>
    <w:rsid w:val="00F30CBB"/>
    <w:rsid w:val="00F317EA"/>
    <w:rsid w:val="00F33310"/>
    <w:rsid w:val="00F36B4B"/>
    <w:rsid w:val="00F3704A"/>
    <w:rsid w:val="00F53133"/>
    <w:rsid w:val="00F56B8F"/>
    <w:rsid w:val="00F708D6"/>
    <w:rsid w:val="00F7259E"/>
    <w:rsid w:val="00F841CF"/>
    <w:rsid w:val="00F84902"/>
    <w:rsid w:val="00F86577"/>
    <w:rsid w:val="00F90B78"/>
    <w:rsid w:val="00F96635"/>
    <w:rsid w:val="00F96B31"/>
    <w:rsid w:val="00FA08CD"/>
    <w:rsid w:val="00FA63C9"/>
    <w:rsid w:val="00FA7173"/>
    <w:rsid w:val="00FB43EA"/>
    <w:rsid w:val="00FB5744"/>
    <w:rsid w:val="00FC6CE1"/>
    <w:rsid w:val="00FD1E8B"/>
    <w:rsid w:val="00FD24C1"/>
    <w:rsid w:val="00FE070D"/>
    <w:rsid w:val="00FE28E4"/>
    <w:rsid w:val="00FE2D41"/>
    <w:rsid w:val="00FF247C"/>
    <w:rsid w:val="00FF54A8"/>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7BC79"/>
  <w15:docId w15:val="{CF4790C7-9401-4788-9D5A-1527513D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14A0D"/>
    <w:pPr>
      <w:autoSpaceDE w:val="0"/>
      <w:autoSpaceDN w:val="0"/>
      <w:jc w:val="both"/>
    </w:pPr>
    <w:rPr>
      <w:sz w:val="24"/>
    </w:rPr>
  </w:style>
  <w:style w:type="paragraph" w:styleId="1">
    <w:name w:val="heading 1"/>
    <w:basedOn w:val="a1"/>
    <w:next w:val="a2"/>
    <w:link w:val="10"/>
    <w:uiPriority w:val="9"/>
    <w:qFormat/>
    <w:rsid w:val="00A76D6F"/>
    <w:pPr>
      <w:keepNext/>
      <w:outlineLvl w:val="0"/>
    </w:pPr>
    <w:rPr>
      <w:rFonts w:ascii="ＤＦ平成ゴシック体W5" w:eastAsia="ＤＦ平成ゴシック体W5" w:hAnsiTheme="majorHAnsi" w:cstheme="majorBidi"/>
      <w:szCs w:val="24"/>
    </w:rPr>
  </w:style>
  <w:style w:type="paragraph" w:styleId="20">
    <w:name w:val="heading 2"/>
    <w:basedOn w:val="a1"/>
    <w:next w:val="a2"/>
    <w:link w:val="21"/>
    <w:uiPriority w:val="9"/>
    <w:qFormat/>
    <w:rsid w:val="00A76D6F"/>
    <w:pPr>
      <w:keepNext/>
      <w:outlineLvl w:val="1"/>
    </w:pPr>
    <w:rPr>
      <w:rFonts w:ascii="ＤＦ平成ゴシック体W5" w:eastAsia="ＤＦ平成ゴシック体W5" w:hAnsiTheme="majorHAnsi" w:cstheme="majorBidi"/>
    </w:rPr>
  </w:style>
  <w:style w:type="paragraph" w:styleId="30">
    <w:name w:val="heading 3"/>
    <w:basedOn w:val="a1"/>
    <w:next w:val="a2"/>
    <w:link w:val="31"/>
    <w:uiPriority w:val="9"/>
    <w:qFormat/>
    <w:rsid w:val="00A76D6F"/>
    <w:pPr>
      <w:keepNext/>
      <w:ind w:rightChars="100" w:right="100"/>
      <w:outlineLvl w:val="2"/>
    </w:pPr>
    <w:rPr>
      <w:rFonts w:ascii="ＤＦ平成ゴシック体W5" w:eastAsia="ＤＦ平成ゴシック体W5" w:hAnsiTheme="majorHAnsi" w:cstheme="majorBidi"/>
    </w:rPr>
  </w:style>
  <w:style w:type="paragraph" w:styleId="40">
    <w:name w:val="heading 4"/>
    <w:basedOn w:val="a1"/>
    <w:next w:val="a1"/>
    <w:link w:val="41"/>
    <w:uiPriority w:val="9"/>
    <w:qFormat/>
    <w:rsid w:val="00A76D6F"/>
    <w:pPr>
      <w:keepNext/>
      <w:outlineLvl w:val="3"/>
    </w:pPr>
    <w:rPr>
      <w:rFonts w:ascii="ＤＦ平成ゴシック体W5" w:eastAsia="ＤＦ平成ゴシック体W5"/>
      <w:bCs/>
    </w:rPr>
  </w:style>
  <w:style w:type="paragraph" w:styleId="50">
    <w:name w:val="heading 5"/>
    <w:basedOn w:val="a1"/>
    <w:next w:val="a2"/>
    <w:link w:val="51"/>
    <w:uiPriority w:val="9"/>
    <w:semiHidden/>
    <w:rsid w:val="00A76D6F"/>
    <w:pPr>
      <w:keepNext/>
      <w:outlineLvl w:val="4"/>
    </w:pPr>
    <w:rPr>
      <w:rFonts w:ascii="ＤＦ平成ゴシック体W5" w:eastAsia="ＤＦ平成ゴシック体W5" w:hAnsiTheme="majorHAnsi" w:cstheme="majorBidi"/>
    </w:rPr>
  </w:style>
  <w:style w:type="paragraph" w:styleId="6">
    <w:name w:val="heading 6"/>
    <w:basedOn w:val="a1"/>
    <w:next w:val="a1"/>
    <w:link w:val="60"/>
    <w:uiPriority w:val="9"/>
    <w:semiHidden/>
    <w:rsid w:val="002F27B4"/>
    <w:pPr>
      <w:keepNext/>
      <w:ind w:leftChars="800" w:left="800"/>
      <w:outlineLvl w:val="5"/>
    </w:pPr>
    <w:rPr>
      <w:b/>
      <w:bCs/>
    </w:rPr>
  </w:style>
  <w:style w:type="paragraph" w:styleId="7">
    <w:name w:val="heading 7"/>
    <w:basedOn w:val="a1"/>
    <w:next w:val="a1"/>
    <w:link w:val="70"/>
    <w:uiPriority w:val="9"/>
    <w:semiHidden/>
    <w:rsid w:val="002F27B4"/>
    <w:pPr>
      <w:keepNext/>
      <w:ind w:leftChars="800" w:left="800"/>
      <w:outlineLvl w:val="6"/>
    </w:pPr>
  </w:style>
  <w:style w:type="paragraph" w:styleId="8">
    <w:name w:val="heading 8"/>
    <w:basedOn w:val="a1"/>
    <w:next w:val="a1"/>
    <w:link w:val="80"/>
    <w:uiPriority w:val="9"/>
    <w:semiHidden/>
    <w:rsid w:val="00D41E1F"/>
    <w:pPr>
      <w:keepNext/>
      <w:ind w:leftChars="1200" w:left="1200"/>
      <w:outlineLvl w:val="7"/>
    </w:pPr>
  </w:style>
  <w:style w:type="paragraph" w:styleId="9">
    <w:name w:val="heading 9"/>
    <w:basedOn w:val="a1"/>
    <w:next w:val="a1"/>
    <w:link w:val="90"/>
    <w:uiPriority w:val="9"/>
    <w:semiHidden/>
    <w:rsid w:val="001104FE"/>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B163ED"/>
    <w:pPr>
      <w:widowControl w:val="0"/>
      <w:spacing w:line="240" w:lineRule="exact"/>
      <w:jc w:val="both"/>
    </w:pPr>
    <w:rPr>
      <w:rFonts w:asciiTheme="minorEastAsia"/>
      <w:sz w:val="18"/>
    </w:rPr>
  </w:style>
  <w:style w:type="character" w:customStyle="1" w:styleId="10">
    <w:name w:val="見出し 1 (文字)"/>
    <w:basedOn w:val="a3"/>
    <w:link w:val="1"/>
    <w:uiPriority w:val="9"/>
    <w:rsid w:val="00C735FE"/>
    <w:rPr>
      <w:rFonts w:ascii="ＤＦ平成ゴシック体W5" w:eastAsia="ＤＦ平成ゴシック体W5" w:hAnsiTheme="majorHAnsi" w:cstheme="majorBidi"/>
      <w:sz w:val="24"/>
      <w:szCs w:val="24"/>
    </w:rPr>
  </w:style>
  <w:style w:type="character" w:customStyle="1" w:styleId="31">
    <w:name w:val="見出し 3 (文字)"/>
    <w:basedOn w:val="a3"/>
    <w:link w:val="30"/>
    <w:uiPriority w:val="9"/>
    <w:rsid w:val="00C735FE"/>
    <w:rPr>
      <w:rFonts w:ascii="ＤＦ平成ゴシック体W5" w:eastAsia="ＤＦ平成ゴシック体W5" w:hAnsiTheme="majorHAnsi" w:cstheme="majorBidi"/>
      <w:sz w:val="24"/>
    </w:rPr>
  </w:style>
  <w:style w:type="character" w:customStyle="1" w:styleId="21">
    <w:name w:val="見出し 2 (文字)"/>
    <w:basedOn w:val="a3"/>
    <w:link w:val="20"/>
    <w:uiPriority w:val="9"/>
    <w:rsid w:val="00C735FE"/>
    <w:rPr>
      <w:rFonts w:ascii="ＤＦ平成ゴシック体W5" w:eastAsia="ＤＦ平成ゴシック体W5" w:hAnsiTheme="majorHAnsi" w:cstheme="majorBidi"/>
      <w:sz w:val="24"/>
    </w:rPr>
  </w:style>
  <w:style w:type="character" w:customStyle="1" w:styleId="41">
    <w:name w:val="見出し 4 (文字)"/>
    <w:basedOn w:val="a3"/>
    <w:link w:val="40"/>
    <w:uiPriority w:val="9"/>
    <w:rsid w:val="004B5C90"/>
    <w:rPr>
      <w:rFonts w:ascii="ＤＦ平成ゴシック体W5" w:eastAsia="ＤＦ平成ゴシック体W5"/>
      <w:bCs/>
      <w:sz w:val="24"/>
    </w:rPr>
  </w:style>
  <w:style w:type="character" w:customStyle="1" w:styleId="51">
    <w:name w:val="見出し 5 (文字)"/>
    <w:basedOn w:val="a3"/>
    <w:link w:val="50"/>
    <w:uiPriority w:val="9"/>
    <w:semiHidden/>
    <w:rsid w:val="00736770"/>
    <w:rPr>
      <w:rFonts w:ascii="ＤＦ平成ゴシック体W5" w:eastAsia="ＤＦ平成ゴシック体W5" w:hAnsiTheme="majorHAnsi" w:cstheme="majorBidi"/>
      <w:sz w:val="24"/>
    </w:rPr>
  </w:style>
  <w:style w:type="paragraph" w:styleId="a7">
    <w:name w:val="Title"/>
    <w:basedOn w:val="a1"/>
    <w:next w:val="a8"/>
    <w:link w:val="a9"/>
    <w:uiPriority w:val="10"/>
    <w:qFormat/>
    <w:rsid w:val="002F27B4"/>
    <w:pPr>
      <w:spacing w:before="240" w:after="120"/>
      <w:jc w:val="center"/>
      <w:outlineLvl w:val="0"/>
    </w:pPr>
    <w:rPr>
      <w:rFonts w:ascii="ＤＦ平成ゴシック体W5" w:eastAsia="ＤＦ平成ゴシック体W5" w:hAnsiTheme="majorHAnsi" w:cstheme="majorBidi"/>
      <w:sz w:val="40"/>
      <w:szCs w:val="32"/>
    </w:rPr>
  </w:style>
  <w:style w:type="character" w:customStyle="1" w:styleId="a9">
    <w:name w:val="表題 (文字)"/>
    <w:basedOn w:val="a3"/>
    <w:link w:val="a7"/>
    <w:uiPriority w:val="10"/>
    <w:rsid w:val="002F27B4"/>
    <w:rPr>
      <w:rFonts w:ascii="ＤＦ平成ゴシック体W5" w:eastAsia="ＤＦ平成ゴシック体W5" w:hAnsiTheme="majorHAnsi" w:cstheme="majorBidi"/>
      <w:sz w:val="40"/>
      <w:szCs w:val="32"/>
    </w:rPr>
  </w:style>
  <w:style w:type="paragraph" w:styleId="a8">
    <w:name w:val="Subtitle"/>
    <w:basedOn w:val="a1"/>
    <w:next w:val="a2"/>
    <w:link w:val="aa"/>
    <w:uiPriority w:val="11"/>
    <w:qFormat/>
    <w:rsid w:val="002F27B4"/>
    <w:pPr>
      <w:jc w:val="center"/>
      <w:outlineLvl w:val="1"/>
    </w:pPr>
    <w:rPr>
      <w:rFonts w:ascii="ＤＦ平成ゴシック体W5" w:eastAsia="ＤＦ平成ゴシック体W5" w:hAnsiTheme="majorHAnsi" w:cstheme="majorBidi"/>
      <w:sz w:val="32"/>
      <w:szCs w:val="24"/>
    </w:rPr>
  </w:style>
  <w:style w:type="character" w:customStyle="1" w:styleId="aa">
    <w:name w:val="副題 (文字)"/>
    <w:basedOn w:val="a3"/>
    <w:link w:val="a8"/>
    <w:uiPriority w:val="11"/>
    <w:rsid w:val="002F27B4"/>
    <w:rPr>
      <w:rFonts w:ascii="ＤＦ平成ゴシック体W5" w:eastAsia="ＤＦ平成ゴシック体W5" w:hAnsiTheme="majorHAnsi" w:cstheme="majorBidi"/>
      <w:sz w:val="32"/>
      <w:szCs w:val="24"/>
    </w:rPr>
  </w:style>
  <w:style w:type="paragraph" w:customStyle="1" w:styleId="ab">
    <w:name w:val="図番号"/>
    <w:basedOn w:val="ac"/>
    <w:next w:val="a2"/>
    <w:link w:val="ad"/>
    <w:qFormat/>
    <w:rsid w:val="002F27B4"/>
    <w:pPr>
      <w:widowControl w:val="0"/>
      <w:ind w:leftChars="0" w:left="0"/>
      <w:jc w:val="center"/>
    </w:pPr>
    <w:rPr>
      <w:rFonts w:ascii="ＤＦ平成ゴシック体W5" w:eastAsia="ＤＦ平成ゴシック体W5"/>
    </w:rPr>
  </w:style>
  <w:style w:type="character" w:customStyle="1" w:styleId="ad">
    <w:name w:val="図番号 (文字)"/>
    <w:basedOn w:val="a3"/>
    <w:link w:val="ab"/>
    <w:rsid w:val="002F27B4"/>
    <w:rPr>
      <w:rFonts w:ascii="ＤＦ平成ゴシック体W5" w:eastAsia="ＤＦ平成ゴシック体W5"/>
    </w:rPr>
  </w:style>
  <w:style w:type="paragraph" w:styleId="ac">
    <w:name w:val="List Paragraph"/>
    <w:basedOn w:val="a1"/>
    <w:uiPriority w:val="34"/>
    <w:unhideWhenUsed/>
    <w:rsid w:val="00991239"/>
    <w:pPr>
      <w:ind w:leftChars="400" w:left="840"/>
    </w:pPr>
  </w:style>
  <w:style w:type="paragraph" w:styleId="ae">
    <w:name w:val="header"/>
    <w:basedOn w:val="a1"/>
    <w:link w:val="af"/>
    <w:uiPriority w:val="99"/>
    <w:rsid w:val="00C261E3"/>
    <w:pPr>
      <w:tabs>
        <w:tab w:val="center" w:pos="4252"/>
        <w:tab w:val="right" w:pos="8504"/>
      </w:tabs>
      <w:snapToGrid w:val="0"/>
    </w:pPr>
    <w:rPr>
      <w:rFonts w:asciiTheme="minorEastAsia"/>
    </w:rPr>
  </w:style>
  <w:style w:type="character" w:customStyle="1" w:styleId="af">
    <w:name w:val="ヘッダー (文字)"/>
    <w:basedOn w:val="a3"/>
    <w:link w:val="ae"/>
    <w:uiPriority w:val="99"/>
    <w:rsid w:val="00C261E3"/>
    <w:rPr>
      <w:rFonts w:asciiTheme="minorEastAsia"/>
    </w:rPr>
  </w:style>
  <w:style w:type="paragraph" w:styleId="af0">
    <w:name w:val="footer"/>
    <w:basedOn w:val="a1"/>
    <w:link w:val="af1"/>
    <w:uiPriority w:val="99"/>
    <w:rsid w:val="00C261E3"/>
    <w:pPr>
      <w:tabs>
        <w:tab w:val="center" w:pos="4252"/>
        <w:tab w:val="right" w:pos="8504"/>
      </w:tabs>
      <w:snapToGrid w:val="0"/>
    </w:pPr>
    <w:rPr>
      <w:rFonts w:asciiTheme="minorEastAsia"/>
    </w:rPr>
  </w:style>
  <w:style w:type="character" w:customStyle="1" w:styleId="af1">
    <w:name w:val="フッター (文字)"/>
    <w:basedOn w:val="a3"/>
    <w:link w:val="af0"/>
    <w:uiPriority w:val="99"/>
    <w:rsid w:val="00C261E3"/>
    <w:rPr>
      <w:rFonts w:asciiTheme="minorEastAsia"/>
    </w:rPr>
  </w:style>
  <w:style w:type="paragraph" w:styleId="a0">
    <w:name w:val="table of authorities"/>
    <w:basedOn w:val="a1"/>
    <w:uiPriority w:val="99"/>
    <w:qFormat/>
    <w:rsid w:val="00C735FE"/>
    <w:pPr>
      <w:numPr>
        <w:numId w:val="13"/>
      </w:numPr>
    </w:pPr>
    <w:rPr>
      <w:rFonts w:asciiTheme="minorEastAsia"/>
    </w:rPr>
  </w:style>
  <w:style w:type="paragraph" w:styleId="a">
    <w:name w:val="List Bullet"/>
    <w:basedOn w:val="a1"/>
    <w:next w:val="af2"/>
    <w:uiPriority w:val="99"/>
    <w:qFormat/>
    <w:rsid w:val="00C735FE"/>
    <w:pPr>
      <w:numPr>
        <w:numId w:val="7"/>
      </w:numPr>
      <w:ind w:left="200" w:hanging="200"/>
      <w:contextualSpacing/>
    </w:pPr>
  </w:style>
  <w:style w:type="paragraph" w:styleId="af2">
    <w:name w:val="Body Text Indent"/>
    <w:basedOn w:val="a1"/>
    <w:link w:val="af3"/>
    <w:uiPriority w:val="99"/>
    <w:qFormat/>
    <w:rsid w:val="00B163ED"/>
    <w:pPr>
      <w:ind w:leftChars="100" w:left="100" w:firstLineChars="100" w:firstLine="100"/>
    </w:pPr>
    <w:rPr>
      <w:rFonts w:asciiTheme="minorEastAsia"/>
    </w:rPr>
  </w:style>
  <w:style w:type="character" w:customStyle="1" w:styleId="af3">
    <w:name w:val="本文インデント (文字)"/>
    <w:basedOn w:val="a3"/>
    <w:link w:val="af2"/>
    <w:uiPriority w:val="99"/>
    <w:rsid w:val="00B163ED"/>
    <w:rPr>
      <w:rFonts w:asciiTheme="minorEastAsia"/>
      <w:sz w:val="24"/>
    </w:rPr>
  </w:style>
  <w:style w:type="paragraph" w:styleId="2">
    <w:name w:val="List Bullet 2"/>
    <w:basedOn w:val="a1"/>
    <w:next w:val="22"/>
    <w:uiPriority w:val="99"/>
    <w:qFormat/>
    <w:rsid w:val="00C735FE"/>
    <w:pPr>
      <w:numPr>
        <w:numId w:val="8"/>
      </w:numPr>
      <w:ind w:left="400" w:hanging="200"/>
      <w:contextualSpacing/>
    </w:pPr>
  </w:style>
  <w:style w:type="paragraph" w:styleId="3">
    <w:name w:val="List Bullet 3"/>
    <w:basedOn w:val="a1"/>
    <w:next w:val="32"/>
    <w:uiPriority w:val="99"/>
    <w:qFormat/>
    <w:rsid w:val="00C735FE"/>
    <w:pPr>
      <w:numPr>
        <w:numId w:val="9"/>
      </w:numPr>
      <w:ind w:left="600" w:hanging="200"/>
      <w:contextualSpacing/>
    </w:pPr>
  </w:style>
  <w:style w:type="paragraph" w:styleId="22">
    <w:name w:val="Body Text Indent 2"/>
    <w:basedOn w:val="a1"/>
    <w:link w:val="23"/>
    <w:uiPriority w:val="99"/>
    <w:qFormat/>
    <w:rsid w:val="00B163ED"/>
    <w:pPr>
      <w:ind w:leftChars="200" w:left="200" w:firstLineChars="100" w:firstLine="100"/>
    </w:pPr>
    <w:rPr>
      <w:rFonts w:asciiTheme="minorEastAsia"/>
    </w:rPr>
  </w:style>
  <w:style w:type="character" w:customStyle="1" w:styleId="23">
    <w:name w:val="本文インデント 2 (文字)"/>
    <w:basedOn w:val="a3"/>
    <w:link w:val="22"/>
    <w:uiPriority w:val="99"/>
    <w:rsid w:val="00B163ED"/>
    <w:rPr>
      <w:rFonts w:asciiTheme="minorEastAsia"/>
      <w:sz w:val="24"/>
    </w:rPr>
  </w:style>
  <w:style w:type="paragraph" w:styleId="af4">
    <w:name w:val="footnote text"/>
    <w:basedOn w:val="a1"/>
    <w:link w:val="af5"/>
    <w:uiPriority w:val="99"/>
    <w:qFormat/>
    <w:rsid w:val="00C735FE"/>
    <w:pPr>
      <w:snapToGrid w:val="0"/>
    </w:pPr>
  </w:style>
  <w:style w:type="paragraph" w:styleId="32">
    <w:name w:val="Body Text Indent 3"/>
    <w:basedOn w:val="a1"/>
    <w:link w:val="33"/>
    <w:uiPriority w:val="99"/>
    <w:qFormat/>
    <w:rsid w:val="00A76D6F"/>
    <w:pPr>
      <w:ind w:leftChars="600" w:left="600" w:firstLineChars="100" w:firstLine="100"/>
    </w:pPr>
    <w:rPr>
      <w:rFonts w:asciiTheme="minorEastAsia"/>
      <w:szCs w:val="16"/>
    </w:rPr>
  </w:style>
  <w:style w:type="character" w:customStyle="1" w:styleId="33">
    <w:name w:val="本文インデント 3 (文字)"/>
    <w:basedOn w:val="a3"/>
    <w:link w:val="32"/>
    <w:uiPriority w:val="99"/>
    <w:rsid w:val="00A76D6F"/>
    <w:rPr>
      <w:rFonts w:asciiTheme="minorEastAsia"/>
      <w:sz w:val="24"/>
      <w:szCs w:val="16"/>
    </w:rPr>
  </w:style>
  <w:style w:type="character" w:customStyle="1" w:styleId="af5">
    <w:name w:val="脚注文字列 (文字)"/>
    <w:basedOn w:val="a3"/>
    <w:link w:val="af4"/>
    <w:uiPriority w:val="99"/>
    <w:rsid w:val="00C735FE"/>
  </w:style>
  <w:style w:type="paragraph" w:styleId="af6">
    <w:name w:val="List Number"/>
    <w:basedOn w:val="a1"/>
    <w:next w:val="af2"/>
    <w:uiPriority w:val="99"/>
    <w:qFormat/>
    <w:rsid w:val="00A76D6F"/>
    <w:pPr>
      <w:contextualSpacing/>
    </w:pPr>
    <w:rPr>
      <w:rFonts w:asciiTheme="minorEastAsia"/>
    </w:rPr>
  </w:style>
  <w:style w:type="paragraph" w:styleId="a2">
    <w:name w:val="Body Text"/>
    <w:basedOn w:val="a1"/>
    <w:link w:val="af7"/>
    <w:uiPriority w:val="99"/>
    <w:qFormat/>
    <w:rsid w:val="008C05C4"/>
    <w:pPr>
      <w:overflowPunct w:val="0"/>
      <w:ind w:firstLineChars="100" w:firstLine="100"/>
    </w:pPr>
  </w:style>
  <w:style w:type="character" w:customStyle="1" w:styleId="af7">
    <w:name w:val="本文 (文字)"/>
    <w:basedOn w:val="a3"/>
    <w:link w:val="a2"/>
    <w:uiPriority w:val="99"/>
    <w:rsid w:val="008C05C4"/>
    <w:rPr>
      <w:sz w:val="24"/>
    </w:rPr>
  </w:style>
  <w:style w:type="paragraph" w:styleId="24">
    <w:name w:val="List Number 2"/>
    <w:basedOn w:val="a1"/>
    <w:next w:val="22"/>
    <w:uiPriority w:val="99"/>
    <w:qFormat/>
    <w:rsid w:val="00A76D6F"/>
    <w:pPr>
      <w:contextualSpacing/>
    </w:pPr>
    <w:rPr>
      <w:rFonts w:asciiTheme="minorEastAsia"/>
    </w:rPr>
  </w:style>
  <w:style w:type="paragraph" w:styleId="34">
    <w:name w:val="List Number 3"/>
    <w:basedOn w:val="a1"/>
    <w:next w:val="32"/>
    <w:uiPriority w:val="99"/>
    <w:qFormat/>
    <w:rsid w:val="00A76D6F"/>
    <w:pPr>
      <w:contextualSpacing/>
    </w:pPr>
    <w:rPr>
      <w:rFonts w:asciiTheme="minorEastAsia"/>
    </w:rPr>
  </w:style>
  <w:style w:type="character" w:customStyle="1" w:styleId="60">
    <w:name w:val="見出し 6 (文字)"/>
    <w:basedOn w:val="a3"/>
    <w:link w:val="6"/>
    <w:uiPriority w:val="9"/>
    <w:semiHidden/>
    <w:rsid w:val="00736770"/>
    <w:rPr>
      <w:b/>
      <w:bCs/>
    </w:rPr>
  </w:style>
  <w:style w:type="character" w:customStyle="1" w:styleId="70">
    <w:name w:val="見出し 7 (文字)"/>
    <w:basedOn w:val="a3"/>
    <w:link w:val="7"/>
    <w:uiPriority w:val="9"/>
    <w:semiHidden/>
    <w:rsid w:val="00736770"/>
  </w:style>
  <w:style w:type="paragraph" w:styleId="25">
    <w:name w:val="Body Text 2"/>
    <w:basedOn w:val="a1"/>
    <w:link w:val="26"/>
    <w:uiPriority w:val="99"/>
    <w:qFormat/>
    <w:rsid w:val="00A76D6F"/>
    <w:pPr>
      <w:ind w:firstLineChars="100" w:firstLine="100"/>
    </w:pPr>
    <w:rPr>
      <w:rFonts w:asciiTheme="minorEastAsia"/>
    </w:rPr>
  </w:style>
  <w:style w:type="character" w:customStyle="1" w:styleId="26">
    <w:name w:val="本文 2 (文字)"/>
    <w:basedOn w:val="a3"/>
    <w:link w:val="25"/>
    <w:uiPriority w:val="99"/>
    <w:rsid w:val="00A76D6F"/>
    <w:rPr>
      <w:rFonts w:asciiTheme="minorEastAsia"/>
    </w:rPr>
  </w:style>
  <w:style w:type="paragraph" w:styleId="35">
    <w:name w:val="Body Text 3"/>
    <w:basedOn w:val="a1"/>
    <w:link w:val="36"/>
    <w:uiPriority w:val="99"/>
    <w:qFormat/>
    <w:rsid w:val="00A76D6F"/>
    <w:pPr>
      <w:ind w:firstLineChars="100" w:firstLine="100"/>
    </w:pPr>
    <w:rPr>
      <w:rFonts w:asciiTheme="minorEastAsia"/>
      <w:sz w:val="18"/>
      <w:szCs w:val="16"/>
    </w:rPr>
  </w:style>
  <w:style w:type="character" w:customStyle="1" w:styleId="36">
    <w:name w:val="本文 3 (文字)"/>
    <w:basedOn w:val="a3"/>
    <w:link w:val="35"/>
    <w:uiPriority w:val="99"/>
    <w:rsid w:val="00A76D6F"/>
    <w:rPr>
      <w:rFonts w:asciiTheme="minorEastAsia"/>
      <w:sz w:val="18"/>
      <w:szCs w:val="16"/>
    </w:rPr>
  </w:style>
  <w:style w:type="paragraph" w:styleId="11">
    <w:name w:val="toc 1"/>
    <w:basedOn w:val="a1"/>
    <w:next w:val="a1"/>
    <w:autoRedefine/>
    <w:uiPriority w:val="39"/>
    <w:rsid w:val="00E2132A"/>
    <w:pPr>
      <w:tabs>
        <w:tab w:val="right" w:leader="dot" w:pos="9072"/>
      </w:tabs>
      <w:ind w:left="420" w:hangingChars="200" w:hanging="420"/>
    </w:pPr>
  </w:style>
  <w:style w:type="paragraph" w:styleId="27">
    <w:name w:val="toc 2"/>
    <w:basedOn w:val="a1"/>
    <w:next w:val="a1"/>
    <w:autoRedefine/>
    <w:uiPriority w:val="39"/>
    <w:rsid w:val="00996304"/>
    <w:pPr>
      <w:tabs>
        <w:tab w:val="right" w:leader="dot" w:pos="9072"/>
      </w:tabs>
      <w:ind w:left="300" w:hangingChars="300" w:hanging="300"/>
    </w:pPr>
    <w:rPr>
      <w:rFonts w:asciiTheme="minorEastAsia"/>
    </w:rPr>
  </w:style>
  <w:style w:type="paragraph" w:styleId="37">
    <w:name w:val="toc 3"/>
    <w:basedOn w:val="a1"/>
    <w:next w:val="a1"/>
    <w:autoRedefine/>
    <w:uiPriority w:val="39"/>
    <w:rsid w:val="00996304"/>
    <w:pPr>
      <w:tabs>
        <w:tab w:val="right" w:leader="dot" w:pos="9072"/>
      </w:tabs>
      <w:ind w:left="960" w:hangingChars="400" w:hanging="960"/>
    </w:pPr>
    <w:rPr>
      <w:rFonts w:asciiTheme="minorEastAsia"/>
    </w:rPr>
  </w:style>
  <w:style w:type="paragraph" w:styleId="42">
    <w:name w:val="toc 4"/>
    <w:basedOn w:val="a1"/>
    <w:next w:val="a1"/>
    <w:autoRedefine/>
    <w:uiPriority w:val="39"/>
    <w:rsid w:val="00996304"/>
    <w:pPr>
      <w:tabs>
        <w:tab w:val="right" w:leader="dot" w:pos="9072"/>
      </w:tabs>
      <w:ind w:left="500" w:hangingChars="500" w:hanging="500"/>
    </w:pPr>
  </w:style>
  <w:style w:type="paragraph" w:styleId="af8">
    <w:name w:val="TOC Heading"/>
    <w:basedOn w:val="1"/>
    <w:next w:val="a1"/>
    <w:uiPriority w:val="39"/>
    <w:rsid w:val="00996304"/>
    <w:pPr>
      <w:jc w:val="center"/>
      <w:outlineLvl w:val="9"/>
    </w:pPr>
  </w:style>
  <w:style w:type="paragraph" w:customStyle="1" w:styleId="af9">
    <w:name w:val="表中文"/>
    <w:basedOn w:val="a1"/>
    <w:qFormat/>
    <w:rsid w:val="00B163ED"/>
    <w:pPr>
      <w:spacing w:line="300" w:lineRule="exact"/>
    </w:pPr>
    <w:rPr>
      <w:sz w:val="21"/>
    </w:rPr>
  </w:style>
  <w:style w:type="character" w:customStyle="1" w:styleId="80">
    <w:name w:val="見出し 8 (文字)"/>
    <w:basedOn w:val="a3"/>
    <w:link w:val="8"/>
    <w:uiPriority w:val="9"/>
    <w:semiHidden/>
    <w:rsid w:val="00736770"/>
  </w:style>
  <w:style w:type="paragraph" w:styleId="4">
    <w:name w:val="List Number 4"/>
    <w:basedOn w:val="a1"/>
    <w:uiPriority w:val="99"/>
    <w:semiHidden/>
    <w:unhideWhenUsed/>
    <w:rsid w:val="001104FE"/>
    <w:pPr>
      <w:numPr>
        <w:ilvl w:val="7"/>
        <w:numId w:val="21"/>
      </w:numPr>
      <w:contextualSpacing/>
    </w:pPr>
  </w:style>
  <w:style w:type="character" w:customStyle="1" w:styleId="90">
    <w:name w:val="見出し 9 (文字)"/>
    <w:basedOn w:val="a3"/>
    <w:link w:val="9"/>
    <w:uiPriority w:val="9"/>
    <w:semiHidden/>
    <w:rsid w:val="00736770"/>
  </w:style>
  <w:style w:type="paragraph" w:styleId="5">
    <w:name w:val="List Number 5"/>
    <w:basedOn w:val="a1"/>
    <w:uiPriority w:val="99"/>
    <w:semiHidden/>
    <w:unhideWhenUsed/>
    <w:rsid w:val="00782621"/>
    <w:pPr>
      <w:numPr>
        <w:ilvl w:val="8"/>
        <w:numId w:val="21"/>
      </w:numPr>
      <w:contextualSpacing/>
    </w:pPr>
  </w:style>
  <w:style w:type="character" w:styleId="afa">
    <w:name w:val="Hyperlink"/>
    <w:basedOn w:val="a3"/>
    <w:uiPriority w:val="99"/>
    <w:rsid w:val="00782621"/>
    <w:rPr>
      <w:color w:val="0563C1" w:themeColor="hyperlink"/>
      <w:u w:val="single"/>
    </w:rPr>
  </w:style>
  <w:style w:type="table" w:styleId="afb">
    <w:name w:val="Table Grid"/>
    <w:basedOn w:val="a4"/>
    <w:uiPriority w:val="39"/>
    <w:rsid w:val="00812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1"/>
    <w:link w:val="afd"/>
    <w:uiPriority w:val="99"/>
    <w:semiHidden/>
    <w:unhideWhenUsed/>
    <w:rsid w:val="001272E1"/>
    <w:rPr>
      <w:rFonts w:asciiTheme="majorHAnsi" w:eastAsiaTheme="majorEastAsia" w:hAnsiTheme="majorHAnsi" w:cstheme="majorBidi"/>
      <w:sz w:val="18"/>
      <w:szCs w:val="18"/>
    </w:rPr>
  </w:style>
  <w:style w:type="character" w:customStyle="1" w:styleId="afd">
    <w:name w:val="吹き出し (文字)"/>
    <w:basedOn w:val="a3"/>
    <w:link w:val="afc"/>
    <w:uiPriority w:val="99"/>
    <w:semiHidden/>
    <w:rsid w:val="001272E1"/>
    <w:rPr>
      <w:rFonts w:asciiTheme="majorHAnsi" w:eastAsiaTheme="majorEastAsia" w:hAnsiTheme="majorHAnsi" w:cstheme="majorBidi"/>
      <w:sz w:val="18"/>
      <w:szCs w:val="18"/>
    </w:rPr>
  </w:style>
  <w:style w:type="character" w:styleId="afe">
    <w:name w:val="annotation reference"/>
    <w:basedOn w:val="a3"/>
    <w:uiPriority w:val="99"/>
    <w:semiHidden/>
    <w:unhideWhenUsed/>
    <w:rsid w:val="00314BC4"/>
    <w:rPr>
      <w:sz w:val="18"/>
      <w:szCs w:val="18"/>
    </w:rPr>
  </w:style>
  <w:style w:type="paragraph" w:styleId="aff">
    <w:name w:val="annotation text"/>
    <w:basedOn w:val="a1"/>
    <w:link w:val="aff0"/>
    <w:uiPriority w:val="99"/>
    <w:semiHidden/>
    <w:unhideWhenUsed/>
    <w:rsid w:val="00314BC4"/>
    <w:pPr>
      <w:jc w:val="left"/>
    </w:pPr>
  </w:style>
  <w:style w:type="character" w:customStyle="1" w:styleId="aff0">
    <w:name w:val="コメント文字列 (文字)"/>
    <w:basedOn w:val="a3"/>
    <w:link w:val="aff"/>
    <w:uiPriority w:val="99"/>
    <w:semiHidden/>
    <w:rsid w:val="00314BC4"/>
    <w:rPr>
      <w:sz w:val="24"/>
    </w:rPr>
  </w:style>
  <w:style w:type="paragraph" w:styleId="aff1">
    <w:name w:val="annotation subject"/>
    <w:basedOn w:val="aff"/>
    <w:next w:val="aff"/>
    <w:link w:val="aff2"/>
    <w:uiPriority w:val="99"/>
    <w:semiHidden/>
    <w:unhideWhenUsed/>
    <w:rsid w:val="00314BC4"/>
    <w:rPr>
      <w:b/>
      <w:bCs/>
    </w:rPr>
  </w:style>
  <w:style w:type="character" w:customStyle="1" w:styleId="aff2">
    <w:name w:val="コメント内容 (文字)"/>
    <w:basedOn w:val="aff0"/>
    <w:link w:val="aff1"/>
    <w:uiPriority w:val="99"/>
    <w:semiHidden/>
    <w:rsid w:val="00314BC4"/>
    <w:rPr>
      <w:b/>
      <w:bCs/>
      <w:sz w:val="24"/>
    </w:rPr>
  </w:style>
  <w:style w:type="paragraph" w:styleId="Web">
    <w:name w:val="Normal (Web)"/>
    <w:basedOn w:val="a1"/>
    <w:uiPriority w:val="99"/>
    <w:semiHidden/>
    <w:unhideWhenUsed/>
    <w:rsid w:val="005F13B9"/>
    <w:pPr>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3">
    <w:name w:val="Revision"/>
    <w:hidden/>
    <w:uiPriority w:val="99"/>
    <w:semiHidden/>
    <w:rsid w:val="00B1489E"/>
    <w:rPr>
      <w:sz w:val="24"/>
    </w:rPr>
  </w:style>
  <w:style w:type="table" w:customStyle="1" w:styleId="12">
    <w:name w:val="表 (格子)1"/>
    <w:basedOn w:val="a4"/>
    <w:next w:val="afb"/>
    <w:uiPriority w:val="39"/>
    <w:rsid w:val="00AE7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4"/>
    <w:next w:val="afb"/>
    <w:uiPriority w:val="39"/>
    <w:rsid w:val="003E0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pref.aomori.lg.jp/soshiki/kankyo/shizen/kuma_cyuui.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F2014">
  <a:themeElements>
    <a:clrScheme name="F2014">
      <a:dk1>
        <a:sysClr val="windowText" lastClr="000000"/>
      </a:dk1>
      <a:lt1>
        <a:srgbClr val="FFFFFF"/>
      </a:lt1>
      <a:dk2>
        <a:srgbClr val="44546A"/>
      </a:dk2>
      <a:lt2>
        <a:srgbClr val="E7E6E6"/>
      </a:lt2>
      <a:accent1>
        <a:srgbClr val="0071BC"/>
      </a:accent1>
      <a:accent2>
        <a:srgbClr val="E03253"/>
      </a:accent2>
      <a:accent3>
        <a:srgbClr val="4D4D4D"/>
      </a:accent3>
      <a:accent4>
        <a:srgbClr val="FFC000"/>
      </a:accent4>
      <a:accent5>
        <a:srgbClr val="E2F1FA"/>
      </a:accent5>
      <a:accent6>
        <a:srgbClr val="EAEAEA"/>
      </a:accent6>
      <a:hlink>
        <a:srgbClr val="0563C1"/>
      </a:hlink>
      <a:folHlink>
        <a:srgbClr val="954F72"/>
      </a:folHlink>
    </a:clrScheme>
    <a:fontScheme name="ユーザー定義 1">
      <a:majorFont>
        <a:latin typeface="ＤＦ平成ゴシック体W5"/>
        <a:ea typeface="ＤＦ平成明朝体W7"/>
        <a:cs typeface=""/>
      </a:majorFont>
      <a:minorFont>
        <a:latin typeface="ＤＦ平成明朝体W3"/>
        <a:ea typeface="ＤＦ平成明朝体W3"/>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2014" id="{F350D012-F2D9-4DCA-A3F0-0AD775218B07}" vid="{74174666-CF37-4477-B1D5-C2CFA47D56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2A66-D682-4EBC-800C-C6C80015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12</Pages>
  <Words>1464</Words>
  <Characters>8346</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201op</cp:lastModifiedBy>
  <cp:revision>25</cp:revision>
  <cp:lastPrinted>2026-03-31T01:42:00Z</cp:lastPrinted>
  <dcterms:created xsi:type="dcterms:W3CDTF">2025-04-01T04:26:00Z</dcterms:created>
  <dcterms:modified xsi:type="dcterms:W3CDTF">2026-04-01T04:58:00Z</dcterms:modified>
</cp:coreProperties>
</file>