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DEE7C" w14:textId="17404043" w:rsidR="00FF22F4" w:rsidRDefault="00D30CE3">
      <w:pPr>
        <w:rPr>
          <w:rFonts w:hint="default"/>
        </w:rPr>
      </w:pPr>
      <w:r>
        <w:rPr>
          <w:noProof/>
        </w:rPr>
        <w:drawing>
          <wp:anchor distT="0" distB="0" distL="114300" distR="114300" simplePos="0" relativeHeight="251675136" behindDoc="0" locked="0" layoutInCell="1" allowOverlap="1" wp14:anchorId="72CF485D" wp14:editId="266850DC">
            <wp:simplePos x="0" y="0"/>
            <wp:positionH relativeFrom="margin">
              <wp:align>right</wp:align>
            </wp:positionH>
            <wp:positionV relativeFrom="paragraph">
              <wp:posOffset>61595</wp:posOffset>
            </wp:positionV>
            <wp:extent cx="1276350" cy="771525"/>
            <wp:effectExtent l="0" t="0" r="0" b="0"/>
            <wp:wrapNone/>
            <wp:docPr id="221" name="図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55"/>
                    <pic:cNvPicPr>
                      <a:picLocks noChangeAspect="1" noChangeArrowheads="1"/>
                    </pic:cNvPicPr>
                  </pic:nvPicPr>
                  <pic:blipFill>
                    <a:blip r:embed="rId8">
                      <a:extLst>
                        <a:ext uri="{28A0092B-C50C-407E-A947-70E740481C1C}">
                          <a14:useLocalDpi xmlns:a14="http://schemas.microsoft.com/office/drawing/2010/main" val="0"/>
                        </a:ext>
                      </a:extLst>
                    </a:blip>
                    <a:srcRect l="4741" t="3439" r="4472" b="17232"/>
                    <a:stretch>
                      <a:fillRect/>
                    </a:stretch>
                  </pic:blipFill>
                  <pic:spPr bwMode="auto">
                    <a:xfrm>
                      <a:off x="0" y="0"/>
                      <a:ext cx="127635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12B53C" w14:textId="77777777" w:rsidR="00FF22F4" w:rsidRDefault="00FF22F4">
      <w:pPr>
        <w:rPr>
          <w:rFonts w:hint="default"/>
        </w:rPr>
      </w:pPr>
    </w:p>
    <w:p w14:paraId="66BF7C63" w14:textId="77777777" w:rsidR="00FF22F4" w:rsidRDefault="00FF22F4">
      <w:pPr>
        <w:rPr>
          <w:rFonts w:hint="default"/>
        </w:rPr>
      </w:pPr>
    </w:p>
    <w:p w14:paraId="5B13C7A4" w14:textId="77777777" w:rsidR="00FF22F4" w:rsidRDefault="00FF22F4">
      <w:pPr>
        <w:rPr>
          <w:rFonts w:hint="default"/>
        </w:rPr>
      </w:pPr>
    </w:p>
    <w:p w14:paraId="20DECB14" w14:textId="10CF9AD5" w:rsidR="00E30B60" w:rsidRDefault="00E30B60">
      <w:pPr>
        <w:tabs>
          <w:tab w:val="left" w:pos="5180"/>
        </w:tabs>
        <w:rPr>
          <w:rFonts w:hint="default"/>
        </w:rPr>
      </w:pPr>
      <w:r>
        <w:t>りんご生産情報</w:t>
      </w:r>
      <w:r w:rsidR="001006C1">
        <w:t>第</w:t>
      </w:r>
      <w:r w:rsidR="00970CCE">
        <w:t>10</w:t>
      </w:r>
      <w:r w:rsidR="001006C1">
        <w:t>号</w:t>
      </w:r>
      <w:r w:rsidR="00FF22F4">
        <w:t xml:space="preserve">　　</w:t>
      </w:r>
      <w:r>
        <w:t xml:space="preserve">　　　　　　　　　　　　　令和８年</w:t>
      </w:r>
      <w:r w:rsidR="00364B9A">
        <w:t>８</w:t>
      </w:r>
      <w:r>
        <w:t>月</w:t>
      </w:r>
      <w:r w:rsidR="00970CCE">
        <w:t>27</w:t>
      </w:r>
      <w:r>
        <w:t>日発表</w:t>
      </w:r>
      <w:r w:rsidR="0021241F">
        <w:t xml:space="preserve">　　</w:t>
      </w:r>
    </w:p>
    <w:p w14:paraId="1E217258" w14:textId="224D5B3A" w:rsidR="00E30B60" w:rsidRPr="00984BBD" w:rsidRDefault="00E30B60">
      <w:pPr>
        <w:rPr>
          <w:rFonts w:hint="default"/>
        </w:rPr>
      </w:pPr>
      <w:r w:rsidRPr="00984BBD">
        <w:t>（</w:t>
      </w:r>
      <w:r w:rsidR="00970CCE">
        <w:t>８</w:t>
      </w:r>
      <w:r w:rsidR="001006C1" w:rsidRPr="00984BBD">
        <w:t>月</w:t>
      </w:r>
      <w:r w:rsidR="00970CCE">
        <w:t>28</w:t>
      </w:r>
      <w:r w:rsidR="001006C1" w:rsidRPr="00984BBD">
        <w:t>日～</w:t>
      </w:r>
      <w:r w:rsidR="00970CCE">
        <w:t>９</w:t>
      </w:r>
      <w:r w:rsidR="001006C1" w:rsidRPr="00984BBD">
        <w:t>月</w:t>
      </w:r>
      <w:r w:rsidR="00970CCE">
        <w:t>17</w:t>
      </w:r>
      <w:r w:rsidR="001006C1" w:rsidRPr="00984BBD">
        <w:t>日</w:t>
      </w:r>
      <w:r w:rsidRPr="00984BBD">
        <w:t xml:space="preserve">）               　　　　　</w:t>
      </w:r>
      <w:r w:rsidR="001441B0">
        <w:t xml:space="preserve">　</w:t>
      </w:r>
      <w:r w:rsidRPr="00984BBD">
        <w:t>青森県「農林水産力」強化本部</w:t>
      </w:r>
    </w:p>
    <w:p w14:paraId="042C56AA" w14:textId="77777777" w:rsidR="00E30B60" w:rsidRPr="00DC36F2" w:rsidRDefault="00E30B60">
      <w:pPr>
        <w:rPr>
          <w:rFonts w:hint="default"/>
        </w:rPr>
      </w:pPr>
    </w:p>
    <w:tbl>
      <w:tblPr>
        <w:tblW w:w="0" w:type="auto"/>
        <w:jc w:val="center"/>
        <w:tblLayout w:type="fixed"/>
        <w:tblCellMar>
          <w:left w:w="0" w:type="dxa"/>
          <w:right w:w="0" w:type="dxa"/>
        </w:tblCellMar>
        <w:tblLook w:val="0000" w:firstRow="0" w:lastRow="0" w:firstColumn="0" w:lastColumn="0" w:noHBand="0" w:noVBand="0"/>
      </w:tblPr>
      <w:tblGrid>
        <w:gridCol w:w="7485"/>
      </w:tblGrid>
      <w:tr w:rsidR="00E30B60" w:rsidRPr="008010B1" w14:paraId="222FE128" w14:textId="77777777" w:rsidTr="0019349B">
        <w:trPr>
          <w:trHeight w:val="338"/>
          <w:jc w:val="center"/>
        </w:trPr>
        <w:tc>
          <w:tcPr>
            <w:tcW w:w="7485" w:type="dxa"/>
            <w:tcBorders>
              <w:top w:val="single" w:sz="4" w:space="0" w:color="auto"/>
              <w:left w:val="single" w:sz="4" w:space="0" w:color="000000"/>
              <w:bottom w:val="single" w:sz="4" w:space="0" w:color="000000"/>
              <w:right w:val="single" w:sz="4" w:space="0" w:color="000000"/>
            </w:tcBorders>
            <w:tcMar>
              <w:left w:w="49" w:type="dxa"/>
              <w:right w:w="49" w:type="dxa"/>
            </w:tcMar>
          </w:tcPr>
          <w:p w14:paraId="05210E62" w14:textId="6275F8D2" w:rsidR="00A73897" w:rsidRDefault="00970CCE" w:rsidP="00663A2E">
            <w:pPr>
              <w:jc w:val="center"/>
              <w:rPr>
                <w:rFonts w:hint="default"/>
              </w:rPr>
            </w:pPr>
            <w:r>
              <w:t>つがるの収穫は適期に</w:t>
            </w:r>
            <w:r w:rsidR="00A73897">
              <w:t>！</w:t>
            </w:r>
          </w:p>
          <w:p w14:paraId="16F3FBD0" w14:textId="5184666F" w:rsidR="007C6429" w:rsidRDefault="00970CCE" w:rsidP="003B24FB">
            <w:pPr>
              <w:jc w:val="center"/>
              <w:rPr>
                <w:rFonts w:hint="default"/>
                <w:color w:val="auto"/>
              </w:rPr>
            </w:pPr>
            <w:r>
              <w:rPr>
                <w:color w:val="auto"/>
              </w:rPr>
              <w:t>良品生産に向け、樹上選果の徹底を</w:t>
            </w:r>
            <w:r w:rsidR="00030B20" w:rsidRPr="003B24FB">
              <w:rPr>
                <w:color w:val="auto"/>
              </w:rPr>
              <w:t>！</w:t>
            </w:r>
          </w:p>
          <w:p w14:paraId="4A2C57C4" w14:textId="2D8C2D5F" w:rsidR="0002255C" w:rsidRPr="0002255C" w:rsidRDefault="0002255C" w:rsidP="003B24FB">
            <w:pPr>
              <w:jc w:val="center"/>
              <w:rPr>
                <w:rFonts w:hint="default"/>
                <w:color w:val="FF0000"/>
              </w:rPr>
            </w:pPr>
            <w:r w:rsidRPr="0002255C">
              <w:rPr>
                <w:color w:val="auto"/>
              </w:rPr>
              <w:t>日焼け</w:t>
            </w:r>
            <w:r w:rsidR="00970CCE">
              <w:rPr>
                <w:color w:val="auto"/>
              </w:rPr>
              <w:t>・</w:t>
            </w:r>
            <w:r w:rsidR="00D51B9F">
              <w:rPr>
                <w:color w:val="auto"/>
              </w:rPr>
              <w:t>鳥害</w:t>
            </w:r>
            <w:r w:rsidR="00970CCE">
              <w:rPr>
                <w:color w:val="auto"/>
              </w:rPr>
              <w:t>・</w:t>
            </w:r>
            <w:r w:rsidR="00D51B9F">
              <w:rPr>
                <w:color w:val="auto"/>
              </w:rPr>
              <w:t>風害防止対策を</w:t>
            </w:r>
            <w:r w:rsidRPr="0002255C">
              <w:rPr>
                <w:color w:val="auto"/>
              </w:rPr>
              <w:t>万全</w:t>
            </w:r>
            <w:r w:rsidR="00C5555A">
              <w:rPr>
                <w:color w:val="auto"/>
              </w:rPr>
              <w:t>に</w:t>
            </w:r>
            <w:r w:rsidRPr="0002255C">
              <w:rPr>
                <w:color w:val="auto"/>
              </w:rPr>
              <w:t>！</w:t>
            </w:r>
          </w:p>
        </w:tc>
      </w:tr>
    </w:tbl>
    <w:p w14:paraId="21DD850A" w14:textId="77777777" w:rsidR="00E30B60" w:rsidRPr="00984BBD" w:rsidRDefault="00E30B60">
      <w:pPr>
        <w:rPr>
          <w:rFonts w:hint="default"/>
        </w:rPr>
      </w:pPr>
      <w:r w:rsidRPr="00984BBD">
        <w:t xml:space="preserve"> </w:t>
      </w:r>
    </w:p>
    <w:p w14:paraId="4A458B60" w14:textId="77777777" w:rsidR="005E4C8E" w:rsidRPr="00F6104F" w:rsidRDefault="005E4C8E" w:rsidP="005E4C8E">
      <w:pPr>
        <w:rPr>
          <w:rFonts w:ascii="ＭＳ ゴシック" w:eastAsia="ＭＳ ゴシック" w:hAnsi="ＭＳ ゴシック" w:hint="default"/>
        </w:rPr>
      </w:pPr>
      <w:r w:rsidRPr="00F6104F">
        <w:rPr>
          <w:rFonts w:ascii="ＭＳ ゴシック" w:eastAsia="ＭＳ ゴシック" w:hAnsi="ＭＳ ゴシック"/>
        </w:rPr>
        <w:t>Ⅰ　概　要</w:t>
      </w:r>
    </w:p>
    <w:p w14:paraId="0D044A3E" w14:textId="2D35D0F1" w:rsidR="00891370" w:rsidRDefault="005E4C8E" w:rsidP="00D51B9F">
      <w:pPr>
        <w:ind w:left="241" w:hangingChars="100" w:hanging="241"/>
        <w:rPr>
          <w:rFonts w:hint="default"/>
          <w:color w:val="auto"/>
        </w:rPr>
      </w:pPr>
      <w:r w:rsidRPr="00984BBD">
        <w:t xml:space="preserve">　</w:t>
      </w:r>
      <w:r w:rsidRPr="007433E7">
        <w:rPr>
          <w:color w:val="auto"/>
        </w:rPr>
        <w:t xml:space="preserve">　</w:t>
      </w:r>
      <w:r w:rsidR="00D51B9F">
        <w:rPr>
          <w:color w:val="auto"/>
        </w:rPr>
        <w:t>８</w:t>
      </w:r>
      <w:r w:rsidR="00891370">
        <w:rPr>
          <w:color w:val="auto"/>
        </w:rPr>
        <w:t>月</w:t>
      </w:r>
      <w:r w:rsidR="00970CCE">
        <w:rPr>
          <w:color w:val="auto"/>
        </w:rPr>
        <w:t>21日</w:t>
      </w:r>
      <w:r w:rsidR="00891370">
        <w:rPr>
          <w:color w:val="auto"/>
        </w:rPr>
        <w:t>現在の果実肥大は、各品種とも</w:t>
      </w:r>
      <w:r w:rsidR="00891370" w:rsidRPr="006838A3">
        <w:rPr>
          <w:color w:val="auto"/>
        </w:rPr>
        <w:t>平年を上回ってい</w:t>
      </w:r>
      <w:r w:rsidR="00891370">
        <w:rPr>
          <w:color w:val="auto"/>
        </w:rPr>
        <w:t>る。</w:t>
      </w:r>
    </w:p>
    <w:p w14:paraId="6BD3B98D" w14:textId="409EDF8A" w:rsidR="001834F0" w:rsidRDefault="00C77A88" w:rsidP="00DD70AA">
      <w:pPr>
        <w:suppressAutoHyphens/>
        <w:overflowPunct/>
        <w:ind w:leftChars="100" w:left="241" w:rightChars="-56" w:right="-135" w:firstLineChars="100" w:firstLine="241"/>
        <w:jc w:val="left"/>
        <w:rPr>
          <w:rFonts w:hint="default"/>
          <w:szCs w:val="24"/>
        </w:rPr>
      </w:pPr>
      <w:r>
        <w:rPr>
          <w:szCs w:val="24"/>
        </w:rPr>
        <w:t>つがるの熟度は平年より</w:t>
      </w:r>
      <w:r w:rsidR="001B4D09">
        <w:rPr>
          <w:szCs w:val="24"/>
        </w:rPr>
        <w:t>やや</w:t>
      </w:r>
      <w:r>
        <w:rPr>
          <w:szCs w:val="24"/>
        </w:rPr>
        <w:t>進んでいることから、収穫始めは黒石で９月</w:t>
      </w:r>
      <w:r w:rsidR="00265C37" w:rsidRPr="00265C37">
        <w:rPr>
          <w:color w:val="auto"/>
          <w:szCs w:val="24"/>
        </w:rPr>
        <w:t>５</w:t>
      </w:r>
      <w:r>
        <w:rPr>
          <w:szCs w:val="24"/>
        </w:rPr>
        <w:t>日頃からと見込まれる。収穫は地色や果肉の熟度</w:t>
      </w:r>
      <w:r w:rsidR="00DD70AA">
        <w:rPr>
          <w:szCs w:val="24"/>
        </w:rPr>
        <w:t>を見て２～３回くらいに分けて行う。着色を待ちすぎて収穫が遅れると品質低下につながるので注意する。</w:t>
      </w:r>
      <w:r w:rsidR="00525449">
        <w:rPr>
          <w:szCs w:val="24"/>
        </w:rPr>
        <w:t xml:space="preserve">　</w:t>
      </w:r>
    </w:p>
    <w:p w14:paraId="5FE1365F" w14:textId="2342BD15" w:rsidR="00525449" w:rsidRPr="00525449" w:rsidRDefault="00525449" w:rsidP="00525449">
      <w:pPr>
        <w:suppressAutoHyphens/>
        <w:wordWrap w:val="0"/>
        <w:overflowPunct/>
        <w:ind w:leftChars="100" w:left="241" w:firstLineChars="100" w:firstLine="241"/>
        <w:jc w:val="left"/>
        <w:rPr>
          <w:rFonts w:hAnsi="Times New Roman" w:cs="Times New Roman" w:hint="default"/>
          <w:szCs w:val="24"/>
        </w:rPr>
      </w:pPr>
      <w:r w:rsidRPr="00525449">
        <w:rPr>
          <w:szCs w:val="24"/>
        </w:rPr>
        <w:t>園地や品種によっては着果量の多い樹がまだ見られる。管理</w:t>
      </w:r>
      <w:r w:rsidR="00F03C3D">
        <w:rPr>
          <w:szCs w:val="24"/>
        </w:rPr>
        <w:t>作業</w:t>
      </w:r>
      <w:r w:rsidRPr="00525449">
        <w:rPr>
          <w:szCs w:val="24"/>
        </w:rPr>
        <w:t>の</w:t>
      </w:r>
      <w:r w:rsidR="00F03C3D">
        <w:rPr>
          <w:szCs w:val="24"/>
        </w:rPr>
        <w:t>中で</w:t>
      </w:r>
      <w:r w:rsidR="0066374E">
        <w:rPr>
          <w:szCs w:val="24"/>
        </w:rPr>
        <w:t>、</w:t>
      </w:r>
      <w:r w:rsidRPr="00525449">
        <w:rPr>
          <w:szCs w:val="24"/>
        </w:rPr>
        <w:t>見落としがないか、今一度着果量を点検し、樹上選果を徹底する。</w:t>
      </w:r>
    </w:p>
    <w:p w14:paraId="4102015B" w14:textId="63A1AC76" w:rsidR="00D51B9F" w:rsidRDefault="00D51B9F" w:rsidP="00534A66">
      <w:pPr>
        <w:suppressAutoHyphens/>
        <w:overflowPunct/>
        <w:ind w:leftChars="100" w:left="241" w:firstLineChars="100" w:firstLine="241"/>
        <w:jc w:val="left"/>
        <w:rPr>
          <w:rFonts w:hAnsi="Times New Roman" w:cs="Times New Roman" w:hint="default"/>
          <w:szCs w:val="24"/>
        </w:rPr>
      </w:pPr>
      <w:r>
        <w:rPr>
          <w:rFonts w:hAnsi="Times New Roman" w:cs="Times New Roman"/>
          <w:szCs w:val="24"/>
        </w:rPr>
        <w:t>今後</w:t>
      </w:r>
      <w:r w:rsidR="00DD70AA">
        <w:rPr>
          <w:rFonts w:hAnsi="Times New Roman" w:cs="Times New Roman"/>
          <w:szCs w:val="24"/>
        </w:rPr>
        <w:t>も</w:t>
      </w:r>
      <w:r>
        <w:rPr>
          <w:rFonts w:hAnsi="Times New Roman" w:cs="Times New Roman"/>
          <w:szCs w:val="24"/>
        </w:rPr>
        <w:t>気温が高</w:t>
      </w:r>
      <w:r w:rsidR="00DD70AA">
        <w:rPr>
          <w:rFonts w:hAnsi="Times New Roman" w:cs="Times New Roman"/>
          <w:szCs w:val="24"/>
        </w:rPr>
        <w:t>い</w:t>
      </w:r>
      <w:r>
        <w:rPr>
          <w:rFonts w:hAnsi="Times New Roman" w:cs="Times New Roman"/>
          <w:szCs w:val="24"/>
        </w:rPr>
        <w:t>見込みなので、</w:t>
      </w:r>
      <w:r w:rsidR="00420EF7">
        <w:rPr>
          <w:rFonts w:hAnsi="Times New Roman" w:cs="Times New Roman"/>
          <w:szCs w:val="24"/>
        </w:rPr>
        <w:t>徒長枝整理や支柱入れ、枝</w:t>
      </w:r>
      <w:r w:rsidR="00E55026">
        <w:rPr>
          <w:rFonts w:hAnsi="Times New Roman" w:cs="Times New Roman"/>
          <w:szCs w:val="24"/>
        </w:rPr>
        <w:t>つ</w:t>
      </w:r>
      <w:r w:rsidR="00420EF7">
        <w:rPr>
          <w:rFonts w:hAnsi="Times New Roman" w:cs="Times New Roman"/>
          <w:szCs w:val="24"/>
        </w:rPr>
        <w:t>り等の</w:t>
      </w:r>
      <w:r w:rsidR="00534A66">
        <w:rPr>
          <w:rFonts w:hAnsi="Times New Roman" w:cs="Times New Roman"/>
          <w:szCs w:val="24"/>
        </w:rPr>
        <w:t>際は</w:t>
      </w:r>
      <w:r>
        <w:rPr>
          <w:rFonts w:hAnsi="Times New Roman" w:cs="Times New Roman"/>
          <w:szCs w:val="24"/>
        </w:rPr>
        <w:t>果実の日焼けを起こさないよう注意する。</w:t>
      </w:r>
    </w:p>
    <w:p w14:paraId="0C20D077" w14:textId="7308F784" w:rsidR="007E7503" w:rsidRPr="009C5A1B" w:rsidRDefault="00534A66" w:rsidP="003B24FB">
      <w:pPr>
        <w:ind w:leftChars="100" w:left="241" w:firstLineChars="100" w:firstLine="241"/>
        <w:rPr>
          <w:rFonts w:hint="default"/>
          <w:color w:val="auto"/>
        </w:rPr>
      </w:pPr>
      <w:r>
        <w:rPr>
          <w:color w:val="auto"/>
        </w:rPr>
        <w:t>野鳥による被害を防ぐため、鳥害防止対策を徹底する。また、台風の接近や強風に備え、風害防止対策に万全を期す。</w:t>
      </w:r>
    </w:p>
    <w:p w14:paraId="4BD77A14" w14:textId="0EE53605" w:rsidR="00AD0C36" w:rsidRPr="009C5A1B" w:rsidRDefault="00DD70AA" w:rsidP="00EA3161">
      <w:pPr>
        <w:ind w:leftChars="100" w:left="241" w:firstLineChars="100" w:firstLine="241"/>
        <w:rPr>
          <w:rFonts w:hint="default"/>
          <w:color w:val="auto"/>
        </w:rPr>
      </w:pPr>
      <w:r>
        <w:rPr>
          <w:color w:val="auto"/>
        </w:rPr>
        <w:t>農作業事故が多発しているので、慣れた作業でも</w:t>
      </w:r>
      <w:r w:rsidR="00574AB7">
        <w:rPr>
          <w:color w:val="auto"/>
        </w:rPr>
        <w:t>油断せず注意して行い、</w:t>
      </w:r>
      <w:r w:rsidR="007E7503">
        <w:rPr>
          <w:color w:val="auto"/>
        </w:rPr>
        <w:t>１人での作業</w:t>
      </w:r>
      <w:r w:rsidR="00534A66">
        <w:rPr>
          <w:color w:val="auto"/>
        </w:rPr>
        <w:t>は</w:t>
      </w:r>
      <w:r w:rsidR="007E7503">
        <w:rPr>
          <w:color w:val="auto"/>
        </w:rPr>
        <w:t>できるだけ避ける。</w:t>
      </w:r>
    </w:p>
    <w:p w14:paraId="12E618B5" w14:textId="77777777" w:rsidR="006F1739" w:rsidRPr="00534A66" w:rsidRDefault="006F1739" w:rsidP="00EA3161">
      <w:pPr>
        <w:ind w:leftChars="100" w:left="241" w:firstLineChars="100" w:firstLine="241"/>
        <w:rPr>
          <w:rFonts w:hint="default"/>
          <w:color w:val="auto"/>
        </w:rPr>
      </w:pPr>
    </w:p>
    <w:p w14:paraId="29741A57" w14:textId="76047D59" w:rsidR="004676A4" w:rsidRPr="009C5A1B" w:rsidRDefault="004676A4" w:rsidP="00A170E6">
      <w:pPr>
        <w:ind w:firstLineChars="100" w:firstLine="241"/>
        <w:rPr>
          <w:rFonts w:hint="default"/>
          <w:color w:val="auto"/>
        </w:rPr>
      </w:pPr>
    </w:p>
    <w:p w14:paraId="6B3C389E" w14:textId="77777777" w:rsidR="000802D8" w:rsidRPr="00574AB7" w:rsidRDefault="000802D8" w:rsidP="000802D8">
      <w:pPr>
        <w:rPr>
          <w:rFonts w:hint="default"/>
          <w:color w:val="auto"/>
        </w:rPr>
      </w:pPr>
    </w:p>
    <w:p w14:paraId="0054FF3C" w14:textId="77777777" w:rsidR="000802D8" w:rsidRDefault="000802D8" w:rsidP="000802D8">
      <w:pPr>
        <w:rPr>
          <w:rFonts w:hint="default"/>
        </w:rPr>
      </w:pPr>
      <w:r w:rsidRPr="00326BD5">
        <w:rPr>
          <w:rFonts w:asciiTheme="minorHAnsi" w:eastAsiaTheme="minorEastAsia" w:hAnsiTheme="minorHAnsi" w:cstheme="minorBidi"/>
          <w:noProof/>
          <w:color w:val="auto"/>
          <w:kern w:val="2"/>
          <w:sz w:val="21"/>
          <w:szCs w:val="22"/>
        </w:rPr>
        <mc:AlternateContent>
          <mc:Choice Requires="wps">
            <w:drawing>
              <wp:anchor distT="0" distB="0" distL="114300" distR="114300" simplePos="0" relativeHeight="251710976" behindDoc="0" locked="0" layoutInCell="1" allowOverlap="1" wp14:anchorId="673F058B" wp14:editId="0AF2CEE2">
                <wp:simplePos x="0" y="0"/>
                <wp:positionH relativeFrom="column">
                  <wp:posOffset>3479</wp:posOffset>
                </wp:positionH>
                <wp:positionV relativeFrom="paragraph">
                  <wp:posOffset>16509</wp:posOffset>
                </wp:positionV>
                <wp:extent cx="2425065" cy="357809"/>
                <wp:effectExtent l="0" t="0" r="13335" b="23495"/>
                <wp:wrapNone/>
                <wp:docPr id="3" name="テキスト ボックス 3"/>
                <wp:cNvGraphicFramePr/>
                <a:graphic xmlns:a="http://schemas.openxmlformats.org/drawingml/2006/main">
                  <a:graphicData uri="http://schemas.microsoft.com/office/word/2010/wordprocessingShape">
                    <wps:wsp>
                      <wps:cNvSpPr txBox="1"/>
                      <wps:spPr>
                        <a:xfrm>
                          <a:off x="0" y="0"/>
                          <a:ext cx="2425065" cy="357809"/>
                        </a:xfrm>
                        <a:prstGeom prst="rect">
                          <a:avLst/>
                        </a:prstGeom>
                        <a:solidFill>
                          <a:sysClr val="window" lastClr="FFFFFF"/>
                        </a:solidFill>
                        <a:ln w="19050">
                          <a:solidFill>
                            <a:prstClr val="black"/>
                          </a:solidFill>
                        </a:ln>
                      </wps:spPr>
                      <wps:txbx>
                        <w:txbxContent>
                          <w:p w14:paraId="7F9F0DBC" w14:textId="77777777" w:rsidR="00EA64D1" w:rsidRPr="00B03678" w:rsidRDefault="00EA64D1" w:rsidP="000802D8">
                            <w:pPr>
                              <w:jc w:val="center"/>
                              <w:rPr>
                                <w:rFonts w:hint="default"/>
                                <w:b/>
                                <w:bCs/>
                              </w:rPr>
                            </w:pPr>
                            <w:r w:rsidRPr="00B03678">
                              <w:rPr>
                                <w:b/>
                                <w:bCs/>
                              </w:rPr>
                              <w:t>ツキノワグマ出没警報発令中！</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type w14:anchorId="673F058B" id="_x0000_t202" coordsize="21600,21600" o:spt="202" path="m,l,21600r21600,l21600,xe">
                <v:stroke joinstyle="miter"/>
                <v:path gradientshapeok="t" o:connecttype="rect"/>
              </v:shapetype>
              <v:shape id="テキスト ボックス 3" o:spid="_x0000_s1026" type="#_x0000_t202" style="position:absolute;left:0;text-align:left;margin-left:.25pt;margin-top:1.3pt;width:190.95pt;height:28.1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" fillcolor="window" strokeweight="1.5pt">
                <v:textbox>
                  <w:txbxContent>
                    <w:p w14:paraId="7F9F0DBC" w14:textId="77777777" w:rsidR="00EA64D1" w:rsidRPr="00B03678" w:rsidRDefault="00EA64D1" w:rsidP="000802D8">
                      <w:pPr>
                        <w:jc w:val="center"/>
                        <w:rPr>
                          <w:rFonts w:hint="default"/>
                          <w:b/>
                          <w:bCs/>
                        </w:rPr>
                      </w:pPr>
                      <w:r w:rsidRPr="00B03678">
                        <w:rPr>
                          <w:b/>
                          <w:bCs/>
                        </w:rPr>
                        <w:t>ツキノワグマ出没警報発令中！</w:t>
                      </w:r>
                    </w:p>
                  </w:txbxContent>
                </v:textbox>
              </v:shape>
            </w:pict>
          </mc:Fallback>
        </mc:AlternateContent>
      </w:r>
    </w:p>
    <w:p w14:paraId="57D061C2" w14:textId="77777777" w:rsidR="000802D8" w:rsidRPr="004B3C9D" w:rsidRDefault="000802D8" w:rsidP="000802D8">
      <w:pPr>
        <w:rPr>
          <w:rFonts w:hint="default"/>
        </w:rPr>
      </w:pPr>
    </w:p>
    <w:p w14:paraId="5E5AE88A" w14:textId="3DB72AF9" w:rsidR="000802D8" w:rsidRDefault="000802D8" w:rsidP="004E12DE">
      <w:pPr>
        <w:rPr>
          <w:rFonts w:hint="default"/>
        </w:rPr>
      </w:pPr>
      <w:r>
        <w:rPr>
          <w:rFonts w:hint="default"/>
          <w:noProof/>
        </w:rPr>
        <mc:AlternateContent>
          <mc:Choice Requires="wps">
            <w:drawing>
              <wp:anchor distT="0" distB="0" distL="114300" distR="114300" simplePos="0" relativeHeight="251712000" behindDoc="0" locked="0" layoutInCell="1" allowOverlap="1" wp14:anchorId="4BDF4F2D" wp14:editId="6FA61140">
                <wp:simplePos x="0" y="0"/>
                <wp:positionH relativeFrom="column">
                  <wp:posOffset>3810</wp:posOffset>
                </wp:positionH>
                <wp:positionV relativeFrom="paragraph">
                  <wp:posOffset>10795</wp:posOffset>
                </wp:positionV>
                <wp:extent cx="6118225" cy="415925"/>
                <wp:effectExtent l="0" t="0" r="15875" b="22225"/>
                <wp:wrapNone/>
                <wp:docPr id="2" name="大かっこ 2"/>
                <wp:cNvGraphicFramePr/>
                <a:graphic xmlns:a="http://schemas.openxmlformats.org/drawingml/2006/main">
                  <a:graphicData uri="http://schemas.microsoft.com/office/word/2010/wordprocessingShape">
                    <wps:wsp>
                      <wps:cNvSpPr/>
                      <wps:spPr>
                        <a:xfrm>
                          <a:off x="0" y="0"/>
                          <a:ext cx="6118225" cy="415925"/>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type w14:anchorId="7639FFA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 o:spid="_x0000_s1026" type="#_x0000_t185" style="position:absolute;margin-left:.3pt;margin-top:.85pt;width:481.75pt;height:32.75pt;z-index:251712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" strokecolor="windowText" strokeweight=".5pt">
                <v:stroke joinstyle="miter"/>
              </v:shape>
            </w:pict>
          </mc:Fallback>
        </mc:AlternateContent>
      </w:r>
      <w:r>
        <w:t xml:space="preserve">　農作業の際は、ラジオを携帯するなど</w:t>
      </w:r>
      <w:r w:rsidR="004624C9">
        <w:t>、</w:t>
      </w:r>
      <w:r w:rsidR="004E12DE">
        <w:t>ツキノワグマによる</w:t>
      </w:r>
      <w:r>
        <w:t>人身被害の防止に努める。</w:t>
      </w:r>
    </w:p>
    <w:p w14:paraId="6097DCB5" w14:textId="73371CEE" w:rsidR="000802D8" w:rsidRDefault="00931FA3" w:rsidP="000802D8">
      <w:pPr>
        <w:rPr>
          <w:rFonts w:hint="default"/>
        </w:rPr>
      </w:pPr>
      <w:r>
        <w:t xml:space="preserve">　果実等の収穫残さや弁当の空容器などは、園地に放置しない。</w:t>
      </w:r>
    </w:p>
    <w:p w14:paraId="041AFDCB" w14:textId="77777777" w:rsidR="000802D8" w:rsidRDefault="000802D8" w:rsidP="000802D8">
      <w:pPr>
        <w:rPr>
          <w:rFonts w:hint="default"/>
        </w:rPr>
      </w:pPr>
    </w:p>
    <w:p w14:paraId="52D80293" w14:textId="77777777" w:rsidR="009C5A1B" w:rsidRDefault="009C5A1B" w:rsidP="000802D8">
      <w:pPr>
        <w:rPr>
          <w:rFonts w:hint="default"/>
        </w:rPr>
      </w:pPr>
    </w:p>
    <w:p w14:paraId="0D7BD4BE" w14:textId="77777777" w:rsidR="005B0498" w:rsidRDefault="005B0498" w:rsidP="005B0498">
      <w:pPr>
        <w:ind w:firstLineChars="100" w:firstLine="241"/>
        <w:rPr>
          <w:rFonts w:hint="default"/>
        </w:rPr>
      </w:pPr>
    </w:p>
    <w:p w14:paraId="4B9E71FC" w14:textId="28E1818A" w:rsidR="005B0498" w:rsidRDefault="005B0498" w:rsidP="005B0498">
      <w:pPr>
        <w:ind w:firstLineChars="100" w:firstLine="241"/>
        <w:rPr>
          <w:rFonts w:hint="default"/>
        </w:rPr>
      </w:pPr>
    </w:p>
    <w:p w14:paraId="1887A55E" w14:textId="77777777" w:rsidR="005B0498" w:rsidRDefault="005B0498" w:rsidP="005B0498">
      <w:pPr>
        <w:rPr>
          <w:rFonts w:hint="default"/>
        </w:rPr>
      </w:pPr>
    </w:p>
    <w:p w14:paraId="26DFD24E" w14:textId="77777777" w:rsidR="005B0498" w:rsidRDefault="005B0498" w:rsidP="005B0498">
      <w:pPr>
        <w:ind w:firstLineChars="100" w:firstLine="241"/>
        <w:rPr>
          <w:rFonts w:hint="default"/>
        </w:rPr>
      </w:pPr>
    </w:p>
    <w:p w14:paraId="7393B4ED" w14:textId="77777777" w:rsidR="005B0498" w:rsidRDefault="005B0498" w:rsidP="005B0498">
      <w:pPr>
        <w:ind w:firstLineChars="100" w:firstLine="241"/>
        <w:rPr>
          <w:rFonts w:hint="default"/>
        </w:rPr>
      </w:pPr>
    </w:p>
    <w:p w14:paraId="0490E9F4" w14:textId="77777777" w:rsidR="005B0498" w:rsidRDefault="005B0498" w:rsidP="005B0498">
      <w:pPr>
        <w:ind w:firstLineChars="100" w:firstLine="241"/>
        <w:rPr>
          <w:rFonts w:hint="default"/>
        </w:rPr>
      </w:pPr>
    </w:p>
    <w:p w14:paraId="466BE0E0" w14:textId="77777777" w:rsidR="005B0498" w:rsidRDefault="005B0498" w:rsidP="005B0498">
      <w:pPr>
        <w:rPr>
          <w:rFonts w:hint="default"/>
        </w:rPr>
      </w:pPr>
    </w:p>
    <w:p w14:paraId="339EC3CC" w14:textId="77777777" w:rsidR="005B0498" w:rsidRDefault="005B0498" w:rsidP="005B0498">
      <w:pPr>
        <w:ind w:firstLineChars="100" w:firstLine="241"/>
        <w:rPr>
          <w:rFonts w:hint="default"/>
        </w:rPr>
      </w:pPr>
    </w:p>
    <w:p w14:paraId="0922FD87" w14:textId="77777777" w:rsidR="007B044A" w:rsidRDefault="007B044A" w:rsidP="007B044A">
      <w:pPr>
        <w:ind w:firstLineChars="100" w:firstLine="241"/>
        <w:rPr>
          <w:rFonts w:hint="default"/>
        </w:rPr>
      </w:pPr>
    </w:p>
    <w:p w14:paraId="6FC96B1F" w14:textId="77777777" w:rsidR="005E4C8E" w:rsidRDefault="005E4C8E" w:rsidP="00EE6067">
      <w:pPr>
        <w:spacing w:line="300" w:lineRule="exact"/>
        <w:rPr>
          <w:rFonts w:hint="default"/>
        </w:rPr>
      </w:pPr>
      <w:r>
        <w:rPr>
          <w:rFonts w:ascii="ＭＳ ゴシック" w:eastAsia="ＭＳ ゴシック" w:hAnsi="ＭＳ ゴシック"/>
        </w:rPr>
        <w:lastRenderedPageBreak/>
        <w:t>Ⅱ　生育情報</w:t>
      </w:r>
    </w:p>
    <w:p w14:paraId="1D1F6D9D" w14:textId="68429957" w:rsidR="00FC0C9C" w:rsidRDefault="00E30B60" w:rsidP="00EE6067">
      <w:pPr>
        <w:spacing w:line="300" w:lineRule="exact"/>
        <w:ind w:firstLineChars="100" w:firstLine="241"/>
        <w:rPr>
          <w:rFonts w:hint="default"/>
        </w:rPr>
      </w:pPr>
      <w:r>
        <w:t>１</w:t>
      </w:r>
      <w:r w:rsidR="00F82B91">
        <w:t xml:space="preserve">　果実肥大、</w:t>
      </w:r>
      <w:r w:rsidR="00444D0A">
        <w:t>つがるの果実熟度、</w:t>
      </w:r>
      <w:r w:rsidR="00FC0C9C">
        <w:t>作業</w:t>
      </w:r>
      <w:r>
        <w:t>の進み</w:t>
      </w:r>
    </w:p>
    <w:p w14:paraId="0D6AFD6E" w14:textId="0FFA0CD5" w:rsidR="00F82B91" w:rsidRDefault="00241746" w:rsidP="00EE6067">
      <w:pPr>
        <w:spacing w:line="300" w:lineRule="exact"/>
        <w:rPr>
          <w:rFonts w:hint="default"/>
        </w:rPr>
      </w:pPr>
      <w:r w:rsidRPr="00241746">
        <w:rPr>
          <w:szCs w:val="24"/>
        </w:rPr>
        <w:t xml:space="preserve">　</w:t>
      </w:r>
      <w:r w:rsidR="00DA3925">
        <w:t>（</w:t>
      </w:r>
      <w:r w:rsidR="00D05C8E">
        <w:t>１</w:t>
      </w:r>
      <w:r w:rsidR="00DA3925">
        <w:t>）</w:t>
      </w:r>
      <w:r w:rsidR="00F82B91">
        <w:t>果実肥大</w:t>
      </w:r>
    </w:p>
    <w:p w14:paraId="132D8A58" w14:textId="4D294E6F" w:rsidR="00F82B91" w:rsidRPr="00364B9A" w:rsidRDefault="00F82B91" w:rsidP="00EE6067">
      <w:pPr>
        <w:spacing w:line="300" w:lineRule="exact"/>
        <w:rPr>
          <w:rFonts w:hint="default"/>
          <w:color w:val="FF0000"/>
        </w:rPr>
      </w:pPr>
      <w:r>
        <w:t xml:space="preserve">　　　　</w:t>
      </w:r>
      <w:r w:rsidRPr="0090300A">
        <w:rPr>
          <w:color w:val="auto"/>
        </w:rPr>
        <w:t>各品種とも</w:t>
      </w:r>
      <w:r w:rsidRPr="006838A3">
        <w:rPr>
          <w:color w:val="auto"/>
        </w:rPr>
        <w:t>平年を上回っ</w:t>
      </w:r>
      <w:r w:rsidRPr="0090300A">
        <w:rPr>
          <w:color w:val="auto"/>
        </w:rPr>
        <w:t>ている。</w:t>
      </w:r>
    </w:p>
    <w:p w14:paraId="284DFFCB" w14:textId="77777777" w:rsidR="002F2803" w:rsidRDefault="002F2803" w:rsidP="00EE6067">
      <w:pPr>
        <w:spacing w:line="240" w:lineRule="exact"/>
        <w:rPr>
          <w:rFonts w:hint="default"/>
        </w:rPr>
      </w:pPr>
    </w:p>
    <w:p w14:paraId="535ACE49" w14:textId="27009345" w:rsidR="002F2803" w:rsidRDefault="002F2803" w:rsidP="00EE6067">
      <w:pPr>
        <w:spacing w:line="300" w:lineRule="exact"/>
        <w:rPr>
          <w:rFonts w:hint="default"/>
        </w:rPr>
      </w:pPr>
      <w:r>
        <w:t xml:space="preserve">　○果実肥大　　　　　　　　　　　　　　　</w:t>
      </w:r>
      <w:r w:rsidR="00364B9A">
        <w:t xml:space="preserve">　</w:t>
      </w:r>
      <w:r>
        <w:t>（</w:t>
      </w:r>
      <w:r w:rsidR="00364B9A">
        <w:t>８</w:t>
      </w:r>
      <w:r>
        <w:t>月</w:t>
      </w:r>
      <w:r w:rsidR="00970CCE">
        <w:t>21</w:t>
      </w:r>
      <w:r>
        <w:t>日現在、横径㎝、平年比％）</w:t>
      </w:r>
    </w:p>
    <w:tbl>
      <w:tblPr>
        <w:tblW w:w="0" w:type="auto"/>
        <w:jc w:val="center"/>
        <w:tblLayout w:type="fixed"/>
        <w:tblCellMar>
          <w:left w:w="0" w:type="dxa"/>
          <w:right w:w="0" w:type="dxa"/>
        </w:tblCellMar>
        <w:tblLook w:val="0000" w:firstRow="0" w:lastRow="0" w:firstColumn="0" w:lastColumn="0" w:noHBand="0" w:noVBand="0"/>
      </w:tblPr>
      <w:tblGrid>
        <w:gridCol w:w="2280"/>
        <w:gridCol w:w="1232"/>
        <w:gridCol w:w="1843"/>
        <w:gridCol w:w="1842"/>
        <w:gridCol w:w="1843"/>
      </w:tblGrid>
      <w:tr w:rsidR="002F2803" w14:paraId="44D9F4AB" w14:textId="77777777" w:rsidTr="005E15AB">
        <w:trPr>
          <w:trHeight w:val="481"/>
          <w:jc w:val="center"/>
        </w:trPr>
        <w:tc>
          <w:tcPr>
            <w:tcW w:w="22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94AB907" w14:textId="77777777" w:rsidR="002F2803" w:rsidRDefault="002F2803" w:rsidP="00D453D4">
            <w:pPr>
              <w:jc w:val="center"/>
              <w:rPr>
                <w:rFonts w:hint="default"/>
              </w:rPr>
            </w:pPr>
            <w:r>
              <w:t>地　域</w:t>
            </w:r>
          </w:p>
        </w:tc>
        <w:tc>
          <w:tcPr>
            <w:tcW w:w="123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185940A5" w14:textId="77777777" w:rsidR="002F2803" w:rsidRDefault="002F2803" w:rsidP="00D453D4">
            <w:pPr>
              <w:jc w:val="center"/>
              <w:rPr>
                <w:rFonts w:hint="default"/>
              </w:rPr>
            </w:pPr>
            <w:r>
              <w:t>年</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2828AE" w14:textId="77777777" w:rsidR="002F2803" w:rsidRDefault="002F2803" w:rsidP="00D453D4">
            <w:pPr>
              <w:jc w:val="center"/>
              <w:rPr>
                <w:rFonts w:hint="default"/>
              </w:rPr>
            </w:pPr>
            <w:r>
              <w:t>つがる</w:t>
            </w:r>
          </w:p>
        </w:tc>
        <w:tc>
          <w:tcPr>
            <w:tcW w:w="184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2D3C87B9" w14:textId="77777777" w:rsidR="002F2803" w:rsidRDefault="002F2803" w:rsidP="00D453D4">
            <w:pPr>
              <w:jc w:val="center"/>
              <w:rPr>
                <w:rFonts w:hint="default"/>
              </w:rPr>
            </w:pPr>
            <w:r>
              <w:t>ジョナゴールド</w:t>
            </w:r>
          </w:p>
        </w:tc>
        <w:tc>
          <w:tcPr>
            <w:tcW w:w="1843"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5C0934" w14:textId="77777777" w:rsidR="002F2803" w:rsidRDefault="002F2803" w:rsidP="00D453D4">
            <w:pPr>
              <w:jc w:val="center"/>
              <w:rPr>
                <w:rFonts w:hint="default"/>
              </w:rPr>
            </w:pPr>
            <w:r>
              <w:t>ふ　じ</w:t>
            </w:r>
          </w:p>
        </w:tc>
      </w:tr>
      <w:tr w:rsidR="00142CB7" w14:paraId="35C5CA16" w14:textId="77777777" w:rsidTr="005E15AB">
        <w:trPr>
          <w:jc w:val="center"/>
        </w:trPr>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25F60BC0" w14:textId="3E193522" w:rsidR="00142CB7" w:rsidRDefault="00142CB7" w:rsidP="00D453D4">
            <w:pPr>
              <w:jc w:val="center"/>
              <w:rPr>
                <w:rFonts w:hint="default"/>
              </w:rPr>
            </w:pPr>
            <w:r>
              <w:t>黒　　石</w:t>
            </w:r>
          </w:p>
          <w:p w14:paraId="1DA0B054" w14:textId="78F7BF76" w:rsidR="00142CB7" w:rsidRDefault="00142CB7" w:rsidP="00D453D4">
            <w:pPr>
              <w:jc w:val="center"/>
              <w:rPr>
                <w:rFonts w:hint="default"/>
              </w:rPr>
            </w:pPr>
            <w:r>
              <w:t>（りんご研究所）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6CAE1046" w14:textId="77777777" w:rsidR="00142CB7" w:rsidRDefault="00142CB7" w:rsidP="00D453D4">
            <w:pPr>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34F57A30" w14:textId="5E5FAB29" w:rsidR="00142CB7" w:rsidRDefault="00D42A80" w:rsidP="00D453D4">
            <w:pPr>
              <w:jc w:val="center"/>
              <w:rPr>
                <w:rFonts w:hint="default"/>
              </w:rPr>
            </w:pPr>
            <w:r>
              <w:t>8.5</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41E4320D" w14:textId="1C70791B" w:rsidR="00142CB7" w:rsidRDefault="00970CCE" w:rsidP="00D453D4">
            <w:pPr>
              <w:jc w:val="center"/>
              <w:rPr>
                <w:rFonts w:hint="default"/>
              </w:rPr>
            </w:pPr>
            <w:r>
              <w:t>-</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23029974" w14:textId="71FD337A" w:rsidR="00142CB7" w:rsidRDefault="00D42A80" w:rsidP="00D453D4">
            <w:pPr>
              <w:jc w:val="center"/>
              <w:rPr>
                <w:rFonts w:hint="default"/>
              </w:rPr>
            </w:pPr>
            <w:r>
              <w:t>7.9</w:t>
            </w:r>
          </w:p>
        </w:tc>
      </w:tr>
      <w:tr w:rsidR="00142CB7" w14:paraId="66C7F324"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7FE68AC0"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41C295EC" w14:textId="77777777" w:rsidR="00142CB7" w:rsidRDefault="00142CB7" w:rsidP="00D453D4">
            <w:pPr>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1A171FE0" w14:textId="3F26D034" w:rsidR="00142CB7" w:rsidRDefault="00AD2D19" w:rsidP="00D453D4">
            <w:pPr>
              <w:jc w:val="center"/>
              <w:rPr>
                <w:rFonts w:hint="default"/>
              </w:rPr>
            </w:pPr>
            <w:r>
              <w:t>8.2</w:t>
            </w:r>
          </w:p>
        </w:tc>
        <w:tc>
          <w:tcPr>
            <w:tcW w:w="1842" w:type="dxa"/>
            <w:tcBorders>
              <w:top w:val="nil"/>
              <w:left w:val="single" w:sz="4" w:space="0" w:color="000000"/>
              <w:bottom w:val="nil"/>
              <w:right w:val="single" w:sz="4" w:space="0" w:color="000000"/>
            </w:tcBorders>
            <w:tcMar>
              <w:left w:w="49" w:type="dxa"/>
              <w:right w:w="49" w:type="dxa"/>
            </w:tcMar>
          </w:tcPr>
          <w:p w14:paraId="0C267971" w14:textId="47BEDA87" w:rsidR="00142CB7" w:rsidRDefault="00970CCE" w:rsidP="00D453D4">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15EAABA7" w14:textId="7F25C2BD" w:rsidR="00142CB7" w:rsidRDefault="00AD2D19" w:rsidP="00D453D4">
            <w:pPr>
              <w:jc w:val="center"/>
              <w:rPr>
                <w:rFonts w:hint="default"/>
              </w:rPr>
            </w:pPr>
            <w:r>
              <w:t>7.2</w:t>
            </w:r>
          </w:p>
        </w:tc>
      </w:tr>
      <w:tr w:rsidR="00142CB7" w14:paraId="3B4B1F25"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1FC7A53D"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27A917AF" w14:textId="77777777" w:rsidR="00142CB7" w:rsidRDefault="00142CB7" w:rsidP="00D453D4">
            <w:pPr>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6699D8CB" w14:textId="365A450E" w:rsidR="00142CB7" w:rsidRDefault="00AD2D19" w:rsidP="00D453D4">
            <w:pPr>
              <w:jc w:val="center"/>
              <w:rPr>
                <w:rFonts w:hint="default"/>
              </w:rPr>
            </w:pPr>
            <w:r>
              <w:t>8.0</w:t>
            </w:r>
          </w:p>
        </w:tc>
        <w:tc>
          <w:tcPr>
            <w:tcW w:w="1842" w:type="dxa"/>
            <w:tcBorders>
              <w:top w:val="nil"/>
              <w:left w:val="single" w:sz="4" w:space="0" w:color="000000"/>
              <w:bottom w:val="nil"/>
              <w:right w:val="single" w:sz="4" w:space="0" w:color="000000"/>
            </w:tcBorders>
            <w:tcMar>
              <w:left w:w="49" w:type="dxa"/>
              <w:right w:w="49" w:type="dxa"/>
            </w:tcMar>
          </w:tcPr>
          <w:p w14:paraId="3216CCC2" w14:textId="7FD23EDC" w:rsidR="00142CB7" w:rsidRDefault="00970CCE" w:rsidP="00D453D4">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0EE67CB7" w14:textId="1D7F89A6" w:rsidR="00142CB7" w:rsidRDefault="00AD2D19" w:rsidP="00D453D4">
            <w:pPr>
              <w:jc w:val="center"/>
              <w:rPr>
                <w:rFonts w:hint="default"/>
              </w:rPr>
            </w:pPr>
            <w:r>
              <w:t>6.9</w:t>
            </w:r>
          </w:p>
        </w:tc>
      </w:tr>
      <w:tr w:rsidR="00142CB7" w14:paraId="165D6D47" w14:textId="77777777" w:rsidTr="005E15AB">
        <w:trPr>
          <w:jc w:val="center"/>
        </w:trPr>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4BF69DCA" w14:textId="77777777" w:rsidR="00142CB7" w:rsidRDefault="00142CB7" w:rsidP="00D453D4">
            <w:pPr>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3BF1ECB6" w14:textId="77777777" w:rsidR="00142CB7" w:rsidRDefault="00142CB7" w:rsidP="00D453D4">
            <w:pPr>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2F72E1D2" w14:textId="230CB16E" w:rsidR="00142CB7" w:rsidRDefault="00D42A80" w:rsidP="00D453D4">
            <w:pPr>
              <w:jc w:val="center"/>
              <w:rPr>
                <w:rFonts w:hint="default"/>
              </w:rPr>
            </w:pPr>
            <w:r>
              <w:t>104</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7DB2E1A6" w14:textId="3FC28B9D" w:rsidR="00142CB7" w:rsidRDefault="00970CCE" w:rsidP="00D453D4">
            <w:pPr>
              <w:jc w:val="center"/>
              <w:rPr>
                <w:rFonts w:hint="default"/>
              </w:rPr>
            </w:pPr>
            <w:r>
              <w:t>-</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861AE03" w14:textId="75764966" w:rsidR="00142CB7" w:rsidRDefault="00D42A80" w:rsidP="00D453D4">
            <w:pPr>
              <w:jc w:val="center"/>
              <w:rPr>
                <w:rFonts w:hint="default"/>
              </w:rPr>
            </w:pPr>
            <w:r>
              <w:t>110</w:t>
            </w:r>
          </w:p>
        </w:tc>
      </w:tr>
      <w:tr w:rsidR="00142CB7" w14:paraId="6B561546" w14:textId="77777777" w:rsidTr="005E15AB">
        <w:trPr>
          <w:jc w:val="center"/>
        </w:trPr>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46FE8557" w14:textId="77777777" w:rsidR="00142CB7" w:rsidRDefault="00142CB7" w:rsidP="00D453D4">
            <w:pPr>
              <w:jc w:val="center"/>
              <w:rPr>
                <w:rFonts w:hint="default"/>
              </w:rPr>
            </w:pPr>
            <w:r>
              <w:t>青森市浪岡北中野</w:t>
            </w:r>
          </w:p>
          <w:p w14:paraId="3B318088" w14:textId="652D990F" w:rsidR="00142CB7" w:rsidRDefault="00142CB7" w:rsidP="00D453D4">
            <w:pPr>
              <w:jc w:val="center"/>
              <w:rPr>
                <w:rFonts w:hint="default"/>
              </w:rPr>
            </w:pPr>
            <w:r>
              <w:rPr>
                <w:sz w:val="20"/>
              </w:rPr>
              <w:t>(東青農林水産事務所)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6A9E6DAD" w14:textId="77777777" w:rsidR="00142CB7" w:rsidRDefault="00142CB7" w:rsidP="00D453D4">
            <w:pPr>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3DE481EA" w14:textId="51902F60" w:rsidR="00142CB7" w:rsidRDefault="00D67BDC" w:rsidP="00D453D4">
            <w:pPr>
              <w:jc w:val="center"/>
              <w:rPr>
                <w:rFonts w:hint="default"/>
              </w:rPr>
            </w:pPr>
            <w:r>
              <w:t>8.9</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22456986" w14:textId="77777777" w:rsidR="00142CB7" w:rsidRDefault="00142CB7" w:rsidP="00D453D4">
            <w:pPr>
              <w:jc w:val="center"/>
              <w:rPr>
                <w:rFonts w:hint="default"/>
              </w:rPr>
            </w:pPr>
            <w:r>
              <w:t>-</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556A5545" w14:textId="2C7EA05D" w:rsidR="00142CB7" w:rsidRDefault="00D67BDC" w:rsidP="00D453D4">
            <w:pPr>
              <w:jc w:val="center"/>
              <w:rPr>
                <w:rFonts w:hint="default"/>
              </w:rPr>
            </w:pPr>
            <w:r>
              <w:t>7.7</w:t>
            </w:r>
          </w:p>
        </w:tc>
      </w:tr>
      <w:tr w:rsidR="00142CB7" w14:paraId="0F7E951E"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607B1D22"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637DCE20" w14:textId="77777777" w:rsidR="00142CB7" w:rsidRDefault="00142CB7" w:rsidP="00D453D4">
            <w:pPr>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422CBB85" w14:textId="071754A5" w:rsidR="00142CB7" w:rsidRDefault="00D67BDC" w:rsidP="00D453D4">
            <w:pPr>
              <w:jc w:val="center"/>
              <w:rPr>
                <w:rFonts w:hint="default"/>
              </w:rPr>
            </w:pPr>
            <w:r>
              <w:t>8.2</w:t>
            </w:r>
          </w:p>
        </w:tc>
        <w:tc>
          <w:tcPr>
            <w:tcW w:w="1842" w:type="dxa"/>
            <w:tcBorders>
              <w:top w:val="nil"/>
              <w:left w:val="single" w:sz="4" w:space="0" w:color="000000"/>
              <w:bottom w:val="nil"/>
              <w:right w:val="single" w:sz="4" w:space="0" w:color="000000"/>
            </w:tcBorders>
            <w:tcMar>
              <w:left w:w="49" w:type="dxa"/>
              <w:right w:w="49" w:type="dxa"/>
            </w:tcMar>
          </w:tcPr>
          <w:p w14:paraId="544C4607" w14:textId="77777777" w:rsidR="00142CB7" w:rsidRDefault="00142CB7" w:rsidP="00D453D4">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3CD6977E" w14:textId="7917EE1B" w:rsidR="00142CB7" w:rsidRDefault="00D67BDC" w:rsidP="00D453D4">
            <w:pPr>
              <w:jc w:val="center"/>
              <w:rPr>
                <w:rFonts w:hint="default"/>
              </w:rPr>
            </w:pPr>
            <w:r>
              <w:t>7.1</w:t>
            </w:r>
          </w:p>
        </w:tc>
      </w:tr>
      <w:tr w:rsidR="00142CB7" w14:paraId="78BB2441"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062B594C"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46C1909C" w14:textId="77777777" w:rsidR="00142CB7" w:rsidRDefault="00142CB7" w:rsidP="00D453D4">
            <w:pPr>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3FE17639" w14:textId="0D5AA23A" w:rsidR="00142CB7" w:rsidRDefault="00D67BDC" w:rsidP="00D453D4">
            <w:pPr>
              <w:jc w:val="center"/>
              <w:rPr>
                <w:rFonts w:hint="default"/>
              </w:rPr>
            </w:pPr>
            <w:r>
              <w:t>8.3</w:t>
            </w:r>
          </w:p>
        </w:tc>
        <w:tc>
          <w:tcPr>
            <w:tcW w:w="1842" w:type="dxa"/>
            <w:tcBorders>
              <w:top w:val="nil"/>
              <w:left w:val="single" w:sz="4" w:space="0" w:color="000000"/>
              <w:bottom w:val="nil"/>
              <w:right w:val="single" w:sz="4" w:space="0" w:color="000000"/>
            </w:tcBorders>
            <w:tcMar>
              <w:left w:w="49" w:type="dxa"/>
              <w:right w:w="49" w:type="dxa"/>
            </w:tcMar>
          </w:tcPr>
          <w:p w14:paraId="461378D3" w14:textId="77777777" w:rsidR="00142CB7" w:rsidRDefault="00142CB7" w:rsidP="00D453D4">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7EAE1DD3" w14:textId="6ABCB819" w:rsidR="00142CB7" w:rsidRDefault="00D67BDC" w:rsidP="00D453D4">
            <w:pPr>
              <w:jc w:val="center"/>
              <w:rPr>
                <w:rFonts w:hint="default"/>
              </w:rPr>
            </w:pPr>
            <w:r>
              <w:t>6.9</w:t>
            </w:r>
          </w:p>
        </w:tc>
      </w:tr>
      <w:tr w:rsidR="00142CB7" w14:paraId="7E685A6B" w14:textId="77777777" w:rsidTr="005E15AB">
        <w:trPr>
          <w:jc w:val="center"/>
        </w:trPr>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3E6AD483" w14:textId="77777777" w:rsidR="00142CB7" w:rsidRDefault="00142CB7" w:rsidP="00D453D4">
            <w:pPr>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56735AE8" w14:textId="77777777" w:rsidR="00142CB7" w:rsidRDefault="00142CB7" w:rsidP="00D453D4">
            <w:pPr>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C7F4AD0" w14:textId="3C28905E" w:rsidR="00142CB7" w:rsidRDefault="00D67BDC" w:rsidP="00D453D4">
            <w:pPr>
              <w:jc w:val="center"/>
              <w:rPr>
                <w:rFonts w:hint="default"/>
              </w:rPr>
            </w:pPr>
            <w:r>
              <w:t>109</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33A19E20" w14:textId="25D8866A" w:rsidR="00142CB7" w:rsidRDefault="00142CB7" w:rsidP="00D453D4">
            <w:pPr>
              <w:jc w:val="center"/>
              <w:rPr>
                <w:rFonts w:hint="default"/>
              </w:rPr>
            </w:pPr>
            <w:r>
              <w:t>-</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490FCE40" w14:textId="4F575D26" w:rsidR="00142CB7" w:rsidRDefault="00D67BDC" w:rsidP="00D453D4">
            <w:pPr>
              <w:jc w:val="center"/>
              <w:rPr>
                <w:rFonts w:hint="default"/>
              </w:rPr>
            </w:pPr>
            <w:r>
              <w:t>108</w:t>
            </w:r>
          </w:p>
        </w:tc>
      </w:tr>
      <w:tr w:rsidR="00142CB7" w14:paraId="3C037C59" w14:textId="77777777" w:rsidTr="005E15AB">
        <w:trPr>
          <w:jc w:val="center"/>
        </w:trPr>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325010BA" w14:textId="77777777" w:rsidR="00142CB7" w:rsidRDefault="00142CB7" w:rsidP="00D453D4">
            <w:pPr>
              <w:jc w:val="center"/>
              <w:rPr>
                <w:rFonts w:hint="default"/>
              </w:rPr>
            </w:pPr>
            <w:r>
              <w:t>弘前市独狐</w:t>
            </w:r>
          </w:p>
          <w:p w14:paraId="773979BA" w14:textId="2E11CC4D" w:rsidR="00142CB7" w:rsidRDefault="00142CB7" w:rsidP="00D453D4">
            <w:pPr>
              <w:jc w:val="center"/>
              <w:rPr>
                <w:rFonts w:hint="default"/>
              </w:rPr>
            </w:pPr>
            <w:r>
              <w:rPr>
                <w:sz w:val="20"/>
              </w:rPr>
              <w:t>(中南農林水産事務所)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594AFBDA" w14:textId="77777777" w:rsidR="00142CB7" w:rsidRDefault="00142CB7" w:rsidP="00D453D4">
            <w:pPr>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7D185A2C" w14:textId="76C57656" w:rsidR="00142CB7" w:rsidRDefault="006838A3" w:rsidP="00D453D4">
            <w:pPr>
              <w:jc w:val="center"/>
              <w:rPr>
                <w:rFonts w:hint="default"/>
              </w:rPr>
            </w:pPr>
            <w:r>
              <w:t>9.3</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333E9A95" w14:textId="53A0D4A0" w:rsidR="00142CB7" w:rsidRDefault="006838A3" w:rsidP="00D453D4">
            <w:pPr>
              <w:jc w:val="center"/>
              <w:rPr>
                <w:rFonts w:hint="default"/>
              </w:rPr>
            </w:pPr>
            <w:r>
              <w:t>8.7</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05D4490F" w14:textId="1BFE95E3" w:rsidR="00142CB7" w:rsidRDefault="006838A3" w:rsidP="00D453D4">
            <w:pPr>
              <w:jc w:val="center"/>
              <w:rPr>
                <w:rFonts w:hint="default"/>
              </w:rPr>
            </w:pPr>
            <w:r>
              <w:t>7.8</w:t>
            </w:r>
          </w:p>
        </w:tc>
      </w:tr>
      <w:tr w:rsidR="00142CB7" w14:paraId="7E3F7B37"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6CC62923"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6EDD3731" w14:textId="77777777" w:rsidR="00142CB7" w:rsidRDefault="00142CB7" w:rsidP="00D453D4">
            <w:pPr>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584B730B" w14:textId="7C6A922A" w:rsidR="00142CB7" w:rsidRDefault="006838A3" w:rsidP="00D453D4">
            <w:pPr>
              <w:jc w:val="center"/>
              <w:rPr>
                <w:rFonts w:hint="default"/>
              </w:rPr>
            </w:pPr>
            <w:r>
              <w:t>8.5</w:t>
            </w:r>
          </w:p>
        </w:tc>
        <w:tc>
          <w:tcPr>
            <w:tcW w:w="1842" w:type="dxa"/>
            <w:tcBorders>
              <w:top w:val="nil"/>
              <w:left w:val="single" w:sz="4" w:space="0" w:color="000000"/>
              <w:bottom w:val="nil"/>
              <w:right w:val="single" w:sz="4" w:space="0" w:color="000000"/>
            </w:tcBorders>
            <w:tcMar>
              <w:left w:w="49" w:type="dxa"/>
              <w:right w:w="49" w:type="dxa"/>
            </w:tcMar>
          </w:tcPr>
          <w:p w14:paraId="6CE4D517" w14:textId="67D0D70B" w:rsidR="00142CB7" w:rsidRDefault="006838A3" w:rsidP="00D453D4">
            <w:pPr>
              <w:jc w:val="center"/>
              <w:rPr>
                <w:rFonts w:hint="default"/>
              </w:rPr>
            </w:pPr>
            <w:r>
              <w:t>7.7</w:t>
            </w:r>
          </w:p>
        </w:tc>
        <w:tc>
          <w:tcPr>
            <w:tcW w:w="1843" w:type="dxa"/>
            <w:tcBorders>
              <w:top w:val="nil"/>
              <w:left w:val="single" w:sz="4" w:space="0" w:color="000000"/>
              <w:bottom w:val="nil"/>
              <w:right w:val="single" w:sz="4" w:space="0" w:color="000000"/>
            </w:tcBorders>
            <w:tcMar>
              <w:left w:w="49" w:type="dxa"/>
              <w:right w:w="49" w:type="dxa"/>
            </w:tcMar>
          </w:tcPr>
          <w:p w14:paraId="39DD6A30" w14:textId="4231BFE0" w:rsidR="00142CB7" w:rsidRDefault="006838A3" w:rsidP="00D453D4">
            <w:pPr>
              <w:jc w:val="center"/>
              <w:rPr>
                <w:rFonts w:hint="default"/>
              </w:rPr>
            </w:pPr>
            <w:r>
              <w:t>7.3</w:t>
            </w:r>
          </w:p>
        </w:tc>
      </w:tr>
      <w:tr w:rsidR="00142CB7" w14:paraId="4BFF9D25"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6466EDA1" w14:textId="77777777" w:rsidR="00142CB7" w:rsidRDefault="00142CB7" w:rsidP="00D453D4">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1E7AD4FE" w14:textId="77777777" w:rsidR="00142CB7" w:rsidRDefault="00142CB7" w:rsidP="00D453D4">
            <w:pPr>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523B377C" w14:textId="54EBEC9A" w:rsidR="00142CB7" w:rsidRDefault="006838A3" w:rsidP="00D453D4">
            <w:pPr>
              <w:jc w:val="center"/>
              <w:rPr>
                <w:rFonts w:hint="default"/>
              </w:rPr>
            </w:pPr>
            <w:r>
              <w:t>8.2</w:t>
            </w:r>
          </w:p>
        </w:tc>
        <w:tc>
          <w:tcPr>
            <w:tcW w:w="1842" w:type="dxa"/>
            <w:tcBorders>
              <w:top w:val="nil"/>
              <w:left w:val="single" w:sz="4" w:space="0" w:color="000000"/>
              <w:bottom w:val="nil"/>
              <w:right w:val="single" w:sz="4" w:space="0" w:color="000000"/>
            </w:tcBorders>
            <w:tcMar>
              <w:left w:w="49" w:type="dxa"/>
              <w:right w:w="49" w:type="dxa"/>
            </w:tcMar>
          </w:tcPr>
          <w:p w14:paraId="72E425AA" w14:textId="6408A33E" w:rsidR="00142CB7" w:rsidRDefault="006838A3" w:rsidP="00D453D4">
            <w:pPr>
              <w:jc w:val="center"/>
              <w:rPr>
                <w:rFonts w:hint="default"/>
              </w:rPr>
            </w:pPr>
            <w:r>
              <w:t>7.5</w:t>
            </w:r>
          </w:p>
        </w:tc>
        <w:tc>
          <w:tcPr>
            <w:tcW w:w="1843" w:type="dxa"/>
            <w:tcBorders>
              <w:top w:val="nil"/>
              <w:left w:val="single" w:sz="4" w:space="0" w:color="000000"/>
              <w:bottom w:val="nil"/>
              <w:right w:val="single" w:sz="4" w:space="0" w:color="000000"/>
            </w:tcBorders>
            <w:tcMar>
              <w:left w:w="49" w:type="dxa"/>
              <w:right w:w="49" w:type="dxa"/>
            </w:tcMar>
          </w:tcPr>
          <w:p w14:paraId="6E79A6C4" w14:textId="2A044FD9" w:rsidR="00142CB7" w:rsidRDefault="006838A3" w:rsidP="00D453D4">
            <w:pPr>
              <w:jc w:val="center"/>
              <w:rPr>
                <w:rFonts w:hint="default"/>
              </w:rPr>
            </w:pPr>
            <w:r>
              <w:t>7.7</w:t>
            </w:r>
          </w:p>
        </w:tc>
      </w:tr>
      <w:tr w:rsidR="00142CB7" w14:paraId="1BA4E985" w14:textId="77777777" w:rsidTr="005E15AB">
        <w:trPr>
          <w:jc w:val="center"/>
        </w:trPr>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283C7CAB" w14:textId="77777777" w:rsidR="00142CB7" w:rsidRDefault="00142CB7" w:rsidP="00D453D4">
            <w:pPr>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6F39B669" w14:textId="77777777" w:rsidR="00142CB7" w:rsidRDefault="00142CB7" w:rsidP="00D453D4">
            <w:pPr>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6FAAD653" w14:textId="007124E8" w:rsidR="00FF1810" w:rsidRDefault="006838A3" w:rsidP="00D453D4">
            <w:pPr>
              <w:jc w:val="center"/>
              <w:rPr>
                <w:rFonts w:hint="default"/>
              </w:rPr>
            </w:pPr>
            <w:r>
              <w:t>109</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2E4C6B15" w14:textId="543771DE" w:rsidR="00142CB7" w:rsidRDefault="006838A3" w:rsidP="00D453D4">
            <w:pPr>
              <w:jc w:val="center"/>
              <w:rPr>
                <w:rFonts w:hint="default"/>
              </w:rPr>
            </w:pPr>
            <w:r>
              <w:t>113</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6A5A0CAB" w14:textId="6EFDF5C6" w:rsidR="00142CB7" w:rsidRDefault="006838A3" w:rsidP="00D453D4">
            <w:pPr>
              <w:jc w:val="center"/>
              <w:rPr>
                <w:rFonts w:hint="default"/>
              </w:rPr>
            </w:pPr>
            <w:r>
              <w:t>107</w:t>
            </w:r>
          </w:p>
        </w:tc>
      </w:tr>
      <w:tr w:rsidR="006A4C69" w14:paraId="04FC7B89" w14:textId="77777777" w:rsidTr="005E15AB">
        <w:trPr>
          <w:jc w:val="center"/>
        </w:trPr>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1A8B1E7D" w14:textId="77777777" w:rsidR="006A4C69" w:rsidRDefault="006A4C69" w:rsidP="006A4C69">
            <w:pPr>
              <w:jc w:val="center"/>
              <w:rPr>
                <w:rFonts w:hint="default"/>
              </w:rPr>
            </w:pPr>
            <w:r>
              <w:t>板柳町五幾形</w:t>
            </w:r>
          </w:p>
          <w:p w14:paraId="68792D71" w14:textId="3BA88308" w:rsidR="006A4C69" w:rsidRDefault="006A4C69" w:rsidP="006A4C69">
            <w:pPr>
              <w:jc w:val="center"/>
              <w:rPr>
                <w:rFonts w:hint="default"/>
              </w:rPr>
            </w:pPr>
            <w:r>
              <w:rPr>
                <w:sz w:val="20"/>
              </w:rPr>
              <w:t>(西北農林水産事務所)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7407B73A" w14:textId="77777777" w:rsidR="006A4C69" w:rsidRDefault="006A4C69" w:rsidP="006A4C69">
            <w:pPr>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7CA80AEF" w14:textId="3AFFBD3C" w:rsidR="006A4C69" w:rsidRDefault="006A4C69" w:rsidP="006A4C69">
            <w:pPr>
              <w:jc w:val="center"/>
              <w:rPr>
                <w:rFonts w:hint="default"/>
              </w:rPr>
            </w:pPr>
            <w:r>
              <w:t>8.3</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1E3BDB39" w14:textId="1C703AC6" w:rsidR="006A4C69" w:rsidRDefault="006A4C69" w:rsidP="006A4C69">
            <w:pPr>
              <w:jc w:val="center"/>
              <w:rPr>
                <w:rFonts w:hint="default"/>
              </w:rPr>
            </w:pPr>
            <w:r>
              <w:t>-</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6E95D440" w14:textId="0C2D125A" w:rsidR="006A4C69" w:rsidRDefault="006A4C69" w:rsidP="006A4C69">
            <w:pPr>
              <w:jc w:val="center"/>
              <w:rPr>
                <w:rFonts w:hint="default"/>
              </w:rPr>
            </w:pPr>
            <w:r>
              <w:t>8.0</w:t>
            </w:r>
          </w:p>
        </w:tc>
      </w:tr>
      <w:tr w:rsidR="006A4C69" w14:paraId="4E548099"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651BF9FA" w14:textId="77777777" w:rsidR="006A4C69" w:rsidRDefault="006A4C69" w:rsidP="006A4C69">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4A73D861" w14:textId="77777777" w:rsidR="006A4C69" w:rsidRDefault="006A4C69" w:rsidP="006A4C69">
            <w:pPr>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26B1707E" w14:textId="7DB4A5DE" w:rsidR="006A4C69" w:rsidRDefault="006A4C69" w:rsidP="006A4C69">
            <w:pPr>
              <w:jc w:val="center"/>
              <w:rPr>
                <w:rFonts w:hint="default"/>
              </w:rPr>
            </w:pPr>
            <w:r>
              <w:t>8.2</w:t>
            </w:r>
          </w:p>
        </w:tc>
        <w:tc>
          <w:tcPr>
            <w:tcW w:w="1842" w:type="dxa"/>
            <w:tcBorders>
              <w:top w:val="nil"/>
              <w:left w:val="single" w:sz="4" w:space="0" w:color="000000"/>
              <w:bottom w:val="nil"/>
              <w:right w:val="single" w:sz="4" w:space="0" w:color="000000"/>
            </w:tcBorders>
            <w:tcMar>
              <w:left w:w="49" w:type="dxa"/>
              <w:right w:w="49" w:type="dxa"/>
            </w:tcMar>
          </w:tcPr>
          <w:p w14:paraId="1AED090A" w14:textId="188B6E69" w:rsidR="006A4C69" w:rsidRDefault="006A4C69" w:rsidP="006A4C69">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67C010E1" w14:textId="6A7F5E5F" w:rsidR="006A4C69" w:rsidRDefault="006A4C69" w:rsidP="006A4C69">
            <w:pPr>
              <w:jc w:val="center"/>
              <w:rPr>
                <w:rFonts w:hint="default"/>
              </w:rPr>
            </w:pPr>
            <w:r>
              <w:t>7.4</w:t>
            </w:r>
          </w:p>
        </w:tc>
      </w:tr>
      <w:tr w:rsidR="006A4C69" w14:paraId="7F2EFFFC"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1AD646E6" w14:textId="77777777" w:rsidR="006A4C69" w:rsidRDefault="006A4C69" w:rsidP="006A4C69">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7C74776F" w14:textId="77777777" w:rsidR="006A4C69" w:rsidRDefault="006A4C69" w:rsidP="006A4C69">
            <w:pPr>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551B2E5C" w14:textId="0154F861" w:rsidR="006A4C69" w:rsidRDefault="006A4C69" w:rsidP="006A4C69">
            <w:pPr>
              <w:jc w:val="center"/>
              <w:rPr>
                <w:rFonts w:hint="default"/>
              </w:rPr>
            </w:pPr>
            <w:r>
              <w:t>8.0</w:t>
            </w:r>
          </w:p>
        </w:tc>
        <w:tc>
          <w:tcPr>
            <w:tcW w:w="1842" w:type="dxa"/>
            <w:tcBorders>
              <w:top w:val="nil"/>
              <w:left w:val="single" w:sz="4" w:space="0" w:color="000000"/>
              <w:bottom w:val="nil"/>
              <w:right w:val="single" w:sz="4" w:space="0" w:color="000000"/>
            </w:tcBorders>
            <w:tcMar>
              <w:left w:w="49" w:type="dxa"/>
              <w:right w:w="49" w:type="dxa"/>
            </w:tcMar>
          </w:tcPr>
          <w:p w14:paraId="2098EA9B" w14:textId="381779A0" w:rsidR="006A4C69" w:rsidRDefault="006A4C69" w:rsidP="006A4C69">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5FB35E21" w14:textId="7EAFA74B" w:rsidR="006A4C69" w:rsidRDefault="006A4C69" w:rsidP="006A4C69">
            <w:pPr>
              <w:jc w:val="center"/>
              <w:rPr>
                <w:rFonts w:hint="default"/>
              </w:rPr>
            </w:pPr>
            <w:r>
              <w:t>7.5</w:t>
            </w:r>
          </w:p>
        </w:tc>
      </w:tr>
      <w:tr w:rsidR="006A4C69" w14:paraId="419652C0" w14:textId="77777777" w:rsidTr="005E15AB">
        <w:trPr>
          <w:jc w:val="center"/>
        </w:trPr>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491F6B3F" w14:textId="77777777" w:rsidR="006A4C69" w:rsidRDefault="006A4C69" w:rsidP="006A4C69">
            <w:pPr>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301BAAF0" w14:textId="77777777" w:rsidR="006A4C69" w:rsidRDefault="006A4C69" w:rsidP="006A4C69">
            <w:pPr>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E4D3BCA" w14:textId="038AFFCC" w:rsidR="006A4C69" w:rsidRDefault="006A4C69" w:rsidP="006A4C69">
            <w:pPr>
              <w:jc w:val="center"/>
              <w:rPr>
                <w:rFonts w:hint="default"/>
              </w:rPr>
            </w:pPr>
            <w:r>
              <w:t>101</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56635D2B" w14:textId="77A1D3E7" w:rsidR="006A4C69" w:rsidRDefault="006A4C69" w:rsidP="006A4C69">
            <w:pPr>
              <w:jc w:val="center"/>
              <w:rPr>
                <w:rFonts w:hint="default"/>
              </w:rPr>
            </w:pPr>
            <w:r>
              <w:t>-</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6311EBF7" w14:textId="2A84B7CA" w:rsidR="006A4C69" w:rsidRDefault="006A4C69" w:rsidP="006A4C69">
            <w:pPr>
              <w:jc w:val="center"/>
              <w:rPr>
                <w:rFonts w:hint="default"/>
              </w:rPr>
            </w:pPr>
            <w:r>
              <w:t>108</w:t>
            </w:r>
          </w:p>
        </w:tc>
      </w:tr>
      <w:tr w:rsidR="006A4C69" w14:paraId="3B48FFA4" w14:textId="77777777" w:rsidTr="005E15AB">
        <w:trPr>
          <w:jc w:val="center"/>
        </w:trPr>
        <w:tc>
          <w:tcPr>
            <w:tcW w:w="2280" w:type="dxa"/>
            <w:vMerge w:val="restart"/>
            <w:tcBorders>
              <w:top w:val="single" w:sz="4" w:space="0" w:color="000000"/>
              <w:left w:val="single" w:sz="4" w:space="0" w:color="000000"/>
              <w:bottom w:val="nil"/>
              <w:right w:val="single" w:sz="4" w:space="0" w:color="000000"/>
            </w:tcBorders>
            <w:tcMar>
              <w:left w:w="49" w:type="dxa"/>
              <w:right w:w="49" w:type="dxa"/>
            </w:tcMar>
          </w:tcPr>
          <w:p w14:paraId="4BDA5524" w14:textId="77777777" w:rsidR="006A4C69" w:rsidRDefault="006A4C69" w:rsidP="006A4C69">
            <w:pPr>
              <w:jc w:val="center"/>
              <w:rPr>
                <w:rFonts w:hint="default"/>
              </w:rPr>
            </w:pPr>
            <w:r>
              <w:t>三戸町梅内</w:t>
            </w:r>
          </w:p>
          <w:p w14:paraId="685B04AF" w14:textId="39613B56" w:rsidR="006A4C69" w:rsidRDefault="006A4C69" w:rsidP="006A4C69">
            <w:pPr>
              <w:jc w:val="center"/>
              <w:rPr>
                <w:rFonts w:hint="default"/>
              </w:rPr>
            </w:pPr>
            <w:r>
              <w:rPr>
                <w:sz w:val="20"/>
              </w:rPr>
              <w:t>(三八農林水産事務所)</w:t>
            </w:r>
          </w:p>
        </w:tc>
        <w:tc>
          <w:tcPr>
            <w:tcW w:w="1232" w:type="dxa"/>
            <w:tcBorders>
              <w:top w:val="single" w:sz="4" w:space="0" w:color="000000"/>
              <w:left w:val="single" w:sz="4" w:space="0" w:color="000000"/>
              <w:bottom w:val="nil"/>
              <w:right w:val="single" w:sz="4" w:space="0" w:color="000000"/>
            </w:tcBorders>
            <w:tcMar>
              <w:left w:w="49" w:type="dxa"/>
              <w:right w:w="49" w:type="dxa"/>
            </w:tcMar>
          </w:tcPr>
          <w:p w14:paraId="669B505D" w14:textId="77777777" w:rsidR="006A4C69" w:rsidRDefault="006A4C69" w:rsidP="006A4C69">
            <w:pPr>
              <w:jc w:val="center"/>
              <w:rPr>
                <w:rFonts w:hint="default"/>
              </w:rPr>
            </w:pPr>
            <w:r>
              <w:t>本　年</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584D1A12" w14:textId="2560BDF8" w:rsidR="006A4C69" w:rsidRDefault="006A4C69" w:rsidP="006A4C69">
            <w:pPr>
              <w:jc w:val="center"/>
              <w:rPr>
                <w:rFonts w:hint="default"/>
              </w:rPr>
            </w:pPr>
            <w:r>
              <w:t>8.9</w:t>
            </w:r>
          </w:p>
        </w:tc>
        <w:tc>
          <w:tcPr>
            <w:tcW w:w="1842" w:type="dxa"/>
            <w:tcBorders>
              <w:top w:val="single" w:sz="4" w:space="0" w:color="000000"/>
              <w:left w:val="single" w:sz="4" w:space="0" w:color="000000"/>
              <w:bottom w:val="nil"/>
              <w:right w:val="single" w:sz="4" w:space="0" w:color="000000"/>
            </w:tcBorders>
            <w:tcMar>
              <w:left w:w="49" w:type="dxa"/>
              <w:right w:w="49" w:type="dxa"/>
            </w:tcMar>
          </w:tcPr>
          <w:p w14:paraId="679A8602" w14:textId="77777777" w:rsidR="006A4C69" w:rsidRDefault="006A4C69" w:rsidP="006A4C69">
            <w:pPr>
              <w:jc w:val="center"/>
              <w:rPr>
                <w:rFonts w:hint="default"/>
              </w:rPr>
            </w:pPr>
            <w:r>
              <w:t>-</w:t>
            </w:r>
          </w:p>
        </w:tc>
        <w:tc>
          <w:tcPr>
            <w:tcW w:w="1843" w:type="dxa"/>
            <w:tcBorders>
              <w:top w:val="single" w:sz="4" w:space="0" w:color="000000"/>
              <w:left w:val="single" w:sz="4" w:space="0" w:color="000000"/>
              <w:bottom w:val="nil"/>
              <w:right w:val="single" w:sz="4" w:space="0" w:color="000000"/>
            </w:tcBorders>
            <w:tcMar>
              <w:left w:w="49" w:type="dxa"/>
              <w:right w:w="49" w:type="dxa"/>
            </w:tcMar>
          </w:tcPr>
          <w:p w14:paraId="4D8325AB" w14:textId="09A55E31" w:rsidR="006A4C69" w:rsidRDefault="006A4C69" w:rsidP="006A4C69">
            <w:pPr>
              <w:jc w:val="center"/>
              <w:rPr>
                <w:rFonts w:hint="default"/>
              </w:rPr>
            </w:pPr>
            <w:r>
              <w:t>7.7</w:t>
            </w:r>
          </w:p>
        </w:tc>
      </w:tr>
      <w:tr w:rsidR="006A4C69" w14:paraId="58FBF5EC"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7A840D58" w14:textId="77777777" w:rsidR="006A4C69" w:rsidRDefault="006A4C69" w:rsidP="006A4C69">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35327A72" w14:textId="77777777" w:rsidR="006A4C69" w:rsidRDefault="006A4C69" w:rsidP="006A4C69">
            <w:pPr>
              <w:jc w:val="center"/>
              <w:rPr>
                <w:rFonts w:hint="default"/>
              </w:rPr>
            </w:pPr>
            <w:r>
              <w:t>平　年</w:t>
            </w:r>
          </w:p>
        </w:tc>
        <w:tc>
          <w:tcPr>
            <w:tcW w:w="1843" w:type="dxa"/>
            <w:tcBorders>
              <w:top w:val="nil"/>
              <w:left w:val="single" w:sz="4" w:space="0" w:color="000000"/>
              <w:bottom w:val="nil"/>
              <w:right w:val="single" w:sz="4" w:space="0" w:color="000000"/>
            </w:tcBorders>
            <w:tcMar>
              <w:left w:w="49" w:type="dxa"/>
              <w:right w:w="49" w:type="dxa"/>
            </w:tcMar>
          </w:tcPr>
          <w:p w14:paraId="7224AED0" w14:textId="3F4F50DE" w:rsidR="006A4C69" w:rsidRDefault="006A4C69" w:rsidP="006A4C69">
            <w:pPr>
              <w:jc w:val="center"/>
              <w:rPr>
                <w:rFonts w:hint="default"/>
              </w:rPr>
            </w:pPr>
            <w:r>
              <w:t>8.4</w:t>
            </w:r>
          </w:p>
        </w:tc>
        <w:tc>
          <w:tcPr>
            <w:tcW w:w="1842" w:type="dxa"/>
            <w:tcBorders>
              <w:top w:val="nil"/>
              <w:left w:val="single" w:sz="4" w:space="0" w:color="000000"/>
              <w:bottom w:val="nil"/>
              <w:right w:val="single" w:sz="4" w:space="0" w:color="000000"/>
            </w:tcBorders>
            <w:tcMar>
              <w:left w:w="49" w:type="dxa"/>
              <w:right w:w="49" w:type="dxa"/>
            </w:tcMar>
          </w:tcPr>
          <w:p w14:paraId="0BF783AE" w14:textId="77777777" w:rsidR="006A4C69" w:rsidRDefault="006A4C69" w:rsidP="006A4C69">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18ED0C42" w14:textId="50A138EE" w:rsidR="006A4C69" w:rsidRDefault="006A4C69" w:rsidP="006A4C69">
            <w:pPr>
              <w:jc w:val="center"/>
              <w:rPr>
                <w:rFonts w:hint="default"/>
              </w:rPr>
            </w:pPr>
            <w:r>
              <w:t>7.2</w:t>
            </w:r>
          </w:p>
        </w:tc>
      </w:tr>
      <w:tr w:rsidR="006A4C69" w14:paraId="0A8FBA9F" w14:textId="77777777" w:rsidTr="005E15AB">
        <w:trPr>
          <w:jc w:val="center"/>
        </w:trPr>
        <w:tc>
          <w:tcPr>
            <w:tcW w:w="2280" w:type="dxa"/>
            <w:vMerge/>
            <w:tcBorders>
              <w:top w:val="nil"/>
              <w:left w:val="single" w:sz="4" w:space="0" w:color="000000"/>
              <w:bottom w:val="nil"/>
              <w:right w:val="single" w:sz="4" w:space="0" w:color="000000"/>
            </w:tcBorders>
            <w:tcMar>
              <w:left w:w="49" w:type="dxa"/>
              <w:right w:w="49" w:type="dxa"/>
            </w:tcMar>
          </w:tcPr>
          <w:p w14:paraId="5516568B" w14:textId="77777777" w:rsidR="006A4C69" w:rsidRDefault="006A4C69" w:rsidP="006A4C69">
            <w:pPr>
              <w:jc w:val="center"/>
              <w:rPr>
                <w:rFonts w:hint="default"/>
              </w:rPr>
            </w:pPr>
          </w:p>
        </w:tc>
        <w:tc>
          <w:tcPr>
            <w:tcW w:w="1232" w:type="dxa"/>
            <w:tcBorders>
              <w:top w:val="nil"/>
              <w:left w:val="single" w:sz="4" w:space="0" w:color="000000"/>
              <w:bottom w:val="nil"/>
              <w:right w:val="single" w:sz="4" w:space="0" w:color="000000"/>
            </w:tcBorders>
            <w:tcMar>
              <w:left w:w="49" w:type="dxa"/>
              <w:right w:w="49" w:type="dxa"/>
            </w:tcMar>
          </w:tcPr>
          <w:p w14:paraId="6EBDF38E" w14:textId="77777777" w:rsidR="006A4C69" w:rsidRDefault="006A4C69" w:rsidP="006A4C69">
            <w:pPr>
              <w:jc w:val="center"/>
              <w:rPr>
                <w:rFonts w:hint="default"/>
              </w:rPr>
            </w:pPr>
            <w:r>
              <w:t>前　年</w:t>
            </w:r>
          </w:p>
        </w:tc>
        <w:tc>
          <w:tcPr>
            <w:tcW w:w="1843" w:type="dxa"/>
            <w:tcBorders>
              <w:top w:val="nil"/>
              <w:left w:val="single" w:sz="4" w:space="0" w:color="000000"/>
              <w:bottom w:val="nil"/>
              <w:right w:val="single" w:sz="4" w:space="0" w:color="000000"/>
            </w:tcBorders>
            <w:tcMar>
              <w:left w:w="49" w:type="dxa"/>
              <w:right w:w="49" w:type="dxa"/>
            </w:tcMar>
          </w:tcPr>
          <w:p w14:paraId="076C2750" w14:textId="1145AFAF" w:rsidR="006A4C69" w:rsidRDefault="006A4C69" w:rsidP="006A4C69">
            <w:pPr>
              <w:jc w:val="center"/>
              <w:rPr>
                <w:rFonts w:hint="default"/>
              </w:rPr>
            </w:pPr>
            <w:r>
              <w:t>8.6</w:t>
            </w:r>
          </w:p>
        </w:tc>
        <w:tc>
          <w:tcPr>
            <w:tcW w:w="1842" w:type="dxa"/>
            <w:tcBorders>
              <w:top w:val="nil"/>
              <w:left w:val="single" w:sz="4" w:space="0" w:color="000000"/>
              <w:bottom w:val="nil"/>
              <w:right w:val="single" w:sz="4" w:space="0" w:color="000000"/>
            </w:tcBorders>
            <w:tcMar>
              <w:left w:w="49" w:type="dxa"/>
              <w:right w:w="49" w:type="dxa"/>
            </w:tcMar>
          </w:tcPr>
          <w:p w14:paraId="61C13C62" w14:textId="77777777" w:rsidR="006A4C69" w:rsidRDefault="006A4C69" w:rsidP="006A4C69">
            <w:pPr>
              <w:jc w:val="center"/>
              <w:rPr>
                <w:rFonts w:hint="default"/>
              </w:rPr>
            </w:pPr>
            <w:r>
              <w:t>-</w:t>
            </w:r>
          </w:p>
        </w:tc>
        <w:tc>
          <w:tcPr>
            <w:tcW w:w="1843" w:type="dxa"/>
            <w:tcBorders>
              <w:top w:val="nil"/>
              <w:left w:val="single" w:sz="4" w:space="0" w:color="000000"/>
              <w:bottom w:val="nil"/>
              <w:right w:val="single" w:sz="4" w:space="0" w:color="000000"/>
            </w:tcBorders>
            <w:tcMar>
              <w:left w:w="49" w:type="dxa"/>
              <w:right w:w="49" w:type="dxa"/>
            </w:tcMar>
          </w:tcPr>
          <w:p w14:paraId="3A027001" w14:textId="7D9EDAD8" w:rsidR="006A4C69" w:rsidRDefault="006A4C69" w:rsidP="006A4C69">
            <w:pPr>
              <w:jc w:val="center"/>
              <w:rPr>
                <w:rFonts w:hint="default"/>
              </w:rPr>
            </w:pPr>
            <w:r>
              <w:t>7.2</w:t>
            </w:r>
          </w:p>
        </w:tc>
      </w:tr>
      <w:tr w:rsidR="006A4C69" w14:paraId="000CDC41" w14:textId="77777777" w:rsidTr="005E15AB">
        <w:trPr>
          <w:jc w:val="center"/>
        </w:trPr>
        <w:tc>
          <w:tcPr>
            <w:tcW w:w="2280" w:type="dxa"/>
            <w:vMerge/>
            <w:tcBorders>
              <w:top w:val="nil"/>
              <w:left w:val="single" w:sz="4" w:space="0" w:color="000000"/>
              <w:bottom w:val="single" w:sz="4" w:space="0" w:color="000000"/>
              <w:right w:val="single" w:sz="4" w:space="0" w:color="000000"/>
            </w:tcBorders>
            <w:tcMar>
              <w:left w:w="49" w:type="dxa"/>
              <w:right w:w="49" w:type="dxa"/>
            </w:tcMar>
          </w:tcPr>
          <w:p w14:paraId="46F71A96" w14:textId="77777777" w:rsidR="006A4C69" w:rsidRDefault="006A4C69" w:rsidP="006A4C69">
            <w:pPr>
              <w:jc w:val="center"/>
              <w:rPr>
                <w:rFonts w:hint="default"/>
              </w:rPr>
            </w:pPr>
          </w:p>
        </w:tc>
        <w:tc>
          <w:tcPr>
            <w:tcW w:w="1232" w:type="dxa"/>
            <w:tcBorders>
              <w:top w:val="nil"/>
              <w:left w:val="single" w:sz="4" w:space="0" w:color="000000"/>
              <w:bottom w:val="single" w:sz="4" w:space="0" w:color="000000"/>
              <w:right w:val="single" w:sz="4" w:space="0" w:color="000000"/>
            </w:tcBorders>
            <w:tcMar>
              <w:left w:w="49" w:type="dxa"/>
              <w:right w:w="49" w:type="dxa"/>
            </w:tcMar>
          </w:tcPr>
          <w:p w14:paraId="295D0571" w14:textId="622E28C8" w:rsidR="006A4C69" w:rsidRDefault="006A4C69" w:rsidP="006A4C69">
            <w:pPr>
              <w:jc w:val="center"/>
              <w:rPr>
                <w:rFonts w:hint="default"/>
              </w:rPr>
            </w:pPr>
            <w:r>
              <w:t>平年比</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3E9C91FC" w14:textId="7E16AB65" w:rsidR="006A4C69" w:rsidRDefault="006A4C69" w:rsidP="006A4C69">
            <w:pPr>
              <w:jc w:val="center"/>
              <w:rPr>
                <w:rFonts w:hint="default"/>
              </w:rPr>
            </w:pPr>
            <w:r>
              <w:t>106</w:t>
            </w:r>
          </w:p>
        </w:tc>
        <w:tc>
          <w:tcPr>
            <w:tcW w:w="1842" w:type="dxa"/>
            <w:tcBorders>
              <w:top w:val="nil"/>
              <w:left w:val="single" w:sz="4" w:space="0" w:color="000000"/>
              <w:bottom w:val="single" w:sz="4" w:space="0" w:color="000000"/>
              <w:right w:val="single" w:sz="4" w:space="0" w:color="000000"/>
            </w:tcBorders>
            <w:tcMar>
              <w:left w:w="49" w:type="dxa"/>
              <w:right w:w="49" w:type="dxa"/>
            </w:tcMar>
          </w:tcPr>
          <w:p w14:paraId="29954005" w14:textId="5B31772C" w:rsidR="006A4C69" w:rsidRDefault="006A4C69" w:rsidP="006A4C69">
            <w:pPr>
              <w:jc w:val="center"/>
              <w:rPr>
                <w:rFonts w:hint="default"/>
              </w:rPr>
            </w:pPr>
            <w:r>
              <w:t>-</w:t>
            </w:r>
          </w:p>
        </w:tc>
        <w:tc>
          <w:tcPr>
            <w:tcW w:w="1843" w:type="dxa"/>
            <w:tcBorders>
              <w:top w:val="nil"/>
              <w:left w:val="single" w:sz="4" w:space="0" w:color="000000"/>
              <w:bottom w:val="single" w:sz="4" w:space="0" w:color="000000"/>
              <w:right w:val="single" w:sz="4" w:space="0" w:color="000000"/>
            </w:tcBorders>
            <w:tcMar>
              <w:left w:w="49" w:type="dxa"/>
              <w:right w:w="49" w:type="dxa"/>
            </w:tcMar>
          </w:tcPr>
          <w:p w14:paraId="014CF2D7" w14:textId="17D65151" w:rsidR="006A4C69" w:rsidRDefault="006A4C69" w:rsidP="006A4C69">
            <w:pPr>
              <w:jc w:val="center"/>
              <w:rPr>
                <w:rFonts w:hint="default"/>
              </w:rPr>
            </w:pPr>
            <w:r>
              <w:t>107</w:t>
            </w:r>
          </w:p>
        </w:tc>
      </w:tr>
    </w:tbl>
    <w:p w14:paraId="086A5B4C" w14:textId="77777777" w:rsidR="002F2803" w:rsidRDefault="002F2803" w:rsidP="00EE6067">
      <w:pPr>
        <w:spacing w:line="300" w:lineRule="exact"/>
        <w:rPr>
          <w:rFonts w:hint="default"/>
        </w:rPr>
      </w:pPr>
      <w:r>
        <w:t xml:space="preserve">　注）各農林水産事務所のデータは農業普及振興室の生育観測ほ調査データ</w:t>
      </w:r>
    </w:p>
    <w:p w14:paraId="2A2A0442" w14:textId="77777777" w:rsidR="00F82B91" w:rsidRDefault="00F82B91" w:rsidP="00EE6067">
      <w:pPr>
        <w:spacing w:line="240" w:lineRule="exact"/>
        <w:rPr>
          <w:rFonts w:hint="default"/>
        </w:rPr>
      </w:pPr>
    </w:p>
    <w:p w14:paraId="21EAAFBC" w14:textId="4DB65573" w:rsidR="00101659" w:rsidRDefault="00101659" w:rsidP="00EE6067">
      <w:pPr>
        <w:spacing w:line="300" w:lineRule="exact"/>
        <w:rPr>
          <w:rFonts w:hint="default"/>
        </w:rPr>
      </w:pPr>
      <w:r>
        <w:t xml:space="preserve">　（２）</w:t>
      </w:r>
      <w:r w:rsidR="00364B9A">
        <w:t>つがるの果実熟度</w:t>
      </w:r>
    </w:p>
    <w:p w14:paraId="7BD07684" w14:textId="2998CA7E" w:rsidR="00101659" w:rsidRPr="00772BC3" w:rsidRDefault="00101659" w:rsidP="00EE6067">
      <w:pPr>
        <w:spacing w:line="300" w:lineRule="exact"/>
        <w:ind w:left="723" w:hangingChars="300" w:hanging="723"/>
        <w:rPr>
          <w:rFonts w:hint="default"/>
          <w:color w:val="auto"/>
          <w:szCs w:val="24"/>
        </w:rPr>
      </w:pPr>
      <w:r>
        <w:t xml:space="preserve">　　　</w:t>
      </w:r>
      <w:r w:rsidRPr="00772BC3">
        <w:rPr>
          <w:color w:val="auto"/>
        </w:rPr>
        <w:t xml:space="preserve">　</w:t>
      </w:r>
      <w:r w:rsidR="00364B9A" w:rsidRPr="00772BC3">
        <w:rPr>
          <w:color w:val="auto"/>
        </w:rPr>
        <w:t>８</w:t>
      </w:r>
      <w:r w:rsidRPr="00772BC3">
        <w:rPr>
          <w:color w:val="auto"/>
        </w:rPr>
        <w:t>月</w:t>
      </w:r>
      <w:r w:rsidR="00970CCE" w:rsidRPr="00772BC3">
        <w:rPr>
          <w:color w:val="auto"/>
        </w:rPr>
        <w:t>26</w:t>
      </w:r>
      <w:r w:rsidRPr="00772BC3">
        <w:rPr>
          <w:color w:val="auto"/>
        </w:rPr>
        <w:t>日</w:t>
      </w:r>
      <w:r w:rsidR="00364B9A" w:rsidRPr="00772BC3">
        <w:rPr>
          <w:color w:val="auto"/>
        </w:rPr>
        <w:t>現在、</w:t>
      </w:r>
      <w:r w:rsidR="0081493F" w:rsidRPr="00772BC3">
        <w:rPr>
          <w:color w:val="auto"/>
        </w:rPr>
        <w:t>黒石</w:t>
      </w:r>
      <w:r w:rsidR="00364B9A" w:rsidRPr="00772BC3">
        <w:rPr>
          <w:color w:val="auto"/>
        </w:rPr>
        <w:t>では平年と比較して</w:t>
      </w:r>
      <w:r w:rsidR="00772BC3" w:rsidRPr="00772BC3">
        <w:rPr>
          <w:color w:val="auto"/>
        </w:rPr>
        <w:t>、</w:t>
      </w:r>
      <w:r w:rsidR="00F62DF1" w:rsidRPr="00772BC3">
        <w:rPr>
          <w:color w:val="auto"/>
        </w:rPr>
        <w:t>熟度はやや進んでいる。</w:t>
      </w:r>
    </w:p>
    <w:p w14:paraId="3EA7E173" w14:textId="77777777" w:rsidR="00933B2C" w:rsidRDefault="00933B2C" w:rsidP="00EE6067">
      <w:pPr>
        <w:spacing w:line="240" w:lineRule="exact"/>
        <w:ind w:leftChars="100" w:left="241" w:firstLineChars="200" w:firstLine="482"/>
        <w:rPr>
          <w:rFonts w:hint="default"/>
        </w:rPr>
      </w:pPr>
    </w:p>
    <w:tbl>
      <w:tblPr>
        <w:tblpPr w:leftFromText="142" w:rightFromText="142" w:vertAnchor="text" w:horzAnchor="margin" w:tblpXSpec="center" w:tblpY="350"/>
        <w:tblOverlap w:val="never"/>
        <w:tblW w:w="0" w:type="auto"/>
        <w:tblLayout w:type="fixed"/>
        <w:tblCellMar>
          <w:left w:w="0" w:type="dxa"/>
          <w:right w:w="0" w:type="dxa"/>
        </w:tblCellMar>
        <w:tblLook w:val="0000" w:firstRow="0" w:lastRow="0" w:firstColumn="0" w:lastColumn="0" w:noHBand="0" w:noVBand="0"/>
      </w:tblPr>
      <w:tblGrid>
        <w:gridCol w:w="2034"/>
        <w:gridCol w:w="992"/>
        <w:gridCol w:w="851"/>
        <w:gridCol w:w="874"/>
        <w:gridCol w:w="1194"/>
        <w:gridCol w:w="908"/>
        <w:gridCol w:w="1134"/>
        <w:gridCol w:w="993"/>
      </w:tblGrid>
      <w:tr w:rsidR="00670EBA" w14:paraId="138EAF90" w14:textId="77777777" w:rsidTr="00772BC3">
        <w:trPr>
          <w:trHeight w:val="702"/>
        </w:trPr>
        <w:tc>
          <w:tcPr>
            <w:tcW w:w="2034" w:type="dxa"/>
            <w:tcBorders>
              <w:top w:val="single" w:sz="4" w:space="0" w:color="000000"/>
              <w:left w:val="single" w:sz="4" w:space="0" w:color="000000"/>
              <w:bottom w:val="nil"/>
              <w:right w:val="single" w:sz="4" w:space="0" w:color="000000"/>
            </w:tcBorders>
            <w:tcMar>
              <w:left w:w="49" w:type="dxa"/>
              <w:right w:w="49" w:type="dxa"/>
            </w:tcMar>
            <w:vAlign w:val="center"/>
          </w:tcPr>
          <w:p w14:paraId="3D727ADB" w14:textId="39F94544" w:rsidR="00670EBA" w:rsidRDefault="00600958" w:rsidP="00D453D4">
            <w:pPr>
              <w:jc w:val="center"/>
              <w:rPr>
                <w:rFonts w:hint="default"/>
              </w:rPr>
            </w:pPr>
            <w:r>
              <w:t>地　域</w:t>
            </w:r>
          </w:p>
        </w:tc>
        <w:tc>
          <w:tcPr>
            <w:tcW w:w="992" w:type="dxa"/>
            <w:tcBorders>
              <w:top w:val="single" w:sz="4" w:space="0" w:color="000000"/>
              <w:left w:val="single" w:sz="4" w:space="0" w:color="000000"/>
              <w:right w:val="single" w:sz="4" w:space="0" w:color="000000"/>
            </w:tcBorders>
            <w:tcMar>
              <w:left w:w="49" w:type="dxa"/>
              <w:right w:w="49" w:type="dxa"/>
            </w:tcMar>
            <w:vAlign w:val="center"/>
          </w:tcPr>
          <w:p w14:paraId="6BE00962" w14:textId="232EE3A2" w:rsidR="00670EBA" w:rsidRDefault="00600958" w:rsidP="00D453D4">
            <w:pPr>
              <w:jc w:val="center"/>
              <w:rPr>
                <w:rFonts w:hint="default"/>
              </w:rPr>
            </w:pPr>
            <w:r>
              <w:t>年</w:t>
            </w:r>
          </w:p>
        </w:tc>
        <w:tc>
          <w:tcPr>
            <w:tcW w:w="851" w:type="dxa"/>
            <w:tcBorders>
              <w:top w:val="single" w:sz="4" w:space="0" w:color="000000"/>
              <w:left w:val="single" w:sz="4" w:space="0" w:color="000000"/>
              <w:right w:val="single" w:sz="4" w:space="0" w:color="000000"/>
            </w:tcBorders>
            <w:vAlign w:val="center"/>
          </w:tcPr>
          <w:p w14:paraId="0CD4EF0A" w14:textId="77777777" w:rsidR="00670EBA" w:rsidRDefault="00670EBA" w:rsidP="00D453D4">
            <w:pPr>
              <w:jc w:val="center"/>
              <w:rPr>
                <w:rFonts w:hint="default"/>
              </w:rPr>
            </w:pPr>
            <w:r>
              <w:t>果重</w:t>
            </w:r>
          </w:p>
          <w:p w14:paraId="5FE2FE9D" w14:textId="77777777" w:rsidR="00670EBA" w:rsidRDefault="00670EBA" w:rsidP="00D453D4">
            <w:pPr>
              <w:jc w:val="center"/>
              <w:rPr>
                <w:rFonts w:hint="default"/>
              </w:rPr>
            </w:pPr>
            <w:r>
              <w:t>（ｇ）</w:t>
            </w:r>
          </w:p>
        </w:tc>
        <w:tc>
          <w:tcPr>
            <w:tcW w:w="874" w:type="dxa"/>
            <w:tcBorders>
              <w:top w:val="single" w:sz="4" w:space="0" w:color="000000"/>
              <w:left w:val="single" w:sz="4" w:space="0" w:color="000000"/>
              <w:right w:val="single" w:sz="4" w:space="0" w:color="000000"/>
            </w:tcBorders>
            <w:vAlign w:val="center"/>
          </w:tcPr>
          <w:p w14:paraId="224EBEC7" w14:textId="77777777" w:rsidR="00670EBA" w:rsidRDefault="00670EBA" w:rsidP="00D453D4">
            <w:pPr>
              <w:jc w:val="center"/>
              <w:rPr>
                <w:rFonts w:hint="default"/>
              </w:rPr>
            </w:pPr>
            <w:r>
              <w:t>着色</w:t>
            </w:r>
          </w:p>
          <w:p w14:paraId="41F9A7CB" w14:textId="77777777" w:rsidR="00670EBA" w:rsidRDefault="00670EBA" w:rsidP="00D453D4">
            <w:pPr>
              <w:jc w:val="center"/>
              <w:rPr>
                <w:rFonts w:hint="default"/>
              </w:rPr>
            </w:pPr>
            <w:r>
              <w:t>指数</w:t>
            </w:r>
          </w:p>
        </w:tc>
        <w:tc>
          <w:tcPr>
            <w:tcW w:w="1194" w:type="dxa"/>
            <w:tcBorders>
              <w:top w:val="single" w:sz="4" w:space="0" w:color="000000"/>
              <w:left w:val="single" w:sz="4" w:space="0" w:color="000000"/>
              <w:bottom w:val="nil"/>
              <w:right w:val="single" w:sz="4" w:space="0" w:color="000000"/>
            </w:tcBorders>
            <w:tcMar>
              <w:left w:w="49" w:type="dxa"/>
              <w:right w:w="49" w:type="dxa"/>
            </w:tcMar>
            <w:vAlign w:val="center"/>
          </w:tcPr>
          <w:p w14:paraId="21A6E5DF" w14:textId="77777777" w:rsidR="00670EBA" w:rsidRDefault="00670EBA" w:rsidP="00D453D4">
            <w:pPr>
              <w:jc w:val="center"/>
              <w:rPr>
                <w:rFonts w:hint="default"/>
              </w:rPr>
            </w:pPr>
            <w:r>
              <w:t>硬度</w:t>
            </w:r>
          </w:p>
          <w:p w14:paraId="1ACD6EA9" w14:textId="77777777" w:rsidR="00670EBA" w:rsidRPr="00EA64D1" w:rsidRDefault="00670EBA" w:rsidP="00D453D4">
            <w:pPr>
              <w:jc w:val="center"/>
              <w:rPr>
                <w:rFonts w:hint="default"/>
              </w:rPr>
            </w:pPr>
            <w:r>
              <w:t>（ﾎﾟﾝﾄﾞ</w:t>
            </w:r>
            <w:r>
              <w:rPr>
                <w:rFonts w:hint="default"/>
              </w:rPr>
              <w:t>）</w:t>
            </w:r>
          </w:p>
        </w:tc>
        <w:tc>
          <w:tcPr>
            <w:tcW w:w="908" w:type="dxa"/>
            <w:tcBorders>
              <w:top w:val="single" w:sz="4" w:space="0" w:color="000000"/>
              <w:left w:val="single" w:sz="4" w:space="0" w:color="000000"/>
              <w:bottom w:val="nil"/>
              <w:right w:val="single" w:sz="4" w:space="0" w:color="000000"/>
            </w:tcBorders>
            <w:vAlign w:val="center"/>
          </w:tcPr>
          <w:p w14:paraId="561B0A48" w14:textId="77777777" w:rsidR="00670EBA" w:rsidRDefault="00670EBA" w:rsidP="00D453D4">
            <w:pPr>
              <w:jc w:val="center"/>
              <w:rPr>
                <w:rFonts w:hint="default"/>
              </w:rPr>
            </w:pPr>
            <w:r>
              <w:t>糖度</w:t>
            </w:r>
          </w:p>
          <w:p w14:paraId="66665188" w14:textId="77777777" w:rsidR="00670EBA" w:rsidRPr="00EA64D1" w:rsidRDefault="00670EBA" w:rsidP="00D453D4">
            <w:pPr>
              <w:jc w:val="center"/>
              <w:rPr>
                <w:rFonts w:hint="default"/>
              </w:rPr>
            </w:pPr>
            <w:r>
              <w:t>(brix%)</w:t>
            </w:r>
          </w:p>
        </w:tc>
        <w:tc>
          <w:tcPr>
            <w:tcW w:w="1134" w:type="dxa"/>
            <w:tcBorders>
              <w:top w:val="single" w:sz="4" w:space="0" w:color="000000"/>
              <w:left w:val="single" w:sz="4" w:space="0" w:color="000000"/>
              <w:bottom w:val="nil"/>
              <w:right w:val="single" w:sz="4" w:space="0" w:color="000000"/>
            </w:tcBorders>
            <w:vAlign w:val="center"/>
          </w:tcPr>
          <w:p w14:paraId="7E52C564" w14:textId="77777777" w:rsidR="00670EBA" w:rsidRDefault="00670EBA" w:rsidP="00D453D4">
            <w:pPr>
              <w:jc w:val="center"/>
              <w:rPr>
                <w:rFonts w:hint="default"/>
              </w:rPr>
            </w:pPr>
            <w:r>
              <w:t>酸度</w:t>
            </w:r>
          </w:p>
          <w:p w14:paraId="486B7840" w14:textId="50B834BD" w:rsidR="00670EBA" w:rsidRPr="00EA64D1" w:rsidRDefault="00670EBA" w:rsidP="00D453D4">
            <w:pPr>
              <w:jc w:val="center"/>
              <w:rPr>
                <w:rFonts w:hint="default"/>
              </w:rPr>
            </w:pPr>
            <w:r>
              <w:t>(g/100m</w:t>
            </w:r>
            <w:r w:rsidR="00C32C24">
              <w:rPr>
                <w:rFonts w:hint="default"/>
              </w:rPr>
              <w:t>L</w:t>
            </w:r>
            <w:r>
              <w:t>)</w:t>
            </w:r>
          </w:p>
        </w:tc>
        <w:tc>
          <w:tcPr>
            <w:tcW w:w="993" w:type="dxa"/>
            <w:tcBorders>
              <w:top w:val="single" w:sz="4" w:space="0" w:color="000000"/>
              <w:left w:val="single" w:sz="4" w:space="0" w:color="000000"/>
              <w:bottom w:val="nil"/>
              <w:right w:val="single" w:sz="4" w:space="0" w:color="000000"/>
            </w:tcBorders>
            <w:vAlign w:val="center"/>
          </w:tcPr>
          <w:p w14:paraId="5DF110E1" w14:textId="77777777" w:rsidR="00670EBA" w:rsidRDefault="00670EBA" w:rsidP="00D453D4">
            <w:pPr>
              <w:jc w:val="center"/>
              <w:rPr>
                <w:rFonts w:hint="default"/>
              </w:rPr>
            </w:pPr>
            <w:r>
              <w:t>ﾖｰﾄﾞ</w:t>
            </w:r>
          </w:p>
          <w:p w14:paraId="04217B95" w14:textId="77777777" w:rsidR="00670EBA" w:rsidRPr="00EA64D1" w:rsidRDefault="00670EBA" w:rsidP="00D453D4">
            <w:pPr>
              <w:jc w:val="center"/>
              <w:rPr>
                <w:rFonts w:hint="default"/>
              </w:rPr>
            </w:pPr>
            <w:r>
              <w:t>反応</w:t>
            </w:r>
          </w:p>
        </w:tc>
      </w:tr>
      <w:tr w:rsidR="00670EBA" w14:paraId="2DAEA2D6" w14:textId="77777777" w:rsidTr="00772BC3">
        <w:tc>
          <w:tcPr>
            <w:tcW w:w="203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3F1F623" w14:textId="7B7AB4DC" w:rsidR="00670EBA" w:rsidRDefault="00670EBA" w:rsidP="00D453D4">
            <w:pPr>
              <w:jc w:val="center"/>
              <w:rPr>
                <w:rFonts w:hint="default"/>
              </w:rPr>
            </w:pPr>
            <w:r>
              <w:t>黒</w:t>
            </w:r>
            <w:r w:rsidR="00E2575B">
              <w:t xml:space="preserve">　　</w:t>
            </w:r>
            <w:r>
              <w:t>石</w:t>
            </w:r>
          </w:p>
          <w:p w14:paraId="547C79DA" w14:textId="77777777" w:rsidR="00670EBA" w:rsidRDefault="00670EBA" w:rsidP="00D453D4">
            <w:pPr>
              <w:jc w:val="center"/>
              <w:rPr>
                <w:rFonts w:hint="default"/>
              </w:rPr>
            </w:pPr>
            <w:r>
              <w:t>（りんご研究所）</w:t>
            </w:r>
          </w:p>
        </w:tc>
        <w:tc>
          <w:tcPr>
            <w:tcW w:w="992"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6B69FD86" w14:textId="62ED9A32" w:rsidR="00670EBA" w:rsidRDefault="00670EBA" w:rsidP="00D453D4">
            <w:pPr>
              <w:jc w:val="center"/>
              <w:rPr>
                <w:rFonts w:hint="default"/>
              </w:rPr>
            </w:pPr>
            <w:r>
              <w:t>本</w:t>
            </w:r>
            <w:r w:rsidR="00F9767B">
              <w:t xml:space="preserve">　</w:t>
            </w:r>
            <w:r>
              <w:t>年</w:t>
            </w:r>
          </w:p>
          <w:p w14:paraId="197454AE" w14:textId="504164C0" w:rsidR="00670EBA" w:rsidRDefault="00670EBA" w:rsidP="00D453D4">
            <w:pPr>
              <w:jc w:val="center"/>
              <w:rPr>
                <w:rFonts w:hint="default"/>
              </w:rPr>
            </w:pPr>
            <w:r>
              <w:t>平</w:t>
            </w:r>
            <w:r w:rsidR="00F9767B">
              <w:t xml:space="preserve">　</w:t>
            </w:r>
            <w:r>
              <w:t>年</w:t>
            </w:r>
          </w:p>
          <w:p w14:paraId="465B7191" w14:textId="77C30BDD" w:rsidR="00670EBA" w:rsidRDefault="00670EBA" w:rsidP="00D453D4">
            <w:pPr>
              <w:jc w:val="center"/>
              <w:rPr>
                <w:rFonts w:hint="default"/>
              </w:rPr>
            </w:pPr>
            <w:r>
              <w:t>前</w:t>
            </w:r>
            <w:r w:rsidR="00F9767B">
              <w:t xml:space="preserve">　</w:t>
            </w:r>
            <w:r>
              <w:t>年</w:t>
            </w:r>
          </w:p>
        </w:tc>
        <w:tc>
          <w:tcPr>
            <w:tcW w:w="85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07109FB" w14:textId="32CE762F" w:rsidR="00CF4DA1" w:rsidRDefault="00772BC3" w:rsidP="00D453D4">
            <w:pPr>
              <w:jc w:val="center"/>
              <w:rPr>
                <w:rFonts w:hint="default"/>
              </w:rPr>
            </w:pPr>
            <w:r>
              <w:t>2</w:t>
            </w:r>
            <w:r>
              <w:rPr>
                <w:rFonts w:hint="default"/>
              </w:rPr>
              <w:t>76</w:t>
            </w:r>
          </w:p>
          <w:p w14:paraId="28CEA8C2" w14:textId="77777777" w:rsidR="00AD2D19" w:rsidRDefault="00AD2D19" w:rsidP="00D453D4">
            <w:pPr>
              <w:jc w:val="center"/>
              <w:rPr>
                <w:rFonts w:hint="default"/>
              </w:rPr>
            </w:pPr>
            <w:r>
              <w:t>248</w:t>
            </w:r>
          </w:p>
          <w:p w14:paraId="3D20AB8E" w14:textId="0B50E316" w:rsidR="00AD2D19" w:rsidRDefault="00AD2D19" w:rsidP="00D453D4">
            <w:pPr>
              <w:jc w:val="center"/>
              <w:rPr>
                <w:rFonts w:hint="default"/>
              </w:rPr>
            </w:pPr>
            <w:r>
              <w:t>247</w:t>
            </w:r>
          </w:p>
        </w:tc>
        <w:tc>
          <w:tcPr>
            <w:tcW w:w="87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8D2F4E4" w14:textId="255C8BCB" w:rsidR="00CF4DA1" w:rsidRDefault="00772BC3" w:rsidP="00D453D4">
            <w:pPr>
              <w:jc w:val="center"/>
              <w:rPr>
                <w:rFonts w:hint="default"/>
              </w:rPr>
            </w:pPr>
            <w:r>
              <w:t>1</w:t>
            </w:r>
            <w:r>
              <w:rPr>
                <w:rFonts w:hint="default"/>
              </w:rPr>
              <w:t>.0</w:t>
            </w:r>
          </w:p>
          <w:p w14:paraId="3A01F4B0" w14:textId="77777777" w:rsidR="00AD2D19" w:rsidRDefault="00AD2D19" w:rsidP="00D453D4">
            <w:pPr>
              <w:jc w:val="center"/>
              <w:rPr>
                <w:rFonts w:hint="default"/>
              </w:rPr>
            </w:pPr>
            <w:r>
              <w:t>0.7</w:t>
            </w:r>
          </w:p>
          <w:p w14:paraId="2962454C" w14:textId="7C816F72" w:rsidR="00AD2D19" w:rsidRDefault="00AD2D19" w:rsidP="00D453D4">
            <w:pPr>
              <w:jc w:val="center"/>
              <w:rPr>
                <w:rFonts w:hint="default"/>
              </w:rPr>
            </w:pPr>
            <w:r>
              <w:t>0.4</w:t>
            </w:r>
          </w:p>
        </w:tc>
        <w:tc>
          <w:tcPr>
            <w:tcW w:w="119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A1D1141" w14:textId="693F37E4" w:rsidR="00CF4DA1" w:rsidRDefault="00772BC3" w:rsidP="00D453D4">
            <w:pPr>
              <w:jc w:val="center"/>
              <w:rPr>
                <w:rFonts w:hint="default"/>
              </w:rPr>
            </w:pPr>
            <w:r>
              <w:t>1</w:t>
            </w:r>
            <w:r>
              <w:rPr>
                <w:rFonts w:hint="default"/>
              </w:rPr>
              <w:t>5.6</w:t>
            </w:r>
          </w:p>
          <w:p w14:paraId="3E657CAB" w14:textId="77777777" w:rsidR="00AD2D19" w:rsidRDefault="00AD2D19" w:rsidP="00D453D4">
            <w:pPr>
              <w:jc w:val="center"/>
              <w:rPr>
                <w:rFonts w:hint="default"/>
              </w:rPr>
            </w:pPr>
            <w:r>
              <w:t>15.3</w:t>
            </w:r>
          </w:p>
          <w:p w14:paraId="3A093EDD" w14:textId="3E09F11C" w:rsidR="00AD2D19" w:rsidRDefault="00AD2D19" w:rsidP="00D453D4">
            <w:pPr>
              <w:jc w:val="center"/>
              <w:rPr>
                <w:rFonts w:hint="default"/>
              </w:rPr>
            </w:pPr>
            <w:r>
              <w:t>14.5</w:t>
            </w:r>
          </w:p>
        </w:tc>
        <w:tc>
          <w:tcPr>
            <w:tcW w:w="908" w:type="dxa"/>
            <w:tcBorders>
              <w:top w:val="single" w:sz="4" w:space="0" w:color="000000"/>
              <w:left w:val="single" w:sz="4" w:space="0" w:color="000000"/>
              <w:bottom w:val="single" w:sz="4" w:space="0" w:color="000000"/>
              <w:right w:val="single" w:sz="4" w:space="0" w:color="000000"/>
            </w:tcBorders>
          </w:tcPr>
          <w:p w14:paraId="549C4FEF" w14:textId="7F27F05A" w:rsidR="00CF4DA1" w:rsidRDefault="00772BC3" w:rsidP="00D453D4">
            <w:pPr>
              <w:jc w:val="center"/>
              <w:rPr>
                <w:rFonts w:hint="default"/>
              </w:rPr>
            </w:pPr>
            <w:r>
              <w:t>1</w:t>
            </w:r>
            <w:r>
              <w:rPr>
                <w:rFonts w:hint="default"/>
              </w:rPr>
              <w:t>2.0</w:t>
            </w:r>
          </w:p>
          <w:p w14:paraId="391167B3" w14:textId="77777777" w:rsidR="00AD2D19" w:rsidRDefault="00AD2D19" w:rsidP="00D453D4">
            <w:pPr>
              <w:jc w:val="center"/>
              <w:rPr>
                <w:rFonts w:hint="default"/>
              </w:rPr>
            </w:pPr>
            <w:r>
              <w:t>11.6</w:t>
            </w:r>
          </w:p>
          <w:p w14:paraId="0FBD7E5A" w14:textId="5D4CD965" w:rsidR="00AD2D19" w:rsidRDefault="00AD2D19" w:rsidP="00D453D4">
            <w:pPr>
              <w:jc w:val="center"/>
              <w:rPr>
                <w:rFonts w:hint="default"/>
              </w:rPr>
            </w:pPr>
            <w:r>
              <w:t>11.7</w:t>
            </w:r>
          </w:p>
        </w:tc>
        <w:tc>
          <w:tcPr>
            <w:tcW w:w="1134" w:type="dxa"/>
            <w:tcBorders>
              <w:top w:val="single" w:sz="4" w:space="0" w:color="000000"/>
              <w:left w:val="single" w:sz="4" w:space="0" w:color="000000"/>
              <w:bottom w:val="single" w:sz="4" w:space="0" w:color="000000"/>
              <w:right w:val="single" w:sz="4" w:space="0" w:color="000000"/>
            </w:tcBorders>
          </w:tcPr>
          <w:p w14:paraId="014D53ED" w14:textId="63EE9976" w:rsidR="00CF4DA1" w:rsidRDefault="00772BC3" w:rsidP="00D453D4">
            <w:pPr>
              <w:jc w:val="center"/>
              <w:rPr>
                <w:rFonts w:hint="default"/>
              </w:rPr>
            </w:pPr>
            <w:r>
              <w:t>0</w:t>
            </w:r>
            <w:r>
              <w:rPr>
                <w:rFonts w:hint="default"/>
              </w:rPr>
              <w:t>.248</w:t>
            </w:r>
          </w:p>
          <w:p w14:paraId="51C79A25" w14:textId="77777777" w:rsidR="00AD2D19" w:rsidRDefault="00AD2D19" w:rsidP="00D453D4">
            <w:pPr>
              <w:jc w:val="center"/>
              <w:rPr>
                <w:rFonts w:hint="default"/>
              </w:rPr>
            </w:pPr>
            <w:r>
              <w:t>0.283</w:t>
            </w:r>
          </w:p>
          <w:p w14:paraId="73A502E8" w14:textId="2D250B42" w:rsidR="00AD2D19" w:rsidRDefault="00AD2D19" w:rsidP="00D453D4">
            <w:pPr>
              <w:jc w:val="center"/>
              <w:rPr>
                <w:rFonts w:hint="default"/>
              </w:rPr>
            </w:pPr>
            <w:r>
              <w:t>0.287</w:t>
            </w:r>
          </w:p>
        </w:tc>
        <w:tc>
          <w:tcPr>
            <w:tcW w:w="993" w:type="dxa"/>
            <w:tcBorders>
              <w:top w:val="single" w:sz="4" w:space="0" w:color="000000"/>
              <w:left w:val="single" w:sz="4" w:space="0" w:color="000000"/>
              <w:bottom w:val="single" w:sz="4" w:space="0" w:color="000000"/>
              <w:right w:val="single" w:sz="4" w:space="0" w:color="000000"/>
            </w:tcBorders>
          </w:tcPr>
          <w:p w14:paraId="526992D4" w14:textId="17641F22" w:rsidR="00CF4DA1" w:rsidRDefault="00772BC3" w:rsidP="00D453D4">
            <w:pPr>
              <w:jc w:val="center"/>
              <w:rPr>
                <w:rFonts w:hint="default"/>
              </w:rPr>
            </w:pPr>
            <w:r>
              <w:t>4</w:t>
            </w:r>
            <w:r>
              <w:rPr>
                <w:rFonts w:hint="default"/>
              </w:rPr>
              <w:t>.4</w:t>
            </w:r>
          </w:p>
          <w:p w14:paraId="0ADE73F9" w14:textId="77777777" w:rsidR="00AD2D19" w:rsidRDefault="00AD2D19" w:rsidP="00D453D4">
            <w:pPr>
              <w:jc w:val="center"/>
              <w:rPr>
                <w:rFonts w:hint="default"/>
              </w:rPr>
            </w:pPr>
            <w:r>
              <w:t>4.4</w:t>
            </w:r>
          </w:p>
          <w:p w14:paraId="1C6D71AC" w14:textId="41D31EE1" w:rsidR="00AD2D19" w:rsidRDefault="00AD2D19" w:rsidP="00D453D4">
            <w:pPr>
              <w:jc w:val="center"/>
              <w:rPr>
                <w:rFonts w:hint="default"/>
              </w:rPr>
            </w:pPr>
            <w:r>
              <w:t>4.6</w:t>
            </w:r>
          </w:p>
        </w:tc>
      </w:tr>
    </w:tbl>
    <w:p w14:paraId="075FA8C8" w14:textId="440845AD" w:rsidR="00101659" w:rsidRDefault="00101659" w:rsidP="00D453D4">
      <w:pPr>
        <w:rPr>
          <w:rFonts w:hint="default"/>
        </w:rPr>
      </w:pPr>
      <w:r>
        <w:t xml:space="preserve">　</w:t>
      </w:r>
      <w:bookmarkStart w:id="0" w:name="_Hlk238645402"/>
      <w:r>
        <w:t>○</w:t>
      </w:r>
      <w:bookmarkEnd w:id="0"/>
      <w:r w:rsidR="00364B9A">
        <w:t>つがるの熟度の進み</w:t>
      </w:r>
      <w:r w:rsidR="00EA64D1">
        <w:t xml:space="preserve">　　　　　　　</w:t>
      </w:r>
      <w:r w:rsidR="00670EBA">
        <w:t xml:space="preserve">　</w:t>
      </w:r>
      <w:r w:rsidR="00EA64D1">
        <w:t xml:space="preserve">　　　　　</w:t>
      </w:r>
      <w:r w:rsidR="00B001DB">
        <w:t xml:space="preserve">　　</w:t>
      </w:r>
      <w:r w:rsidR="00EA64D1">
        <w:t xml:space="preserve">　　</w:t>
      </w:r>
    </w:p>
    <w:p w14:paraId="0AA11511" w14:textId="31A899DD" w:rsidR="00CF4DA1" w:rsidRDefault="00CF4DA1" w:rsidP="00EE6067">
      <w:pPr>
        <w:spacing w:line="300" w:lineRule="exact"/>
        <w:rPr>
          <w:rFonts w:hint="default"/>
        </w:rPr>
      </w:pPr>
      <w:r>
        <w:t xml:space="preserve">　　注１　調査系統：普通系</w:t>
      </w:r>
    </w:p>
    <w:p w14:paraId="66AB472E" w14:textId="5447921E" w:rsidR="00CF4DA1" w:rsidRDefault="00CF4DA1" w:rsidP="00EE6067">
      <w:pPr>
        <w:spacing w:line="300" w:lineRule="exact"/>
        <w:rPr>
          <w:rFonts w:hint="default"/>
        </w:rPr>
      </w:pPr>
      <w:r>
        <w:t xml:space="preserve">　　　２　平年</w:t>
      </w:r>
      <w:r w:rsidR="00933B2C">
        <w:t>：</w:t>
      </w:r>
      <w:r w:rsidR="00ED5CC1">
        <w:t>2</w:t>
      </w:r>
      <w:r w:rsidR="00ED5CC1">
        <w:rPr>
          <w:rFonts w:hint="default"/>
        </w:rPr>
        <w:t>006</w:t>
      </w:r>
      <w:r w:rsidR="00ED5CC1">
        <w:t>～2</w:t>
      </w:r>
      <w:r w:rsidR="00ED5CC1">
        <w:rPr>
          <w:rFonts w:hint="default"/>
        </w:rPr>
        <w:t>025</w:t>
      </w:r>
      <w:r w:rsidR="00ED5CC1">
        <w:t>年までの20か年平均</w:t>
      </w:r>
    </w:p>
    <w:p w14:paraId="12A3F97A" w14:textId="42726661" w:rsidR="00970CCE" w:rsidRPr="00970CCE" w:rsidRDefault="00933B2C" w:rsidP="00EE6067">
      <w:pPr>
        <w:spacing w:line="300" w:lineRule="exact"/>
        <w:rPr>
          <w:rFonts w:hint="default"/>
          <w:color w:val="FF0000"/>
        </w:rPr>
      </w:pPr>
      <w:r>
        <w:t xml:space="preserve">　　　</w:t>
      </w:r>
      <w:r w:rsidR="00970CCE">
        <w:t>３　落果防止剤（ストッポール液剤）散布日：</w:t>
      </w:r>
      <w:r w:rsidR="00970CCE" w:rsidRPr="007A1691">
        <w:rPr>
          <w:color w:val="auto"/>
        </w:rPr>
        <w:t>８月</w:t>
      </w:r>
      <w:r w:rsidR="007A1691" w:rsidRPr="007A1691">
        <w:rPr>
          <w:color w:val="auto"/>
        </w:rPr>
        <w:t>1</w:t>
      </w:r>
      <w:r w:rsidR="007A1691" w:rsidRPr="007A1691">
        <w:rPr>
          <w:rFonts w:hint="default"/>
          <w:color w:val="auto"/>
        </w:rPr>
        <w:t>7</w:t>
      </w:r>
      <w:r w:rsidR="00970CCE" w:rsidRPr="007A1691">
        <w:rPr>
          <w:color w:val="auto"/>
        </w:rPr>
        <w:t>日</w:t>
      </w:r>
    </w:p>
    <w:p w14:paraId="4E0C7ACD" w14:textId="6BC2D319" w:rsidR="00933B2C" w:rsidRDefault="00224CE5" w:rsidP="00EE6067">
      <w:pPr>
        <w:spacing w:line="300" w:lineRule="exact"/>
        <w:ind w:firstLineChars="300" w:firstLine="723"/>
        <w:rPr>
          <w:rFonts w:hint="default"/>
        </w:rPr>
      </w:pPr>
      <w:r>
        <w:t>４</w:t>
      </w:r>
      <w:r w:rsidR="00933B2C">
        <w:t xml:space="preserve">　着色指数：０～５（大きい数値ほど着色良好）</w:t>
      </w:r>
    </w:p>
    <w:p w14:paraId="5D356E96" w14:textId="41F39635" w:rsidR="00933B2C" w:rsidRDefault="00933B2C" w:rsidP="00EE6067">
      <w:pPr>
        <w:spacing w:line="300" w:lineRule="exact"/>
        <w:rPr>
          <w:rFonts w:hint="default"/>
        </w:rPr>
      </w:pPr>
      <w:r>
        <w:t xml:space="preserve">　　　</w:t>
      </w:r>
      <w:r w:rsidR="00224CE5">
        <w:t>５</w:t>
      </w:r>
      <w:r>
        <w:t xml:space="preserve">　ヨード反応：ヨードデンプン反応指数０～５</w:t>
      </w:r>
    </w:p>
    <w:p w14:paraId="458EB649" w14:textId="77777777" w:rsidR="00933B2C" w:rsidRDefault="00933B2C" w:rsidP="00EE6067">
      <w:pPr>
        <w:spacing w:line="300" w:lineRule="exact"/>
        <w:rPr>
          <w:rFonts w:hint="default"/>
        </w:rPr>
      </w:pPr>
      <w:r>
        <w:t xml:space="preserve">　　　　　　　　　　　（小さい数値ほどデンプンが少ない）</w:t>
      </w:r>
    </w:p>
    <w:p w14:paraId="0E6195A7" w14:textId="1E7415D4" w:rsidR="00933B2C" w:rsidRDefault="00933B2C" w:rsidP="00B6163A">
      <w:pPr>
        <w:rPr>
          <w:rFonts w:hint="default"/>
        </w:rPr>
      </w:pPr>
      <w:r>
        <w:lastRenderedPageBreak/>
        <w:t xml:space="preserve">　（３）作業等の進み（８月</w:t>
      </w:r>
      <w:r w:rsidR="00AD2D19">
        <w:t>25</w:t>
      </w:r>
      <w:r>
        <w:t>日現在）</w:t>
      </w:r>
    </w:p>
    <w:p w14:paraId="4FA0007E" w14:textId="67A3F115" w:rsidR="00933B2C" w:rsidRPr="009F5464" w:rsidRDefault="00933B2C" w:rsidP="00B6163A">
      <w:pPr>
        <w:rPr>
          <w:rFonts w:hint="default"/>
        </w:rPr>
      </w:pPr>
      <w:r>
        <w:t xml:space="preserve">　　　</w:t>
      </w:r>
      <w:r w:rsidR="009F5464">
        <w:t xml:space="preserve">  早生種の着色管理、支柱入れや草刈り</w:t>
      </w:r>
      <w:r w:rsidR="007F390A" w:rsidRPr="0090300A">
        <w:rPr>
          <w:color w:val="auto"/>
        </w:rPr>
        <w:t>が行われている。</w:t>
      </w:r>
    </w:p>
    <w:p w14:paraId="5AA7FD69" w14:textId="77777777" w:rsidR="009B5ABC" w:rsidRPr="007F390A" w:rsidRDefault="009B5ABC" w:rsidP="00B6163A">
      <w:pPr>
        <w:widowControl/>
        <w:overflowPunct/>
        <w:textAlignment w:val="auto"/>
        <w:rPr>
          <w:rFonts w:hint="default"/>
          <w:color w:val="FF0000"/>
        </w:rPr>
      </w:pPr>
    </w:p>
    <w:p w14:paraId="437AB555" w14:textId="77777777" w:rsidR="00DA3925" w:rsidRDefault="0002205E" w:rsidP="00B6163A">
      <w:pPr>
        <w:ind w:firstLineChars="100" w:firstLine="241"/>
        <w:rPr>
          <w:rFonts w:hint="default"/>
        </w:rPr>
      </w:pPr>
      <w:r>
        <w:t>２</w:t>
      </w:r>
      <w:r w:rsidR="00D57F72">
        <w:t xml:space="preserve">　作業の重点</w:t>
      </w:r>
    </w:p>
    <w:p w14:paraId="38032C0F" w14:textId="6236BB75" w:rsidR="009F5464" w:rsidRDefault="00784DDD" w:rsidP="00D453D4">
      <w:pPr>
        <w:ind w:firstLineChars="100" w:firstLine="241"/>
        <w:rPr>
          <w:rFonts w:hint="default"/>
          <w:szCs w:val="24"/>
        </w:rPr>
      </w:pPr>
      <w:r w:rsidRPr="0002205E">
        <w:rPr>
          <w:szCs w:val="24"/>
        </w:rPr>
        <w:t>（</w:t>
      </w:r>
      <w:r>
        <w:rPr>
          <w:szCs w:val="24"/>
        </w:rPr>
        <w:t>１</w:t>
      </w:r>
      <w:r w:rsidRPr="0002205E">
        <w:rPr>
          <w:szCs w:val="24"/>
        </w:rPr>
        <w:t>）</w:t>
      </w:r>
      <w:r w:rsidR="009F5464">
        <w:rPr>
          <w:szCs w:val="24"/>
        </w:rPr>
        <w:t>つがるの収穫</w:t>
      </w:r>
    </w:p>
    <w:p w14:paraId="027AE5DA" w14:textId="4227A45F" w:rsidR="009F5464" w:rsidRDefault="009F5464" w:rsidP="00711A6B">
      <w:pPr>
        <w:ind w:leftChars="100" w:left="723" w:hangingChars="200" w:hanging="482"/>
        <w:rPr>
          <w:rFonts w:hint="default"/>
          <w:szCs w:val="24"/>
        </w:rPr>
      </w:pPr>
      <w:r>
        <w:rPr>
          <w:szCs w:val="24"/>
        </w:rPr>
        <w:t xml:space="preserve">　　　熟度は平年より</w:t>
      </w:r>
      <w:r w:rsidR="00711A6B">
        <w:rPr>
          <w:szCs w:val="24"/>
        </w:rPr>
        <w:t>やや</w:t>
      </w:r>
      <w:r>
        <w:rPr>
          <w:szCs w:val="24"/>
        </w:rPr>
        <w:t>進んでいることから、収穫始めは黒石で９月</w:t>
      </w:r>
      <w:r w:rsidR="00711A6B" w:rsidRPr="00711A6B">
        <w:rPr>
          <w:color w:val="auto"/>
          <w:szCs w:val="24"/>
        </w:rPr>
        <w:t>５</w:t>
      </w:r>
      <w:r>
        <w:rPr>
          <w:szCs w:val="24"/>
        </w:rPr>
        <w:t>日頃からと見込まれる。熟期が揃わないので、収穫は地色や果肉の熟度を見て２～３回くらいに分けて行う。着色を待ちすぎて収穫が遅れると、軟質化など品質低下につながるので、適期に収穫する。</w:t>
      </w:r>
    </w:p>
    <w:p w14:paraId="2AE458F4" w14:textId="0B0AFFA4" w:rsidR="009F5464" w:rsidRDefault="009F5464" w:rsidP="001834F0">
      <w:pPr>
        <w:ind w:leftChars="100" w:left="723" w:hangingChars="200" w:hanging="482"/>
        <w:rPr>
          <w:rFonts w:hint="default"/>
          <w:szCs w:val="24"/>
        </w:rPr>
      </w:pPr>
      <w:r>
        <w:rPr>
          <w:szCs w:val="24"/>
        </w:rPr>
        <w:t xml:space="preserve">　</w:t>
      </w:r>
      <w:r w:rsidR="001834F0">
        <w:rPr>
          <w:szCs w:val="24"/>
        </w:rPr>
        <w:t xml:space="preserve">　　</w:t>
      </w:r>
      <w:r>
        <w:rPr>
          <w:szCs w:val="24"/>
        </w:rPr>
        <w:t>山選果に当たっては、日焼け果、さび果などは、出荷先の基準により選別・出荷する。山選果で</w:t>
      </w:r>
      <w:r w:rsidR="007046E6">
        <w:rPr>
          <w:szCs w:val="24"/>
        </w:rPr>
        <w:t>取り除いた果実は加工用に仕向ける。</w:t>
      </w:r>
    </w:p>
    <w:p w14:paraId="1A5E6B6B" w14:textId="3A7C89C8" w:rsidR="001834F0" w:rsidRDefault="001834F0" w:rsidP="001834F0">
      <w:pPr>
        <w:ind w:leftChars="100" w:left="723" w:hangingChars="200" w:hanging="482"/>
        <w:rPr>
          <w:rFonts w:hint="default"/>
          <w:szCs w:val="24"/>
        </w:rPr>
      </w:pPr>
      <w:r>
        <w:rPr>
          <w:szCs w:val="24"/>
        </w:rPr>
        <w:t xml:space="preserve">　　　収穫した果実は、高温下に置くと果実の軟化、油上がりなど品質の劣化が早くなるので、</w:t>
      </w:r>
      <w:r w:rsidR="00D043B4">
        <w:rPr>
          <w:szCs w:val="24"/>
        </w:rPr>
        <w:t>速やかに</w:t>
      </w:r>
      <w:r>
        <w:rPr>
          <w:szCs w:val="24"/>
        </w:rPr>
        <w:t>冷蔵施設に搬入する。</w:t>
      </w:r>
    </w:p>
    <w:p w14:paraId="0FA2A7CB" w14:textId="77777777" w:rsidR="001834F0" w:rsidRDefault="001834F0" w:rsidP="00D453D4">
      <w:pPr>
        <w:ind w:firstLineChars="100" w:firstLine="241"/>
        <w:rPr>
          <w:rFonts w:hint="default"/>
          <w:szCs w:val="24"/>
        </w:rPr>
      </w:pPr>
    </w:p>
    <w:p w14:paraId="20579D20" w14:textId="74FD3063" w:rsidR="001834F0" w:rsidRDefault="00505DBF" w:rsidP="001834F0">
      <w:pPr>
        <w:ind w:firstLineChars="150" w:firstLine="346"/>
        <w:rPr>
          <w:rFonts w:hint="default"/>
          <w:spacing w:val="-5"/>
        </w:rPr>
      </w:pPr>
      <w:r w:rsidRPr="00505DBF">
        <w:rPr>
          <w:spacing w:val="-5"/>
        </w:rPr>
        <w:t>○</w:t>
      </w:r>
      <w:r w:rsidR="001834F0">
        <w:rPr>
          <w:spacing w:val="-5"/>
        </w:rPr>
        <w:t>つがるの収穫時の標準指標</w:t>
      </w:r>
    </w:p>
    <w:tbl>
      <w:tblPr>
        <w:tblW w:w="0" w:type="auto"/>
        <w:jc w:val="center"/>
        <w:tblLayout w:type="fixed"/>
        <w:tblCellMar>
          <w:left w:w="0" w:type="dxa"/>
          <w:right w:w="0" w:type="dxa"/>
        </w:tblCellMar>
        <w:tblLook w:val="0000" w:firstRow="0" w:lastRow="0" w:firstColumn="0" w:lastColumn="0" w:noHBand="0" w:noVBand="0"/>
      </w:tblPr>
      <w:tblGrid>
        <w:gridCol w:w="2154"/>
        <w:gridCol w:w="2154"/>
        <w:gridCol w:w="2154"/>
        <w:gridCol w:w="2154"/>
      </w:tblGrid>
      <w:tr w:rsidR="001834F0" w14:paraId="1A8DB839" w14:textId="0D2BEEE3" w:rsidTr="00EE6067">
        <w:trPr>
          <w:trHeight w:val="454"/>
          <w:jc w:val="center"/>
        </w:trPr>
        <w:tc>
          <w:tcPr>
            <w:tcW w:w="21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C339B5B" w14:textId="7676ADD6" w:rsidR="001834F0" w:rsidRDefault="001834F0" w:rsidP="00EE6067">
            <w:pPr>
              <w:jc w:val="center"/>
              <w:rPr>
                <w:rFonts w:hint="default"/>
              </w:rPr>
            </w:pPr>
            <w:r>
              <w:t>硬度</w:t>
            </w:r>
          </w:p>
        </w:tc>
        <w:tc>
          <w:tcPr>
            <w:tcW w:w="21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2DBDDE1" w14:textId="742200EE" w:rsidR="001834F0" w:rsidRDefault="001834F0" w:rsidP="00EE6067">
            <w:pPr>
              <w:jc w:val="center"/>
              <w:rPr>
                <w:rFonts w:hint="default"/>
              </w:rPr>
            </w:pPr>
            <w:r>
              <w:t>糖度</w:t>
            </w:r>
          </w:p>
        </w:tc>
        <w:tc>
          <w:tcPr>
            <w:tcW w:w="21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7DBE931" w14:textId="63EDEA44" w:rsidR="001834F0" w:rsidRDefault="001834F0" w:rsidP="00EE6067">
            <w:pPr>
              <w:jc w:val="center"/>
              <w:rPr>
                <w:rFonts w:hint="default"/>
              </w:rPr>
            </w:pPr>
            <w:r>
              <w:t>ヨード反応</w:t>
            </w:r>
          </w:p>
        </w:tc>
        <w:tc>
          <w:tcPr>
            <w:tcW w:w="2154" w:type="dxa"/>
            <w:tcBorders>
              <w:top w:val="single" w:sz="4" w:space="0" w:color="000000"/>
              <w:left w:val="single" w:sz="4" w:space="0" w:color="000000"/>
              <w:bottom w:val="single" w:sz="4" w:space="0" w:color="000000"/>
              <w:right w:val="single" w:sz="4" w:space="0" w:color="000000"/>
            </w:tcBorders>
            <w:vAlign w:val="center"/>
          </w:tcPr>
          <w:p w14:paraId="6978343B" w14:textId="7FBBCF7A" w:rsidR="001834F0" w:rsidRDefault="001834F0" w:rsidP="00EE6067">
            <w:pPr>
              <w:jc w:val="center"/>
              <w:rPr>
                <w:rFonts w:hint="default"/>
              </w:rPr>
            </w:pPr>
            <w:r>
              <w:t>食味</w:t>
            </w:r>
          </w:p>
        </w:tc>
      </w:tr>
      <w:tr w:rsidR="001834F0" w14:paraId="62E6F6C6" w14:textId="4378BD5C" w:rsidTr="00EE6067">
        <w:trPr>
          <w:trHeight w:val="454"/>
          <w:jc w:val="center"/>
        </w:trPr>
        <w:tc>
          <w:tcPr>
            <w:tcW w:w="21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49E117C2" w14:textId="06F46E30" w:rsidR="001834F0" w:rsidRDefault="001834F0" w:rsidP="00EE6067">
            <w:pPr>
              <w:jc w:val="center"/>
              <w:rPr>
                <w:rFonts w:hint="default"/>
              </w:rPr>
            </w:pPr>
            <w:r>
              <w:t>13～16ポンド</w:t>
            </w:r>
          </w:p>
        </w:tc>
        <w:tc>
          <w:tcPr>
            <w:tcW w:w="21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5B593807" w14:textId="4F82E48D" w:rsidR="001834F0" w:rsidRDefault="001834F0" w:rsidP="00EE6067">
            <w:pPr>
              <w:jc w:val="center"/>
              <w:rPr>
                <w:rFonts w:hint="default"/>
              </w:rPr>
            </w:pPr>
            <w:r>
              <w:t>12％以上</w:t>
            </w:r>
          </w:p>
        </w:tc>
        <w:tc>
          <w:tcPr>
            <w:tcW w:w="2154"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8C75A7C" w14:textId="02CC1D8C" w:rsidR="001834F0" w:rsidRDefault="001834F0" w:rsidP="00EE6067">
            <w:pPr>
              <w:jc w:val="center"/>
              <w:rPr>
                <w:rFonts w:hint="default"/>
              </w:rPr>
            </w:pPr>
            <w:r>
              <w:t>3.5以下</w:t>
            </w:r>
          </w:p>
        </w:tc>
        <w:tc>
          <w:tcPr>
            <w:tcW w:w="2154" w:type="dxa"/>
            <w:tcBorders>
              <w:top w:val="single" w:sz="4" w:space="0" w:color="000000"/>
              <w:left w:val="single" w:sz="4" w:space="0" w:color="000000"/>
              <w:bottom w:val="single" w:sz="4" w:space="0" w:color="000000"/>
              <w:right w:val="single" w:sz="4" w:space="0" w:color="000000"/>
            </w:tcBorders>
            <w:vAlign w:val="center"/>
          </w:tcPr>
          <w:p w14:paraId="0A054AEA" w14:textId="5856B790" w:rsidR="001834F0" w:rsidRDefault="001834F0" w:rsidP="00EE6067">
            <w:pPr>
              <w:jc w:val="center"/>
              <w:rPr>
                <w:rFonts w:hint="default"/>
              </w:rPr>
            </w:pPr>
            <w:r>
              <w:t>3.5以上</w:t>
            </w:r>
          </w:p>
        </w:tc>
      </w:tr>
    </w:tbl>
    <w:p w14:paraId="580E7F36" w14:textId="7F482ACE" w:rsidR="001834F0" w:rsidRDefault="001834F0" w:rsidP="001834F0">
      <w:pPr>
        <w:ind w:firstLineChars="200" w:firstLine="482"/>
        <w:rPr>
          <w:rFonts w:hint="default"/>
          <w:szCs w:val="24"/>
        </w:rPr>
      </w:pPr>
      <w:r>
        <w:rPr>
          <w:szCs w:val="24"/>
        </w:rPr>
        <w:t>注）食味：指数１（未熟）～５（非常に良好）</w:t>
      </w:r>
    </w:p>
    <w:p w14:paraId="5430236D" w14:textId="77777777" w:rsidR="009F5464" w:rsidRDefault="009F5464" w:rsidP="00D453D4">
      <w:pPr>
        <w:ind w:firstLineChars="100" w:firstLine="241"/>
        <w:rPr>
          <w:rFonts w:hint="default"/>
          <w:szCs w:val="24"/>
        </w:rPr>
      </w:pPr>
    </w:p>
    <w:p w14:paraId="0DA14257" w14:textId="7C418B3F" w:rsidR="009F5464" w:rsidRDefault="001834F0" w:rsidP="001834F0">
      <w:pPr>
        <w:ind w:firstLineChars="100" w:firstLine="241"/>
        <w:rPr>
          <w:rFonts w:hint="default"/>
          <w:szCs w:val="24"/>
        </w:rPr>
      </w:pPr>
      <w:r>
        <w:rPr>
          <w:szCs w:val="24"/>
        </w:rPr>
        <w:t>（２）樹上選果</w:t>
      </w:r>
    </w:p>
    <w:p w14:paraId="220AFE94" w14:textId="6B7D1B9C" w:rsidR="00525449" w:rsidRPr="00525449" w:rsidRDefault="00574AB7" w:rsidP="00525449">
      <w:pPr>
        <w:suppressAutoHyphens/>
        <w:wordWrap w:val="0"/>
        <w:overflowPunct/>
        <w:ind w:leftChars="100" w:left="241" w:firstLineChars="100" w:firstLine="241"/>
        <w:jc w:val="left"/>
        <w:rPr>
          <w:rFonts w:hAnsi="Times New Roman" w:cs="Times New Roman" w:hint="default"/>
          <w:szCs w:val="24"/>
        </w:rPr>
      </w:pPr>
      <w:r>
        <w:rPr>
          <w:szCs w:val="24"/>
        </w:rPr>
        <w:t xml:space="preserve">　　</w:t>
      </w:r>
      <w:r w:rsidR="00525449" w:rsidRPr="00525449">
        <w:rPr>
          <w:szCs w:val="24"/>
        </w:rPr>
        <w:t>園地や品種によっては着果量の多い樹がまだ見られる。</w:t>
      </w:r>
    </w:p>
    <w:p w14:paraId="436AA5E9" w14:textId="77777777" w:rsidR="006323B2" w:rsidRDefault="007220A1" w:rsidP="006323B2">
      <w:pPr>
        <w:suppressAutoHyphens/>
        <w:wordWrap w:val="0"/>
        <w:overflowPunct/>
        <w:ind w:leftChars="200" w:left="723" w:rightChars="-233" w:right="-561" w:hangingChars="100" w:hanging="241"/>
        <w:jc w:val="left"/>
        <w:rPr>
          <w:rFonts w:hint="default"/>
          <w:szCs w:val="24"/>
        </w:rPr>
      </w:pPr>
      <w:r>
        <w:rPr>
          <w:color w:val="FF0000"/>
          <w:szCs w:val="24"/>
        </w:rPr>
        <w:t xml:space="preserve">　　</w:t>
      </w:r>
      <w:r w:rsidRPr="00525449">
        <w:rPr>
          <w:color w:val="auto"/>
          <w:szCs w:val="24"/>
        </w:rPr>
        <w:t>着果量が多いと、翌年産の花芽形成等に悪影響を及ぼす。</w:t>
      </w:r>
      <w:r w:rsidR="00525449" w:rsidRPr="00525449">
        <w:rPr>
          <w:szCs w:val="24"/>
        </w:rPr>
        <w:t>管理</w:t>
      </w:r>
      <w:r w:rsidR="006323B2">
        <w:rPr>
          <w:szCs w:val="24"/>
        </w:rPr>
        <w:t>作業の中で</w:t>
      </w:r>
      <w:r w:rsidR="00525449" w:rsidRPr="00525449">
        <w:rPr>
          <w:szCs w:val="24"/>
        </w:rPr>
        <w:t>、見落</w:t>
      </w:r>
    </w:p>
    <w:p w14:paraId="39990D7C" w14:textId="186A5C7B" w:rsidR="00525449" w:rsidRPr="00525449" w:rsidRDefault="00525449" w:rsidP="006323B2">
      <w:pPr>
        <w:suppressAutoHyphens/>
        <w:wordWrap w:val="0"/>
        <w:overflowPunct/>
        <w:ind w:leftChars="300" w:left="723" w:rightChars="-233" w:right="-561"/>
        <w:jc w:val="left"/>
        <w:rPr>
          <w:rFonts w:hAnsi="Times New Roman" w:cs="Times New Roman" w:hint="default"/>
          <w:szCs w:val="24"/>
        </w:rPr>
      </w:pPr>
      <w:r w:rsidRPr="00525449">
        <w:rPr>
          <w:szCs w:val="24"/>
        </w:rPr>
        <w:t>としがないか、今一度着果量を点検し、樹上選果を徹底する。</w:t>
      </w:r>
    </w:p>
    <w:p w14:paraId="359EA497" w14:textId="77777777" w:rsidR="004A0F1C" w:rsidRPr="00525449" w:rsidRDefault="004A0F1C" w:rsidP="00BB1EA6">
      <w:pPr>
        <w:suppressAutoHyphens/>
        <w:overflowPunct/>
        <w:spacing w:line="300" w:lineRule="exact"/>
        <w:rPr>
          <w:rFonts w:cs="ＭＳ ゴシック" w:hint="default"/>
          <w:color w:val="auto"/>
        </w:rPr>
      </w:pPr>
    </w:p>
    <w:p w14:paraId="11273C62" w14:textId="065F4C1B" w:rsidR="0055215F" w:rsidRDefault="0055215F" w:rsidP="009B5F46">
      <w:pPr>
        <w:suppressAutoHyphens/>
        <w:overflowPunct/>
        <w:spacing w:line="300" w:lineRule="exact"/>
        <w:ind w:leftChars="100" w:left="723" w:hangingChars="200" w:hanging="482"/>
        <w:rPr>
          <w:rFonts w:cs="ＭＳ ゴシック" w:hint="default"/>
        </w:rPr>
      </w:pPr>
      <w:r>
        <w:rPr>
          <w:rFonts w:cs="ＭＳ ゴシック"/>
        </w:rPr>
        <w:t>（</w:t>
      </w:r>
      <w:r w:rsidR="00BB1EA6">
        <w:rPr>
          <w:rFonts w:cs="ＭＳ ゴシック"/>
        </w:rPr>
        <w:t>３</w:t>
      </w:r>
      <w:r>
        <w:rPr>
          <w:rFonts w:cs="ＭＳ ゴシック"/>
        </w:rPr>
        <w:t>）中・晩生種の着色手入れ</w:t>
      </w:r>
    </w:p>
    <w:p w14:paraId="1EAB8FF4" w14:textId="7B4E7EBD" w:rsidR="0055215F" w:rsidRDefault="0055215F" w:rsidP="009B5F46">
      <w:pPr>
        <w:suppressAutoHyphens/>
        <w:overflowPunct/>
        <w:spacing w:line="300" w:lineRule="exact"/>
        <w:ind w:leftChars="100" w:left="723" w:hangingChars="200" w:hanging="482"/>
        <w:rPr>
          <w:rFonts w:cs="ＭＳ ゴシック" w:hint="default"/>
        </w:rPr>
      </w:pPr>
      <w:r>
        <w:rPr>
          <w:rFonts w:cs="ＭＳ ゴシック"/>
        </w:rPr>
        <w:t xml:space="preserve">　　　着色手入れは、早生ふじで９月10日頃から、シナノスイート及びジョナゴールドで９月</w:t>
      </w:r>
      <w:r w:rsidR="00995763">
        <w:rPr>
          <w:rFonts w:cs="ＭＳ ゴシック"/>
        </w:rPr>
        <w:t>20</w:t>
      </w:r>
      <w:r>
        <w:rPr>
          <w:rFonts w:cs="ＭＳ ゴシック"/>
        </w:rPr>
        <w:t>日頃から行う。</w:t>
      </w:r>
    </w:p>
    <w:p w14:paraId="46169025" w14:textId="2B76EB39" w:rsidR="00995763" w:rsidRDefault="00995763" w:rsidP="00995763">
      <w:pPr>
        <w:suppressAutoHyphens/>
        <w:overflowPunct/>
        <w:spacing w:line="300" w:lineRule="exact"/>
        <w:ind w:leftChars="100" w:left="723" w:hangingChars="200" w:hanging="482"/>
        <w:rPr>
          <w:rFonts w:cs="ＭＳ ゴシック" w:hint="default"/>
        </w:rPr>
      </w:pPr>
      <w:r>
        <w:rPr>
          <w:rFonts w:cs="ＭＳ ゴシック"/>
        </w:rPr>
        <w:t xml:space="preserve">　　　早くからの強い葉摘みは品質低下を招くので行わない。ある程度着色した頃から始め、収穫までに２回程度に分けて行う。</w:t>
      </w:r>
    </w:p>
    <w:p w14:paraId="5FA26345" w14:textId="37AA7E35" w:rsidR="00995763" w:rsidRDefault="00995763" w:rsidP="00591A2D">
      <w:pPr>
        <w:suppressAutoHyphens/>
        <w:overflowPunct/>
        <w:spacing w:line="300" w:lineRule="exact"/>
        <w:ind w:leftChars="100" w:left="723" w:hangingChars="200" w:hanging="482"/>
        <w:rPr>
          <w:rFonts w:cs="ＭＳ ゴシック" w:hint="default"/>
        </w:rPr>
      </w:pPr>
      <w:r>
        <w:rPr>
          <w:rFonts w:cs="ＭＳ ゴシック"/>
        </w:rPr>
        <w:t xml:space="preserve">　　　</w:t>
      </w:r>
      <w:r w:rsidR="004600AA">
        <w:rPr>
          <w:rFonts w:cs="ＭＳ ゴシック"/>
        </w:rPr>
        <w:t>摘葉剤ジョンカラープロを使用する場合はふじのみとし、</w:t>
      </w:r>
      <w:r w:rsidR="00BB1EA6">
        <w:rPr>
          <w:rFonts w:cs="ＭＳ ゴシック"/>
        </w:rPr>
        <w:t>散布</w:t>
      </w:r>
      <w:r w:rsidR="009170E4">
        <w:rPr>
          <w:rFonts w:cs="ＭＳ ゴシック"/>
        </w:rPr>
        <w:t>時期は「収穫40～50日前」とする。散布後30日間は収穫できないので注意する。</w:t>
      </w:r>
    </w:p>
    <w:p w14:paraId="00B0267B" w14:textId="73896B72" w:rsidR="004A0F1C" w:rsidRDefault="00F238D6" w:rsidP="004A0F1C">
      <w:pPr>
        <w:suppressAutoHyphens/>
        <w:overflowPunct/>
        <w:spacing w:line="300" w:lineRule="exact"/>
        <w:rPr>
          <w:rFonts w:cs="ＭＳ ゴシック" w:hint="default"/>
        </w:rPr>
      </w:pPr>
      <w:r>
        <w:rPr>
          <w:rFonts w:cs="ＭＳ ゴシック"/>
        </w:rPr>
        <w:t xml:space="preserve">　</w:t>
      </w:r>
    </w:p>
    <w:p w14:paraId="70865F1B" w14:textId="4DCA1E4A" w:rsidR="009170E4" w:rsidRDefault="009170E4" w:rsidP="009170E4">
      <w:pPr>
        <w:suppressAutoHyphens/>
        <w:overflowPunct/>
        <w:spacing w:line="300" w:lineRule="exact"/>
        <w:ind w:firstLineChars="100" w:firstLine="241"/>
        <w:jc w:val="left"/>
        <w:rPr>
          <w:rFonts w:hint="default"/>
        </w:rPr>
      </w:pPr>
      <w:r>
        <w:rPr>
          <w:rFonts w:cs="ＭＳ ゴシック"/>
        </w:rPr>
        <w:t>（</w:t>
      </w:r>
      <w:r w:rsidR="00BB1EA6">
        <w:rPr>
          <w:rFonts w:cs="ＭＳ ゴシック"/>
        </w:rPr>
        <w:t>４</w:t>
      </w:r>
      <w:r>
        <w:rPr>
          <w:rFonts w:cs="ＭＳ ゴシック"/>
        </w:rPr>
        <w:t>）</w:t>
      </w:r>
      <w:r>
        <w:t>徒長枝整理、支柱入れ、枝つり</w:t>
      </w:r>
    </w:p>
    <w:p w14:paraId="6DFB7502" w14:textId="77777777" w:rsidR="009170E4" w:rsidRDefault="009170E4" w:rsidP="009170E4">
      <w:pPr>
        <w:ind w:left="723" w:hangingChars="300" w:hanging="723"/>
        <w:rPr>
          <w:rFonts w:hint="default"/>
        </w:rPr>
      </w:pPr>
      <w:r>
        <w:t xml:space="preserve">　　　　樹冠内部に日光を入れ、薬液の到達をよくするために、不要な徒長枝を切り取　　る。また、果実が大きくなるにつれて枝が下がり、重なり合ってくるので支柱入れや枝つりを行う。</w:t>
      </w:r>
    </w:p>
    <w:p w14:paraId="62C4C4A3" w14:textId="14174524" w:rsidR="009170E4" w:rsidRDefault="009170E4" w:rsidP="00C05192">
      <w:pPr>
        <w:suppressAutoHyphens/>
        <w:overflowPunct/>
        <w:ind w:firstLineChars="400" w:firstLine="964"/>
        <w:rPr>
          <w:rFonts w:hint="default"/>
        </w:rPr>
      </w:pPr>
      <w:r>
        <w:t>なお、今後</w:t>
      </w:r>
      <w:r w:rsidR="00C05192">
        <w:t>も</w:t>
      </w:r>
      <w:r>
        <w:t>気温が高い見込みである。主枝や果実の日焼けの発生を防ぐた</w:t>
      </w:r>
      <w:r w:rsidR="00C05192">
        <w:t>め、</w:t>
      </w:r>
    </w:p>
    <w:p w14:paraId="6204D545" w14:textId="2D6CC24E" w:rsidR="00C05192" w:rsidRDefault="009170E4" w:rsidP="00505DBF">
      <w:pPr>
        <w:suppressAutoHyphens/>
        <w:overflowPunct/>
        <w:ind w:leftChars="300" w:left="723"/>
        <w:rPr>
          <w:rFonts w:hint="default"/>
        </w:rPr>
      </w:pPr>
      <w:r>
        <w:t>過度な徒長枝の剪去や、早い時期からの強い葉摘みは避けるほか、高温時の支柱</w:t>
      </w:r>
      <w:r w:rsidR="00C05192">
        <w:t>入れ</w:t>
      </w:r>
      <w:r>
        <w:t>、枝つりは控える。</w:t>
      </w:r>
    </w:p>
    <w:p w14:paraId="4EB678CB" w14:textId="77777777" w:rsidR="00EE6067" w:rsidRDefault="00EE6067" w:rsidP="00505DBF">
      <w:pPr>
        <w:suppressAutoHyphens/>
        <w:overflowPunct/>
        <w:ind w:leftChars="300" w:left="723"/>
        <w:rPr>
          <w:rFonts w:hint="default"/>
        </w:rPr>
      </w:pPr>
    </w:p>
    <w:p w14:paraId="57366B79" w14:textId="77777777" w:rsidR="00EE6067" w:rsidRDefault="00EE6067" w:rsidP="00505DBF">
      <w:pPr>
        <w:suppressAutoHyphens/>
        <w:overflowPunct/>
        <w:ind w:leftChars="300" w:left="723"/>
        <w:rPr>
          <w:rFonts w:hint="default"/>
        </w:rPr>
      </w:pPr>
    </w:p>
    <w:p w14:paraId="0DA65069" w14:textId="77777777" w:rsidR="00EE6067" w:rsidRDefault="00EE6067" w:rsidP="00505DBF">
      <w:pPr>
        <w:suppressAutoHyphens/>
        <w:overflowPunct/>
        <w:ind w:leftChars="300" w:left="723"/>
        <w:rPr>
          <w:rFonts w:hint="default"/>
        </w:rPr>
      </w:pPr>
    </w:p>
    <w:p w14:paraId="100781B5" w14:textId="3ED1B53B" w:rsidR="00C05192" w:rsidRDefault="00C05192" w:rsidP="00C05192">
      <w:pPr>
        <w:suppressAutoHyphens/>
        <w:overflowPunct/>
        <w:spacing w:line="300" w:lineRule="exact"/>
        <w:ind w:firstLineChars="100" w:firstLine="241"/>
        <w:jc w:val="left"/>
        <w:rPr>
          <w:rFonts w:hint="default"/>
        </w:rPr>
      </w:pPr>
      <w:r>
        <w:lastRenderedPageBreak/>
        <w:t>（</w:t>
      </w:r>
      <w:r w:rsidR="00BB1EA6">
        <w:t>５</w:t>
      </w:r>
      <w:r>
        <w:t>）</w:t>
      </w:r>
      <w:r>
        <w:rPr>
          <w:rFonts w:hAnsi="Times New Roman" w:cs="Times New Roman"/>
          <w:szCs w:val="24"/>
        </w:rPr>
        <w:t>遮光資材の</w:t>
      </w:r>
      <w:r>
        <w:t>樹上被覆による日焼け果の発生軽減</w:t>
      </w:r>
    </w:p>
    <w:p w14:paraId="07C0C36F" w14:textId="77777777" w:rsidR="00975E6D" w:rsidRDefault="00C05192" w:rsidP="00975E6D">
      <w:pPr>
        <w:suppressAutoHyphens/>
        <w:overflowPunct/>
        <w:ind w:rightChars="-56" w:right="-135" w:firstLineChars="400" w:firstLine="964"/>
        <w:jc w:val="left"/>
        <w:rPr>
          <w:rFonts w:hint="default"/>
        </w:rPr>
      </w:pPr>
      <w:r>
        <w:t>晴天で真夏日（最高気温30℃以上）が予想される前日までに被覆し、日焼け発生</w:t>
      </w:r>
    </w:p>
    <w:p w14:paraId="728B016F" w14:textId="77777777" w:rsidR="00975E6D" w:rsidRDefault="00C05192" w:rsidP="00975E6D">
      <w:pPr>
        <w:suppressAutoHyphens/>
        <w:overflowPunct/>
        <w:ind w:rightChars="-233" w:right="-561" w:firstLineChars="300" w:firstLine="723"/>
        <w:jc w:val="left"/>
        <w:rPr>
          <w:rFonts w:hint="default"/>
        </w:rPr>
      </w:pPr>
      <w:r>
        <w:t>の可能性がなくなり次第取り外す。遮光資材は遮光率10～20％程度のものを使用し、</w:t>
      </w:r>
    </w:p>
    <w:p w14:paraId="44FF7470" w14:textId="71A2184C" w:rsidR="00C05192" w:rsidRDefault="00C05192" w:rsidP="00975E6D">
      <w:pPr>
        <w:suppressAutoHyphens/>
        <w:overflowPunct/>
        <w:ind w:rightChars="-233" w:right="-561" w:firstLineChars="300" w:firstLine="723"/>
        <w:jc w:val="left"/>
        <w:rPr>
          <w:rFonts w:hint="default"/>
        </w:rPr>
      </w:pPr>
      <w:r>
        <w:t>着色管理等の邪魔にならないよう、支柱等を利用して樹上に設置する。</w:t>
      </w:r>
    </w:p>
    <w:p w14:paraId="2790A377" w14:textId="77777777" w:rsidR="00975E6D" w:rsidRDefault="00C05192" w:rsidP="00975E6D">
      <w:pPr>
        <w:suppressAutoHyphens/>
        <w:overflowPunct/>
        <w:ind w:rightChars="-56" w:right="-135" w:firstLineChars="400" w:firstLine="964"/>
        <w:jc w:val="left"/>
        <w:rPr>
          <w:rFonts w:hint="default"/>
        </w:rPr>
      </w:pPr>
      <w:r>
        <w:t>なお、遮光率の高い資材は、年により収穫遅れや着色が損なわれるので使用しな</w:t>
      </w:r>
    </w:p>
    <w:p w14:paraId="4DBFF896" w14:textId="45429D12" w:rsidR="00C05192" w:rsidRDefault="00C05192" w:rsidP="00975E6D">
      <w:pPr>
        <w:suppressAutoHyphens/>
        <w:overflowPunct/>
        <w:ind w:rightChars="-56" w:right="-135" w:firstLineChars="300" w:firstLine="723"/>
        <w:jc w:val="left"/>
        <w:rPr>
          <w:rFonts w:hint="default"/>
        </w:rPr>
      </w:pPr>
      <w:r>
        <w:t>い。</w:t>
      </w:r>
    </w:p>
    <w:p w14:paraId="253FF493" w14:textId="00F33E83" w:rsidR="00D67BDC" w:rsidRDefault="00D67BDC" w:rsidP="00C05192">
      <w:pPr>
        <w:suppressAutoHyphens/>
        <w:overflowPunct/>
        <w:ind w:firstLineChars="300" w:firstLine="723"/>
        <w:jc w:val="left"/>
        <w:rPr>
          <w:rFonts w:cs="ＭＳ ゴシック" w:hint="default"/>
        </w:rPr>
      </w:pPr>
    </w:p>
    <w:p w14:paraId="76D4F10E" w14:textId="77777777" w:rsidR="00BB1EA6" w:rsidRDefault="00BB1EA6" w:rsidP="00BB1EA6">
      <w:pPr>
        <w:suppressAutoHyphens/>
        <w:overflowPunct/>
        <w:spacing w:line="300" w:lineRule="exact"/>
        <w:ind w:firstLineChars="100" w:firstLine="241"/>
        <w:rPr>
          <w:rFonts w:cs="ＭＳ ゴシック" w:hint="default"/>
        </w:rPr>
      </w:pPr>
      <w:r>
        <w:rPr>
          <w:rFonts w:cs="ＭＳ ゴシック"/>
        </w:rPr>
        <w:t>（６）ジョナゴールドの除袋</w:t>
      </w:r>
    </w:p>
    <w:p w14:paraId="6230AF0E" w14:textId="77777777" w:rsidR="00BB1EA6" w:rsidRDefault="00BB1EA6" w:rsidP="00BB1EA6">
      <w:pPr>
        <w:suppressAutoHyphens/>
        <w:overflowPunct/>
        <w:spacing w:line="300" w:lineRule="exact"/>
        <w:ind w:firstLineChars="100" w:firstLine="241"/>
        <w:rPr>
          <w:rFonts w:cs="ＭＳ ゴシック" w:hint="default"/>
        </w:rPr>
      </w:pPr>
      <w:r>
        <w:rPr>
          <w:rFonts w:cs="ＭＳ ゴシック"/>
        </w:rPr>
        <w:t xml:space="preserve">　　　除袋は９月15日～25日頃にかけて行う。</w:t>
      </w:r>
    </w:p>
    <w:p w14:paraId="00B8876D" w14:textId="77777777" w:rsidR="00BB1EA6" w:rsidRDefault="00BB1EA6" w:rsidP="00BB1EA6">
      <w:pPr>
        <w:suppressAutoHyphens/>
        <w:overflowPunct/>
        <w:spacing w:line="300" w:lineRule="exact"/>
        <w:ind w:firstLineChars="100" w:firstLine="241"/>
        <w:rPr>
          <w:rFonts w:cs="ＭＳ ゴシック" w:hint="default"/>
        </w:rPr>
      </w:pPr>
      <w:r>
        <w:rPr>
          <w:rFonts w:cs="ＭＳ ゴシック"/>
        </w:rPr>
        <w:t xml:space="preserve">　　　着色むらをなくし、リンゴコカクモンハマキの食害を防ぐため、外袋をはぐ時は</w:t>
      </w:r>
    </w:p>
    <w:p w14:paraId="4230242F" w14:textId="77777777" w:rsidR="00BB1EA6" w:rsidRDefault="00BB1EA6" w:rsidP="00BB1EA6">
      <w:pPr>
        <w:suppressAutoHyphens/>
        <w:overflowPunct/>
        <w:spacing w:line="300" w:lineRule="exact"/>
        <w:rPr>
          <w:rFonts w:cs="ＭＳ ゴシック" w:hint="default"/>
        </w:rPr>
      </w:pPr>
      <w:r>
        <w:rPr>
          <w:rFonts w:cs="ＭＳ ゴシック"/>
        </w:rPr>
        <w:t xml:space="preserve">　　　果実に密着している葉も摘み取る。</w:t>
      </w:r>
    </w:p>
    <w:p w14:paraId="4BE8F2C5" w14:textId="6E9BC94A" w:rsidR="00BB1EA6" w:rsidRDefault="00BB1EA6" w:rsidP="00BB1EA6">
      <w:pPr>
        <w:suppressAutoHyphens/>
        <w:overflowPunct/>
        <w:spacing w:line="300" w:lineRule="exact"/>
        <w:ind w:left="723" w:hangingChars="300" w:hanging="723"/>
        <w:rPr>
          <w:rFonts w:cs="ＭＳ ゴシック" w:hint="default"/>
        </w:rPr>
      </w:pPr>
      <w:r>
        <w:rPr>
          <w:rFonts w:cs="ＭＳ ゴシック"/>
        </w:rPr>
        <w:t xml:space="preserve">　　　　二重袋の内袋</w:t>
      </w:r>
      <w:r w:rsidR="00083205">
        <w:rPr>
          <w:rFonts w:cs="ＭＳ ゴシック"/>
        </w:rPr>
        <w:t>の除袋</w:t>
      </w:r>
      <w:r>
        <w:rPr>
          <w:rFonts w:cs="ＭＳ ゴシック"/>
        </w:rPr>
        <w:t>は、日焼けを発生させないため、</w:t>
      </w:r>
      <w:r w:rsidR="00083205">
        <w:rPr>
          <w:rFonts w:cs="ＭＳ ゴシック"/>
        </w:rPr>
        <w:t>真夏日を避け、</w:t>
      </w:r>
      <w:r>
        <w:rPr>
          <w:rFonts w:cs="ＭＳ ゴシック"/>
        </w:rPr>
        <w:t>日中（10時～14時）に</w:t>
      </w:r>
      <w:r w:rsidR="00083205">
        <w:rPr>
          <w:rFonts w:cs="ＭＳ ゴシック"/>
        </w:rPr>
        <w:t>行う</w:t>
      </w:r>
      <w:r>
        <w:rPr>
          <w:rFonts w:cs="ＭＳ ゴシック"/>
        </w:rPr>
        <w:t>。</w:t>
      </w:r>
    </w:p>
    <w:p w14:paraId="0EB1D0E1" w14:textId="56A6FE70" w:rsidR="00BB1EA6" w:rsidRPr="00BB1EA6" w:rsidRDefault="00BB1EA6" w:rsidP="00C05192">
      <w:pPr>
        <w:suppressAutoHyphens/>
        <w:overflowPunct/>
        <w:ind w:firstLineChars="300" w:firstLine="723"/>
        <w:jc w:val="left"/>
        <w:rPr>
          <w:rFonts w:cs="ＭＳ ゴシック" w:hint="default"/>
        </w:rPr>
      </w:pPr>
    </w:p>
    <w:p w14:paraId="3EEF1115" w14:textId="77777777" w:rsidR="00BB1EA6" w:rsidRDefault="00BB1EA6" w:rsidP="00BB1EA6">
      <w:pPr>
        <w:suppressAutoHyphens/>
        <w:overflowPunct/>
        <w:spacing w:line="300" w:lineRule="exact"/>
        <w:ind w:firstLineChars="100" w:firstLine="241"/>
        <w:jc w:val="left"/>
        <w:rPr>
          <w:rFonts w:cs="ＭＳ ゴシック" w:hint="default"/>
        </w:rPr>
      </w:pPr>
      <w:r>
        <w:rPr>
          <w:rFonts w:cs="ＭＳ ゴシック"/>
        </w:rPr>
        <w:t>（７）中生種の収穫前落果防止対策</w:t>
      </w:r>
    </w:p>
    <w:p w14:paraId="746F26C5" w14:textId="08AF14FC" w:rsidR="00BB1EA6" w:rsidRDefault="00BB1EA6" w:rsidP="00BB1EA6">
      <w:pPr>
        <w:suppressAutoHyphens/>
        <w:overflowPunct/>
        <w:spacing w:line="300" w:lineRule="exact"/>
        <w:ind w:leftChars="100" w:left="723" w:hangingChars="200" w:hanging="482"/>
        <w:rPr>
          <w:rFonts w:cs="ＭＳ ゴシック" w:hint="default"/>
        </w:rPr>
      </w:pPr>
      <w:r>
        <w:rPr>
          <w:rFonts w:cs="ＭＳ ゴシック"/>
        </w:rPr>
        <w:t xml:space="preserve">　　　例年落果が</w:t>
      </w:r>
      <w:r w:rsidR="004C272C">
        <w:rPr>
          <w:rFonts w:cs="ＭＳ ゴシック"/>
        </w:rPr>
        <w:t>少</w:t>
      </w:r>
      <w:r>
        <w:rPr>
          <w:rFonts w:cs="ＭＳ ゴシック"/>
        </w:rPr>
        <w:t>ないトキやジョナゴールドなど</w:t>
      </w:r>
      <w:r w:rsidR="004C272C">
        <w:rPr>
          <w:rFonts w:cs="ＭＳ ゴシック"/>
        </w:rPr>
        <w:t>の</w:t>
      </w:r>
      <w:r>
        <w:rPr>
          <w:rFonts w:cs="ＭＳ ゴシック"/>
        </w:rPr>
        <w:t>中生種で</w:t>
      </w:r>
      <w:r w:rsidR="004C272C">
        <w:rPr>
          <w:rFonts w:cs="ＭＳ ゴシック"/>
        </w:rPr>
        <w:t>高温による</w:t>
      </w:r>
      <w:r>
        <w:rPr>
          <w:rFonts w:cs="ＭＳ ゴシック"/>
        </w:rPr>
        <w:t>収穫前落果が見え始めたら、</w:t>
      </w:r>
      <w:r w:rsidR="004C272C">
        <w:rPr>
          <w:rFonts w:cs="ＭＳ ゴシック"/>
        </w:rPr>
        <w:t>速効性があり、成熟促進作用の少ない</w:t>
      </w:r>
      <w:r>
        <w:rPr>
          <w:rFonts w:cs="ＭＳ ゴシック"/>
        </w:rPr>
        <w:t>ヒオモン水溶剤を散布する。ただし、散布後４日間は</w:t>
      </w:r>
      <w:r w:rsidR="004C272C">
        <w:rPr>
          <w:rFonts w:cs="ＭＳ ゴシック"/>
        </w:rPr>
        <w:t>収穫</w:t>
      </w:r>
      <w:r>
        <w:rPr>
          <w:rFonts w:cs="ＭＳ ゴシック"/>
        </w:rPr>
        <w:t>できない。</w:t>
      </w:r>
    </w:p>
    <w:p w14:paraId="672F5318" w14:textId="77777777" w:rsidR="00BB1EA6" w:rsidRPr="00525449" w:rsidRDefault="00BB1EA6" w:rsidP="00BB1EA6">
      <w:pPr>
        <w:suppressAutoHyphens/>
        <w:overflowPunct/>
        <w:spacing w:line="300" w:lineRule="exact"/>
        <w:ind w:leftChars="100" w:left="723" w:hangingChars="200" w:hanging="482"/>
        <w:rPr>
          <w:rFonts w:cs="ＭＳ ゴシック" w:hint="default"/>
          <w:color w:val="auto"/>
        </w:rPr>
      </w:pPr>
      <w:r>
        <w:rPr>
          <w:rFonts w:cs="ＭＳ ゴシック"/>
        </w:rPr>
        <w:t xml:space="preserve">　　　</w:t>
      </w:r>
      <w:r w:rsidRPr="00525449">
        <w:rPr>
          <w:rFonts w:cs="ＭＳ ゴシック"/>
          <w:color w:val="auto"/>
        </w:rPr>
        <w:t>トキの心カビ、ジョナゴールドのビターピットや有袋果の袋内の高温による果実障害といった生理障害による落果は、落果防止剤で抑えることはできないので、収穫前に落果が見られたら落果の要因を必ず確認する。</w:t>
      </w:r>
    </w:p>
    <w:p w14:paraId="51157324" w14:textId="77777777" w:rsidR="00BB1EA6" w:rsidRDefault="00BB1EA6" w:rsidP="00C05192">
      <w:pPr>
        <w:suppressAutoHyphens/>
        <w:overflowPunct/>
        <w:ind w:firstLineChars="300" w:firstLine="723"/>
        <w:jc w:val="left"/>
        <w:rPr>
          <w:rFonts w:cs="ＭＳ ゴシック" w:hint="default"/>
        </w:rPr>
      </w:pPr>
    </w:p>
    <w:p w14:paraId="11EA2BA7" w14:textId="0EE5C085" w:rsidR="00F238D6" w:rsidRDefault="00C05192" w:rsidP="00F238D6">
      <w:pPr>
        <w:suppressAutoHyphens/>
        <w:overflowPunct/>
        <w:spacing w:line="300" w:lineRule="exact"/>
        <w:ind w:firstLineChars="100" w:firstLine="241"/>
        <w:jc w:val="left"/>
        <w:rPr>
          <w:rFonts w:hAnsi="Times New Roman" w:cs="Times New Roman" w:hint="default"/>
          <w:szCs w:val="24"/>
        </w:rPr>
      </w:pPr>
      <w:r>
        <w:rPr>
          <w:rFonts w:cs="ＭＳ ゴシック"/>
        </w:rPr>
        <w:t>（</w:t>
      </w:r>
      <w:r w:rsidR="00F238D6">
        <w:rPr>
          <w:rFonts w:cs="ＭＳ ゴシック"/>
        </w:rPr>
        <w:t>８</w:t>
      </w:r>
      <w:r>
        <w:rPr>
          <w:rFonts w:cs="ＭＳ ゴシック"/>
        </w:rPr>
        <w:t>）</w:t>
      </w:r>
      <w:r w:rsidR="007422F3" w:rsidRPr="007422F3">
        <w:rPr>
          <w:rFonts w:cs="ＭＳ ゴシック"/>
        </w:rPr>
        <w:t>「８月末」の薬剤散布</w:t>
      </w:r>
      <w:r w:rsidR="007422F3">
        <w:rPr>
          <w:rFonts w:cs="ＭＳ ゴシック"/>
        </w:rPr>
        <w:t>、</w:t>
      </w:r>
      <w:bookmarkStart w:id="1" w:name="_Hlk238645867"/>
      <w:r w:rsidR="00F238D6">
        <w:rPr>
          <w:rFonts w:hAnsi="Times New Roman" w:cs="Times New Roman"/>
          <w:szCs w:val="24"/>
        </w:rPr>
        <w:t>「９月中旬」</w:t>
      </w:r>
      <w:bookmarkEnd w:id="1"/>
      <w:r w:rsidR="00F238D6">
        <w:rPr>
          <w:rFonts w:hAnsi="Times New Roman" w:cs="Times New Roman"/>
          <w:szCs w:val="24"/>
        </w:rPr>
        <w:t>の特別散布（中・晩生種対象）</w:t>
      </w:r>
    </w:p>
    <w:p w14:paraId="217796B2" w14:textId="77777777" w:rsidR="00FF479C" w:rsidRDefault="00F238D6" w:rsidP="00F238D6">
      <w:pPr>
        <w:suppressAutoHyphens/>
        <w:overflowPunct/>
        <w:ind w:leftChars="100" w:left="723" w:hangingChars="200" w:hanging="482"/>
        <w:jc w:val="left"/>
        <w:rPr>
          <w:rFonts w:hAnsi="Times New Roman" w:cs="Times New Roman" w:hint="default"/>
          <w:szCs w:val="24"/>
        </w:rPr>
      </w:pPr>
      <w:r>
        <w:rPr>
          <w:rFonts w:hAnsi="Times New Roman" w:cs="Times New Roman"/>
          <w:szCs w:val="24"/>
        </w:rPr>
        <w:t xml:space="preserve">　　　</w:t>
      </w:r>
      <w:bookmarkStart w:id="2" w:name="_Hlk236405063"/>
      <w:r w:rsidR="007422F3" w:rsidRPr="007422F3">
        <w:rPr>
          <w:rFonts w:hAnsi="Times New Roman" w:cs="Times New Roman"/>
          <w:szCs w:val="24"/>
        </w:rPr>
        <w:t>「８月末」の薬剤散布は、黒石、弘前、三戸で８月</w:t>
      </w:r>
      <w:r w:rsidR="007422F3" w:rsidRPr="007422F3">
        <w:rPr>
          <w:rFonts w:hAnsi="Times New Roman" w:cs="Times New Roman" w:hint="default"/>
          <w:szCs w:val="24"/>
        </w:rPr>
        <w:t>30～31日頃に実施する。</w:t>
      </w:r>
      <w:r w:rsidR="00F05E3C">
        <w:rPr>
          <w:rFonts w:hAnsi="Times New Roman" w:cs="Times New Roman"/>
          <w:szCs w:val="24"/>
        </w:rPr>
        <w:t>す</w:t>
      </w:r>
    </w:p>
    <w:p w14:paraId="299B825C" w14:textId="77777777" w:rsidR="00FF479C" w:rsidRDefault="00F05E3C" w:rsidP="00FF479C">
      <w:pPr>
        <w:suppressAutoHyphens/>
        <w:overflowPunct/>
        <w:ind w:leftChars="300" w:left="723" w:rightChars="-233" w:right="-561"/>
        <w:jc w:val="left"/>
        <w:rPr>
          <w:rFonts w:hint="default"/>
        </w:rPr>
      </w:pPr>
      <w:r>
        <w:rPr>
          <w:rFonts w:hAnsi="Times New Roman" w:cs="Times New Roman"/>
          <w:szCs w:val="24"/>
        </w:rPr>
        <w:t>す点・すす斑病の発生が例年多い園地や９月中旬に長雨が見込まれる場合は、</w:t>
      </w:r>
      <w:r>
        <w:t>黒石、</w:t>
      </w:r>
    </w:p>
    <w:p w14:paraId="123AA907" w14:textId="1995F9C4" w:rsidR="00F05E3C" w:rsidRDefault="00F05E3C" w:rsidP="00FF479C">
      <w:pPr>
        <w:suppressAutoHyphens/>
        <w:overflowPunct/>
        <w:ind w:leftChars="300" w:left="723" w:rightChars="-233" w:right="-561"/>
        <w:jc w:val="left"/>
        <w:rPr>
          <w:rFonts w:hint="default"/>
        </w:rPr>
      </w:pPr>
      <w:r>
        <w:t>弘前、三戸で９月15日頃に特別散布を行う。</w:t>
      </w:r>
    </w:p>
    <w:p w14:paraId="17182AC0" w14:textId="7BDBAE20" w:rsidR="0040592E" w:rsidRDefault="0040592E" w:rsidP="0040592E">
      <w:pPr>
        <w:suppressAutoHyphens/>
        <w:overflowPunct/>
        <w:ind w:leftChars="100" w:left="723" w:hangingChars="200" w:hanging="482"/>
        <w:jc w:val="left"/>
        <w:rPr>
          <w:rFonts w:hint="default"/>
        </w:rPr>
      </w:pPr>
      <w:r>
        <w:t xml:space="preserve">　　　無袋栽培では、</w:t>
      </w:r>
      <w:r w:rsidRPr="0040592E">
        <w:t>「８月末」</w:t>
      </w:r>
      <w:r>
        <w:t>まで毎回、シンクイムシ類防除剤を使用する。</w:t>
      </w:r>
    </w:p>
    <w:p w14:paraId="65355295" w14:textId="00BF5556" w:rsidR="00F238D6" w:rsidRPr="00F05E3C" w:rsidRDefault="00F05E3C" w:rsidP="00F05E3C">
      <w:pPr>
        <w:suppressAutoHyphens/>
        <w:overflowPunct/>
        <w:ind w:leftChars="100" w:left="723" w:hangingChars="200" w:hanging="482"/>
        <w:jc w:val="left"/>
        <w:rPr>
          <w:rFonts w:hint="default"/>
        </w:rPr>
      </w:pPr>
      <w:r>
        <w:t xml:space="preserve">　</w:t>
      </w:r>
      <w:r w:rsidRPr="00F05E3C">
        <w:t xml:space="preserve">　　薬剤散布に当たっては</w:t>
      </w:r>
      <w:r w:rsidR="0040592E">
        <w:t>、</w:t>
      </w:r>
      <w:r w:rsidRPr="00F05E3C">
        <w:t>収穫前日数や年間使用回数などに注意する。散布むらが生じないよう基準散布量を守り、</w:t>
      </w:r>
      <w:bookmarkEnd w:id="2"/>
      <w:r w:rsidR="00F238D6" w:rsidRPr="00F05E3C">
        <w:t>降雨前の散布を徹底する。</w:t>
      </w:r>
    </w:p>
    <w:p w14:paraId="510257FD" w14:textId="289B501F" w:rsidR="00F238D6" w:rsidRDefault="00F238D6" w:rsidP="00F238D6">
      <w:pPr>
        <w:rPr>
          <w:rFonts w:hint="default"/>
        </w:rPr>
      </w:pPr>
    </w:p>
    <w:p w14:paraId="5A501538" w14:textId="7655FC25" w:rsidR="00E34570" w:rsidRDefault="00E34570" w:rsidP="00E34570">
      <w:pPr>
        <w:suppressAutoHyphens/>
        <w:overflowPunct/>
        <w:jc w:val="left"/>
        <w:rPr>
          <w:rFonts w:hint="default"/>
          <w:color w:val="auto"/>
        </w:rPr>
      </w:pPr>
      <w:r>
        <w:t xml:space="preserve">　</w:t>
      </w:r>
      <w:r w:rsidRPr="00E34570">
        <w:t>○</w:t>
      </w:r>
      <w:r w:rsidRPr="00757754">
        <w:rPr>
          <w:color w:val="auto"/>
        </w:rPr>
        <w:t>第</w:t>
      </w:r>
      <w:r>
        <w:rPr>
          <w:color w:val="auto"/>
        </w:rPr>
        <w:t>12</w:t>
      </w:r>
      <w:r w:rsidRPr="00757754">
        <w:rPr>
          <w:color w:val="auto"/>
        </w:rPr>
        <w:t>回目：</w:t>
      </w:r>
      <w:r>
        <w:rPr>
          <w:color w:val="auto"/>
        </w:rPr>
        <w:t>「８月末」</w:t>
      </w:r>
    </w:p>
    <w:tbl>
      <w:tblPr>
        <w:tblW w:w="9522" w:type="dxa"/>
        <w:tblInd w:w="333" w:type="dxa"/>
        <w:tblLayout w:type="fixed"/>
        <w:tblCellMar>
          <w:left w:w="0" w:type="dxa"/>
          <w:right w:w="0" w:type="dxa"/>
        </w:tblCellMar>
        <w:tblLook w:val="0000" w:firstRow="0" w:lastRow="0" w:firstColumn="0" w:lastColumn="0" w:noHBand="0" w:noVBand="0"/>
      </w:tblPr>
      <w:tblGrid>
        <w:gridCol w:w="1077"/>
        <w:gridCol w:w="2154"/>
        <w:gridCol w:w="4611"/>
        <w:gridCol w:w="1680"/>
      </w:tblGrid>
      <w:tr w:rsidR="00E34570" w:rsidRPr="00757754" w14:paraId="5F495E58" w14:textId="77777777" w:rsidTr="00291790">
        <w:tc>
          <w:tcPr>
            <w:tcW w:w="10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D4AFC7B" w14:textId="77777777" w:rsidR="00E34570" w:rsidRPr="00757754" w:rsidRDefault="00E34570" w:rsidP="00291790">
            <w:pPr>
              <w:jc w:val="center"/>
              <w:rPr>
                <w:rFonts w:ascii="Times New Roman" w:hAnsi="Times New Roman" w:hint="default"/>
                <w:color w:val="auto"/>
              </w:rPr>
            </w:pPr>
            <w:r w:rsidRPr="00757754">
              <w:rPr>
                <w:rFonts w:ascii="Times New Roman" w:hAnsi="Times New Roman"/>
                <w:color w:val="auto"/>
              </w:rPr>
              <w:t>地　域</w:t>
            </w:r>
          </w:p>
        </w:tc>
        <w:tc>
          <w:tcPr>
            <w:tcW w:w="21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0C4CD2E" w14:textId="77777777" w:rsidR="00E34570" w:rsidRPr="00757754" w:rsidRDefault="00E34570" w:rsidP="00291790">
            <w:pPr>
              <w:jc w:val="center"/>
              <w:rPr>
                <w:rFonts w:ascii="Times New Roman" w:hAnsi="Times New Roman" w:hint="default"/>
                <w:color w:val="auto"/>
              </w:rPr>
            </w:pPr>
            <w:r w:rsidRPr="00757754">
              <w:rPr>
                <w:rFonts w:ascii="Times New Roman" w:hAnsi="Times New Roman"/>
                <w:color w:val="auto"/>
              </w:rPr>
              <w:t>散　布　時　期</w:t>
            </w:r>
          </w:p>
        </w:tc>
        <w:tc>
          <w:tcPr>
            <w:tcW w:w="46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9003707" w14:textId="77777777" w:rsidR="00E34570" w:rsidRPr="00757754" w:rsidRDefault="00E34570" w:rsidP="00291790">
            <w:pPr>
              <w:jc w:val="center"/>
              <w:rPr>
                <w:rFonts w:ascii="Times New Roman" w:hAnsi="Times New Roman" w:hint="default"/>
                <w:color w:val="auto"/>
              </w:rPr>
            </w:pPr>
            <w:r w:rsidRPr="00757754">
              <w:rPr>
                <w:rFonts w:ascii="Times New Roman" w:hAnsi="Times New Roman"/>
                <w:color w:val="auto"/>
              </w:rPr>
              <w:t>基　準　薬　剤</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84BCECE" w14:textId="77777777" w:rsidR="00E34570" w:rsidRPr="00757754" w:rsidRDefault="00E34570" w:rsidP="00291790">
            <w:pPr>
              <w:jc w:val="center"/>
              <w:rPr>
                <w:rFonts w:ascii="Times New Roman" w:hAnsi="Times New Roman" w:hint="default"/>
                <w:color w:val="auto"/>
              </w:rPr>
            </w:pPr>
            <w:r w:rsidRPr="00757754">
              <w:rPr>
                <w:rFonts w:ascii="Times New Roman" w:hAnsi="Times New Roman"/>
                <w:color w:val="auto"/>
              </w:rPr>
              <w:t>散布量／</w:t>
            </w:r>
            <w:r w:rsidRPr="00757754">
              <w:rPr>
                <w:color w:val="auto"/>
              </w:rPr>
              <w:t>10</w:t>
            </w:r>
            <w:r w:rsidRPr="00757754">
              <w:rPr>
                <w:rFonts w:ascii="Times New Roman" w:hAnsi="Times New Roman"/>
                <w:color w:val="auto"/>
              </w:rPr>
              <w:t>ａ</w:t>
            </w:r>
          </w:p>
        </w:tc>
      </w:tr>
      <w:tr w:rsidR="00E34570" w:rsidRPr="00757754" w14:paraId="4BDCFC98" w14:textId="77777777" w:rsidTr="00291790">
        <w:trPr>
          <w:trHeight w:val="946"/>
        </w:trPr>
        <w:tc>
          <w:tcPr>
            <w:tcW w:w="1077" w:type="dxa"/>
            <w:tcBorders>
              <w:left w:val="single" w:sz="4" w:space="0" w:color="000000"/>
              <w:bottom w:val="single" w:sz="4" w:space="0" w:color="auto"/>
              <w:right w:val="single" w:sz="4" w:space="0" w:color="000000"/>
            </w:tcBorders>
            <w:tcMar>
              <w:left w:w="49" w:type="dxa"/>
              <w:right w:w="49" w:type="dxa"/>
            </w:tcMar>
          </w:tcPr>
          <w:p w14:paraId="37BD1401" w14:textId="77777777" w:rsidR="00E34570" w:rsidRPr="00E34570" w:rsidRDefault="00E34570" w:rsidP="00E34570">
            <w:pPr>
              <w:jc w:val="center"/>
              <w:rPr>
                <w:rFonts w:ascii="Times New Roman" w:hAnsi="Times New Roman" w:hint="default"/>
                <w:color w:val="auto"/>
              </w:rPr>
            </w:pPr>
            <w:r w:rsidRPr="00E34570">
              <w:rPr>
                <w:rFonts w:ascii="Times New Roman" w:hAnsi="Times New Roman"/>
                <w:color w:val="auto"/>
              </w:rPr>
              <w:t>黒　石</w:t>
            </w:r>
          </w:p>
          <w:p w14:paraId="6BB5415A" w14:textId="77777777" w:rsidR="00E34570" w:rsidRPr="00E34570" w:rsidRDefault="00E34570" w:rsidP="00E34570">
            <w:pPr>
              <w:jc w:val="center"/>
              <w:rPr>
                <w:rFonts w:ascii="Times New Roman" w:hAnsi="Times New Roman" w:hint="default"/>
                <w:color w:val="auto"/>
              </w:rPr>
            </w:pPr>
            <w:r w:rsidRPr="00E34570">
              <w:rPr>
                <w:rFonts w:ascii="Times New Roman" w:hAnsi="Times New Roman"/>
                <w:color w:val="auto"/>
              </w:rPr>
              <w:t>弘　前</w:t>
            </w:r>
          </w:p>
          <w:p w14:paraId="5CAA85FC" w14:textId="2399157B" w:rsidR="00E34570" w:rsidRPr="00757754" w:rsidRDefault="00E34570" w:rsidP="00E34570">
            <w:pPr>
              <w:jc w:val="center"/>
              <w:rPr>
                <w:rFonts w:ascii="Times New Roman" w:hAnsi="Times New Roman" w:hint="default"/>
                <w:color w:val="auto"/>
              </w:rPr>
            </w:pPr>
            <w:r w:rsidRPr="00E34570">
              <w:rPr>
                <w:rFonts w:ascii="Times New Roman" w:hAnsi="Times New Roman"/>
                <w:color w:val="auto"/>
              </w:rPr>
              <w:t>三　戸</w:t>
            </w:r>
          </w:p>
        </w:tc>
        <w:tc>
          <w:tcPr>
            <w:tcW w:w="2154" w:type="dxa"/>
            <w:tcBorders>
              <w:top w:val="single" w:sz="4" w:space="0" w:color="000000"/>
              <w:left w:val="single" w:sz="4" w:space="0" w:color="000000"/>
              <w:bottom w:val="single" w:sz="4" w:space="0" w:color="auto"/>
              <w:right w:val="single" w:sz="4" w:space="0" w:color="000000"/>
            </w:tcBorders>
            <w:tcMar>
              <w:left w:w="49" w:type="dxa"/>
              <w:right w:w="49" w:type="dxa"/>
            </w:tcMar>
            <w:vAlign w:val="center"/>
          </w:tcPr>
          <w:p w14:paraId="14E304B8" w14:textId="77777777" w:rsidR="00E34570" w:rsidRDefault="00E34570" w:rsidP="00E34570">
            <w:pPr>
              <w:jc w:val="center"/>
              <w:rPr>
                <w:rFonts w:hint="default"/>
                <w:color w:val="auto"/>
              </w:rPr>
            </w:pPr>
            <w:r>
              <w:rPr>
                <w:color w:val="auto"/>
              </w:rPr>
              <w:t>８月30～31日頃</w:t>
            </w:r>
          </w:p>
        </w:tc>
        <w:tc>
          <w:tcPr>
            <w:tcW w:w="46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438B718" w14:textId="77777777" w:rsidR="00E34570" w:rsidRPr="003645BC" w:rsidRDefault="00E34570" w:rsidP="00291790">
            <w:pPr>
              <w:suppressAutoHyphens/>
              <w:overflowPunct/>
              <w:jc w:val="left"/>
              <w:rPr>
                <w:rFonts w:hint="default"/>
                <w:color w:val="auto"/>
                <w:szCs w:val="24"/>
              </w:rPr>
            </w:pPr>
            <w:r w:rsidRPr="003645BC">
              <w:rPr>
                <w:color w:val="auto"/>
                <w:szCs w:val="24"/>
              </w:rPr>
              <w:t>オーソサイド水和剤　　　　　　800倍</w:t>
            </w:r>
          </w:p>
          <w:p w14:paraId="6ED51305" w14:textId="77777777" w:rsidR="00E34570" w:rsidRPr="003645BC" w:rsidRDefault="00E34570" w:rsidP="00291790">
            <w:pPr>
              <w:suppressAutoHyphens/>
              <w:overflowPunct/>
              <w:jc w:val="left"/>
              <w:rPr>
                <w:rFonts w:hint="default"/>
                <w:color w:val="auto"/>
                <w:szCs w:val="24"/>
              </w:rPr>
            </w:pPr>
            <w:r w:rsidRPr="003645BC">
              <w:rPr>
                <w:color w:val="auto"/>
                <w:szCs w:val="24"/>
              </w:rPr>
              <w:t>又はアリエッティＣ水和剤　　　800倍</w:t>
            </w:r>
          </w:p>
          <w:p w14:paraId="7F4797F4" w14:textId="77777777" w:rsidR="00E34570" w:rsidRPr="003645BC" w:rsidRDefault="00E34570" w:rsidP="00291790">
            <w:pPr>
              <w:suppressAutoHyphens/>
              <w:overflowPunct/>
              <w:jc w:val="left"/>
              <w:rPr>
                <w:rFonts w:hint="default"/>
                <w:color w:val="auto"/>
                <w:szCs w:val="24"/>
              </w:rPr>
            </w:pPr>
            <w:r w:rsidRPr="003645BC">
              <w:rPr>
                <w:color w:val="auto"/>
                <w:szCs w:val="24"/>
              </w:rPr>
              <w:t>又はダイパワー水和剤　　　　1,000倍</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789D76A1" w14:textId="77777777" w:rsidR="00E34570" w:rsidRDefault="00E34570" w:rsidP="00291790">
            <w:pPr>
              <w:jc w:val="center"/>
              <w:rPr>
                <w:rFonts w:hint="default"/>
                <w:color w:val="auto"/>
              </w:rPr>
            </w:pPr>
            <w:r>
              <w:rPr>
                <w:color w:val="auto"/>
              </w:rPr>
              <w:t>500</w:t>
            </w:r>
            <w:r>
              <w:rPr>
                <w:rFonts w:hint="default"/>
                <w:color w:val="auto"/>
              </w:rPr>
              <w:t xml:space="preserve"> </w:t>
            </w:r>
            <w:r w:rsidRPr="00757754">
              <w:rPr>
                <w:color w:val="auto"/>
              </w:rPr>
              <w:t>L</w:t>
            </w:r>
          </w:p>
        </w:tc>
      </w:tr>
    </w:tbl>
    <w:p w14:paraId="77D321AA" w14:textId="77777777" w:rsidR="00E34570" w:rsidRDefault="00E34570" w:rsidP="00E34570">
      <w:pPr>
        <w:ind w:leftChars="117" w:left="282" w:firstLineChars="100" w:firstLine="241"/>
        <w:rPr>
          <w:rFonts w:hint="default"/>
        </w:rPr>
      </w:pPr>
      <w:r>
        <w:t>炭疽病の発生が例年多い園地や高温多湿条件が続いて多発が懸念される場合は、</w:t>
      </w:r>
      <w:r w:rsidRPr="003645BC">
        <w:rPr>
          <w:color w:val="auto"/>
        </w:rPr>
        <w:t>オーソサイド水和剤</w:t>
      </w:r>
      <w:r>
        <w:t>を選択する。</w:t>
      </w:r>
    </w:p>
    <w:p w14:paraId="79BF7DC7" w14:textId="77777777" w:rsidR="00E34570" w:rsidRDefault="00E34570" w:rsidP="00E34570">
      <w:pPr>
        <w:ind w:leftChars="117" w:left="282" w:firstLineChars="100" w:firstLine="241"/>
        <w:rPr>
          <w:rFonts w:hint="default"/>
          <w:color w:val="auto"/>
        </w:rPr>
      </w:pPr>
      <w:r w:rsidRPr="003645BC">
        <w:rPr>
          <w:color w:val="auto"/>
        </w:rPr>
        <w:t>褐斑病の発生が前年に多かった園地や多湿条件が続いて多発が懸念される場合は、アリエッティＣ水和剤を使用しない。</w:t>
      </w:r>
    </w:p>
    <w:p w14:paraId="4249216C" w14:textId="77777777" w:rsidR="00E34570" w:rsidRPr="003645BC" w:rsidRDefault="00E34570" w:rsidP="00E34570">
      <w:pPr>
        <w:ind w:leftChars="117" w:left="282" w:firstLineChars="100" w:firstLine="241"/>
        <w:rPr>
          <w:rFonts w:hint="default"/>
          <w:color w:val="auto"/>
        </w:rPr>
      </w:pPr>
      <w:r>
        <w:rPr>
          <w:color w:val="auto"/>
        </w:rPr>
        <w:t>斑点落葉病が問題となる園地では、オーソサイド水和剤以外の薬剤を選択する。</w:t>
      </w:r>
    </w:p>
    <w:p w14:paraId="695D8E93" w14:textId="42D9C5DB" w:rsidR="00E34570" w:rsidRDefault="00E34570" w:rsidP="00E34570">
      <w:pPr>
        <w:ind w:firstLineChars="200" w:firstLine="482"/>
        <w:rPr>
          <w:rFonts w:hint="default"/>
        </w:rPr>
      </w:pPr>
      <w:r w:rsidRPr="003645BC">
        <w:rPr>
          <w:color w:val="auto"/>
        </w:rPr>
        <w:t>アリエッティＣ水和剤は、殺虫剤又は殺ダニ剤と組み合わせる場合、最後に調合する。</w:t>
      </w:r>
    </w:p>
    <w:p w14:paraId="7C23B557" w14:textId="13559ED3" w:rsidR="00E34570" w:rsidRDefault="00E34570" w:rsidP="00F238D6">
      <w:pPr>
        <w:rPr>
          <w:rFonts w:hint="default"/>
        </w:rPr>
      </w:pPr>
    </w:p>
    <w:p w14:paraId="56BACAA2" w14:textId="77777777" w:rsidR="0074579E" w:rsidRDefault="0074579E" w:rsidP="00F238D6">
      <w:pPr>
        <w:rPr>
          <w:rFonts w:hint="default"/>
        </w:rPr>
      </w:pPr>
    </w:p>
    <w:p w14:paraId="2D2BE0C8" w14:textId="77777777" w:rsidR="00E34570" w:rsidRPr="00F05E3C" w:rsidRDefault="00E34570" w:rsidP="00F238D6">
      <w:pPr>
        <w:rPr>
          <w:rFonts w:hint="default"/>
        </w:rPr>
      </w:pPr>
    </w:p>
    <w:p w14:paraId="61F65981" w14:textId="22835988" w:rsidR="00F238D6" w:rsidRPr="00F05E3C" w:rsidRDefault="00F238D6" w:rsidP="00F238D6">
      <w:pPr>
        <w:suppressAutoHyphens/>
        <w:overflowPunct/>
        <w:jc w:val="left"/>
        <w:rPr>
          <w:rFonts w:hint="default"/>
          <w:color w:val="auto"/>
        </w:rPr>
      </w:pPr>
      <w:r w:rsidRPr="00F05E3C">
        <w:lastRenderedPageBreak/>
        <w:t xml:space="preserve">　</w:t>
      </w:r>
      <w:r w:rsidR="00505DBF" w:rsidRPr="00505DBF">
        <w:t>○</w:t>
      </w:r>
      <w:r w:rsidR="00F05E3C" w:rsidRPr="00F05E3C">
        <w:t>「９月中旬」の特別散布（中・晩生種対象）</w:t>
      </w:r>
    </w:p>
    <w:tbl>
      <w:tblPr>
        <w:tblW w:w="9522" w:type="dxa"/>
        <w:tblInd w:w="333" w:type="dxa"/>
        <w:tblLayout w:type="fixed"/>
        <w:tblCellMar>
          <w:left w:w="0" w:type="dxa"/>
          <w:right w:w="0" w:type="dxa"/>
        </w:tblCellMar>
        <w:tblLook w:val="0000" w:firstRow="0" w:lastRow="0" w:firstColumn="0" w:lastColumn="0" w:noHBand="0" w:noVBand="0"/>
      </w:tblPr>
      <w:tblGrid>
        <w:gridCol w:w="1077"/>
        <w:gridCol w:w="2154"/>
        <w:gridCol w:w="4611"/>
        <w:gridCol w:w="1680"/>
      </w:tblGrid>
      <w:tr w:rsidR="00F238D6" w:rsidRPr="00F05E3C" w14:paraId="5696211E" w14:textId="77777777" w:rsidTr="006A7F0F">
        <w:tc>
          <w:tcPr>
            <w:tcW w:w="10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D4867A" w14:textId="77777777" w:rsidR="00F238D6" w:rsidRPr="00F05E3C" w:rsidRDefault="00F238D6" w:rsidP="006A7F0F">
            <w:pPr>
              <w:jc w:val="center"/>
              <w:rPr>
                <w:rFonts w:hint="default"/>
                <w:color w:val="auto"/>
              </w:rPr>
            </w:pPr>
            <w:r w:rsidRPr="00F05E3C">
              <w:rPr>
                <w:color w:val="auto"/>
              </w:rPr>
              <w:t>地　域</w:t>
            </w:r>
          </w:p>
        </w:tc>
        <w:tc>
          <w:tcPr>
            <w:tcW w:w="21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E37BD46" w14:textId="77777777" w:rsidR="00F238D6" w:rsidRPr="00F05E3C" w:rsidRDefault="00F238D6" w:rsidP="006A7F0F">
            <w:pPr>
              <w:jc w:val="center"/>
              <w:rPr>
                <w:rFonts w:hint="default"/>
                <w:color w:val="auto"/>
              </w:rPr>
            </w:pPr>
            <w:r w:rsidRPr="00F05E3C">
              <w:rPr>
                <w:color w:val="auto"/>
              </w:rPr>
              <w:t>散　布　時　期</w:t>
            </w:r>
          </w:p>
        </w:tc>
        <w:tc>
          <w:tcPr>
            <w:tcW w:w="4611"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B652727" w14:textId="77777777" w:rsidR="00F238D6" w:rsidRPr="00F05E3C" w:rsidRDefault="00F238D6" w:rsidP="006A7F0F">
            <w:pPr>
              <w:jc w:val="center"/>
              <w:rPr>
                <w:rFonts w:hint="default"/>
                <w:color w:val="auto"/>
              </w:rPr>
            </w:pPr>
            <w:r w:rsidRPr="00F05E3C">
              <w:rPr>
                <w:color w:val="auto"/>
              </w:rPr>
              <w:t>基　準　薬　剤</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C05C5" w14:textId="77777777" w:rsidR="00F238D6" w:rsidRPr="00F05E3C" w:rsidRDefault="00F238D6" w:rsidP="006A7F0F">
            <w:pPr>
              <w:jc w:val="center"/>
              <w:rPr>
                <w:rFonts w:hint="default"/>
                <w:color w:val="auto"/>
              </w:rPr>
            </w:pPr>
            <w:r w:rsidRPr="00F05E3C">
              <w:rPr>
                <w:color w:val="auto"/>
              </w:rPr>
              <w:t>散布量／10ａ</w:t>
            </w:r>
          </w:p>
        </w:tc>
      </w:tr>
      <w:tr w:rsidR="00F05E3C" w:rsidRPr="00F05E3C" w14:paraId="6E48F895" w14:textId="77777777" w:rsidTr="00CB0CBB">
        <w:tc>
          <w:tcPr>
            <w:tcW w:w="1077"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69FE609" w14:textId="3D660985" w:rsidR="00F05E3C" w:rsidRPr="00F05E3C" w:rsidRDefault="00F05E3C" w:rsidP="006A7F0F">
            <w:pPr>
              <w:jc w:val="center"/>
              <w:rPr>
                <w:rFonts w:hint="default"/>
                <w:color w:val="auto"/>
              </w:rPr>
            </w:pPr>
            <w:r w:rsidRPr="00F05E3C">
              <w:rPr>
                <w:color w:val="auto"/>
              </w:rPr>
              <w:t>黒</w:t>
            </w:r>
            <w:r w:rsidR="00CB0CBB">
              <w:rPr>
                <w:color w:val="auto"/>
              </w:rPr>
              <w:t xml:space="preserve">　</w:t>
            </w:r>
            <w:r w:rsidRPr="00F05E3C">
              <w:rPr>
                <w:color w:val="auto"/>
              </w:rPr>
              <w:t>石</w:t>
            </w:r>
          </w:p>
          <w:p w14:paraId="76D4C6DD" w14:textId="0E880178" w:rsidR="00F05E3C" w:rsidRPr="00F05E3C" w:rsidRDefault="00F05E3C" w:rsidP="006A7F0F">
            <w:pPr>
              <w:jc w:val="center"/>
              <w:rPr>
                <w:rFonts w:hint="default"/>
                <w:color w:val="auto"/>
              </w:rPr>
            </w:pPr>
            <w:r w:rsidRPr="00F05E3C">
              <w:rPr>
                <w:color w:val="auto"/>
              </w:rPr>
              <w:t>弘</w:t>
            </w:r>
            <w:r w:rsidR="00CB0CBB">
              <w:rPr>
                <w:color w:val="auto"/>
              </w:rPr>
              <w:t xml:space="preserve">　</w:t>
            </w:r>
            <w:r w:rsidRPr="00F05E3C">
              <w:rPr>
                <w:color w:val="auto"/>
              </w:rPr>
              <w:t>前</w:t>
            </w:r>
          </w:p>
          <w:p w14:paraId="0D0AFD36" w14:textId="12AD1D62" w:rsidR="00F05E3C" w:rsidRPr="00F05E3C" w:rsidRDefault="00F05E3C" w:rsidP="006A7F0F">
            <w:pPr>
              <w:jc w:val="center"/>
              <w:rPr>
                <w:rFonts w:hint="default"/>
                <w:color w:val="auto"/>
              </w:rPr>
            </w:pPr>
            <w:r w:rsidRPr="00F05E3C">
              <w:rPr>
                <w:color w:val="auto"/>
              </w:rPr>
              <w:t>三</w:t>
            </w:r>
            <w:r w:rsidR="00CB0CBB">
              <w:rPr>
                <w:color w:val="auto"/>
              </w:rPr>
              <w:t xml:space="preserve">　</w:t>
            </w:r>
            <w:r w:rsidRPr="00F05E3C">
              <w:rPr>
                <w:color w:val="auto"/>
              </w:rPr>
              <w:t>戸</w:t>
            </w:r>
          </w:p>
        </w:tc>
        <w:tc>
          <w:tcPr>
            <w:tcW w:w="2154"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5E79285" w14:textId="77777777" w:rsidR="00092900" w:rsidRDefault="00092900" w:rsidP="006A7F0F">
            <w:pPr>
              <w:jc w:val="center"/>
              <w:rPr>
                <w:rFonts w:hint="default"/>
                <w:color w:val="auto"/>
              </w:rPr>
            </w:pPr>
          </w:p>
          <w:p w14:paraId="79A0C912" w14:textId="11D93C36" w:rsidR="00F05E3C" w:rsidRPr="00F05E3C" w:rsidRDefault="00F05E3C" w:rsidP="006A7F0F">
            <w:pPr>
              <w:jc w:val="center"/>
              <w:rPr>
                <w:rFonts w:hint="default"/>
                <w:color w:val="auto"/>
              </w:rPr>
            </w:pPr>
            <w:r w:rsidRPr="00F05E3C">
              <w:rPr>
                <w:color w:val="auto"/>
              </w:rPr>
              <w:t>９月15日頃</w:t>
            </w:r>
          </w:p>
        </w:tc>
        <w:tc>
          <w:tcPr>
            <w:tcW w:w="4611" w:type="dxa"/>
            <w:tcBorders>
              <w:top w:val="single" w:sz="4" w:space="0" w:color="000000"/>
              <w:left w:val="single" w:sz="4" w:space="0" w:color="000000"/>
              <w:bottom w:val="single" w:sz="4" w:space="0" w:color="000000"/>
              <w:right w:val="single" w:sz="4" w:space="0" w:color="000000"/>
            </w:tcBorders>
            <w:tcMar>
              <w:left w:w="49" w:type="dxa"/>
              <w:right w:w="49" w:type="dxa"/>
            </w:tcMar>
            <w:vAlign w:val="center"/>
          </w:tcPr>
          <w:p w14:paraId="038876E4" w14:textId="4C411CB4" w:rsidR="00F05E3C" w:rsidRDefault="00F05E3C" w:rsidP="00CB0CBB">
            <w:pPr>
              <w:rPr>
                <w:rFonts w:hint="default"/>
                <w:color w:val="auto"/>
              </w:rPr>
            </w:pPr>
            <w:r>
              <w:rPr>
                <w:color w:val="auto"/>
              </w:rPr>
              <w:t>オーソサイド水和剤　　　　　　800倍</w:t>
            </w:r>
          </w:p>
          <w:p w14:paraId="284EAA2E" w14:textId="05A6D457" w:rsidR="00F05E3C" w:rsidRPr="00F05E3C" w:rsidRDefault="00F05E3C" w:rsidP="00CB0CBB">
            <w:pPr>
              <w:rPr>
                <w:rFonts w:hint="default"/>
                <w:color w:val="auto"/>
              </w:rPr>
            </w:pPr>
            <w:r>
              <w:rPr>
                <w:color w:val="auto"/>
              </w:rPr>
              <w:t>又はストライド顆粒水和剤　　1,500倍</w:t>
            </w:r>
          </w:p>
        </w:tc>
        <w:tc>
          <w:tcPr>
            <w:tcW w:w="168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F57AB63" w14:textId="77777777" w:rsidR="00092900" w:rsidRDefault="00092900" w:rsidP="006A7F0F">
            <w:pPr>
              <w:jc w:val="center"/>
              <w:rPr>
                <w:rFonts w:hint="default"/>
                <w:color w:val="auto"/>
              </w:rPr>
            </w:pPr>
          </w:p>
          <w:p w14:paraId="6CE37D40" w14:textId="2FECED48" w:rsidR="00F05E3C" w:rsidRPr="00F05E3C" w:rsidRDefault="00F05E3C" w:rsidP="006A7F0F">
            <w:pPr>
              <w:jc w:val="center"/>
              <w:rPr>
                <w:rFonts w:hint="default"/>
                <w:color w:val="auto"/>
              </w:rPr>
            </w:pPr>
            <w:r>
              <w:rPr>
                <w:color w:val="auto"/>
              </w:rPr>
              <w:t>500 L</w:t>
            </w:r>
          </w:p>
        </w:tc>
      </w:tr>
    </w:tbl>
    <w:p w14:paraId="490016C1" w14:textId="77777777" w:rsidR="00C05192" w:rsidRDefault="00C05192" w:rsidP="00C05192">
      <w:pPr>
        <w:suppressAutoHyphens/>
        <w:overflowPunct/>
        <w:spacing w:line="300" w:lineRule="exact"/>
        <w:ind w:firstLineChars="100" w:firstLine="241"/>
        <w:jc w:val="left"/>
        <w:rPr>
          <w:rFonts w:cs="ＭＳ ゴシック" w:hint="default"/>
        </w:rPr>
      </w:pPr>
    </w:p>
    <w:p w14:paraId="6589AC3D" w14:textId="4F8B67BD" w:rsidR="0003196D" w:rsidRDefault="0003196D" w:rsidP="0003196D">
      <w:pPr>
        <w:suppressAutoHyphens/>
        <w:wordWrap w:val="0"/>
        <w:overflowPunct/>
        <w:ind w:firstLineChars="100" w:firstLine="241"/>
        <w:rPr>
          <w:rFonts w:hint="default"/>
        </w:rPr>
      </w:pPr>
      <w:r>
        <w:t>（９）褐斑病対策</w:t>
      </w:r>
    </w:p>
    <w:p w14:paraId="23DEEB97" w14:textId="346BBA18" w:rsidR="00D67BDC" w:rsidRDefault="0003196D" w:rsidP="0003196D">
      <w:pPr>
        <w:ind w:left="480" w:firstLineChars="200" w:firstLine="482"/>
        <w:rPr>
          <w:rFonts w:hint="default"/>
        </w:rPr>
      </w:pPr>
      <w:r>
        <w:t>被害葉は見つけ次第摘み取り、適切に処分する。</w:t>
      </w:r>
    </w:p>
    <w:p w14:paraId="698F841D" w14:textId="77777777" w:rsidR="0003196D" w:rsidRPr="001D7099" w:rsidRDefault="0003196D" w:rsidP="0003196D">
      <w:pPr>
        <w:suppressAutoHyphens/>
        <w:wordWrap w:val="0"/>
        <w:overflowPunct/>
        <w:ind w:leftChars="300" w:left="1205" w:hangingChars="200" w:hanging="482"/>
        <w:rPr>
          <w:rFonts w:hint="default"/>
          <w:color w:val="FF0000"/>
          <w:szCs w:val="24"/>
        </w:rPr>
      </w:pPr>
    </w:p>
    <w:p w14:paraId="41CC4459" w14:textId="7ED57B2F" w:rsidR="0003196D" w:rsidRDefault="0003196D" w:rsidP="0003196D">
      <w:pPr>
        <w:ind w:firstLineChars="100" w:firstLine="241"/>
        <w:rPr>
          <w:rFonts w:hint="default"/>
        </w:rPr>
      </w:pPr>
      <w:r w:rsidRPr="001D7099">
        <w:rPr>
          <w:color w:val="auto"/>
          <w:szCs w:val="24"/>
        </w:rPr>
        <w:t>（</w:t>
      </w:r>
      <w:r>
        <w:rPr>
          <w:color w:val="auto"/>
          <w:szCs w:val="24"/>
        </w:rPr>
        <w:t>10</w:t>
      </w:r>
      <w:r w:rsidRPr="001D7099">
        <w:rPr>
          <w:color w:val="auto"/>
          <w:szCs w:val="24"/>
        </w:rPr>
        <w:t>）</w:t>
      </w:r>
      <w:r>
        <w:t>炭疽病対策</w:t>
      </w:r>
    </w:p>
    <w:p w14:paraId="5466CED1" w14:textId="77777777" w:rsidR="0003196D" w:rsidRDefault="0003196D" w:rsidP="0003196D">
      <w:pPr>
        <w:ind w:left="480" w:firstLineChars="200" w:firstLine="482"/>
        <w:rPr>
          <w:rFonts w:hint="default"/>
        </w:rPr>
      </w:pPr>
      <w:r>
        <w:t>伝染源となるニセアカシアやくるみ類などは、りんご園の周りから取り除く。</w:t>
      </w:r>
    </w:p>
    <w:p w14:paraId="07190285" w14:textId="77777777" w:rsidR="0003196D" w:rsidRDefault="0003196D" w:rsidP="0003196D">
      <w:pPr>
        <w:ind w:left="723" w:hangingChars="300" w:hanging="723"/>
        <w:rPr>
          <w:rFonts w:hint="default"/>
        </w:rPr>
      </w:pPr>
      <w:r>
        <w:t xml:space="preserve">　　　　また、発病果を放置すると二次伝染により被害が増加するので、必ず摘み取り、　　土中に埋める。</w:t>
      </w:r>
    </w:p>
    <w:p w14:paraId="65824C94" w14:textId="77777777" w:rsidR="0003196D" w:rsidRPr="001D7099" w:rsidRDefault="0003196D" w:rsidP="0003196D">
      <w:pPr>
        <w:rPr>
          <w:rFonts w:hint="default"/>
        </w:rPr>
      </w:pPr>
    </w:p>
    <w:p w14:paraId="52C0C6AC" w14:textId="318017B8" w:rsidR="0003196D" w:rsidRPr="009C5A1B" w:rsidRDefault="0003196D" w:rsidP="0003196D">
      <w:pPr>
        <w:ind w:firstLineChars="100" w:firstLine="241"/>
        <w:rPr>
          <w:rFonts w:hint="default"/>
          <w:color w:val="auto"/>
        </w:rPr>
      </w:pPr>
      <w:r w:rsidRPr="009C5A1B">
        <w:rPr>
          <w:color w:val="auto"/>
        </w:rPr>
        <w:t>（</w:t>
      </w:r>
      <w:r>
        <w:rPr>
          <w:color w:val="auto"/>
        </w:rPr>
        <w:t>11</w:t>
      </w:r>
      <w:r w:rsidRPr="009C5A1B">
        <w:rPr>
          <w:color w:val="auto"/>
        </w:rPr>
        <w:t>）輪紋病対策</w:t>
      </w:r>
    </w:p>
    <w:p w14:paraId="48928675" w14:textId="77777777" w:rsidR="0003196D" w:rsidRDefault="0003196D" w:rsidP="0003196D">
      <w:pPr>
        <w:ind w:firstLineChars="400" w:firstLine="964"/>
        <w:rPr>
          <w:rFonts w:hint="default"/>
          <w:color w:val="auto"/>
        </w:rPr>
      </w:pPr>
      <w:r w:rsidRPr="009C5A1B">
        <w:rPr>
          <w:color w:val="auto"/>
        </w:rPr>
        <w:t>枝幹上のいぼ皮病斑が伝染源となるので、削り取ってトップジンＭペーストを塗</w:t>
      </w:r>
    </w:p>
    <w:p w14:paraId="383D0567" w14:textId="77777777" w:rsidR="0003196D" w:rsidRDefault="0003196D" w:rsidP="0003196D">
      <w:pPr>
        <w:ind w:firstLineChars="300" w:firstLine="723"/>
        <w:rPr>
          <w:rFonts w:hint="default"/>
        </w:rPr>
      </w:pPr>
      <w:r w:rsidRPr="009C5A1B">
        <w:rPr>
          <w:color w:val="auto"/>
        </w:rPr>
        <w:t>る。削り取りができない細い枝は、見つけ次第切り取り、適切に処分する。</w:t>
      </w:r>
    </w:p>
    <w:p w14:paraId="18052486" w14:textId="77777777" w:rsidR="0003196D" w:rsidRDefault="0003196D" w:rsidP="0003196D">
      <w:pPr>
        <w:rPr>
          <w:rFonts w:hint="default"/>
        </w:rPr>
      </w:pPr>
    </w:p>
    <w:p w14:paraId="1856F5EF" w14:textId="61C4B28B" w:rsidR="0003196D" w:rsidRPr="0003196D" w:rsidRDefault="0003196D" w:rsidP="0003196D">
      <w:pPr>
        <w:rPr>
          <w:rFonts w:hint="default"/>
          <w:color w:val="FF0000"/>
        </w:rPr>
      </w:pPr>
      <w:r w:rsidRPr="000D7FB3">
        <w:rPr>
          <w:rFonts w:cs="ＭＳ ゴシック"/>
          <w:color w:val="auto"/>
        </w:rPr>
        <w:t xml:space="preserve">　</w:t>
      </w:r>
      <w:r w:rsidRPr="000D7FB3">
        <w:rPr>
          <w:color w:val="auto"/>
        </w:rPr>
        <w:t>（</w:t>
      </w:r>
      <w:r>
        <w:rPr>
          <w:color w:val="auto"/>
        </w:rPr>
        <w:t>12</w:t>
      </w:r>
      <w:r w:rsidRPr="000D7FB3">
        <w:rPr>
          <w:color w:val="auto"/>
        </w:rPr>
        <w:t>）斑点落葉病対策</w:t>
      </w:r>
      <w:r w:rsidRPr="0003196D">
        <w:rPr>
          <w:color w:val="4472C4" w:themeColor="accent1"/>
        </w:rPr>
        <w:t xml:space="preserve">　</w:t>
      </w:r>
    </w:p>
    <w:p w14:paraId="5B258FB7" w14:textId="77777777" w:rsidR="0003196D" w:rsidRPr="000D7FB3" w:rsidRDefault="0003196D" w:rsidP="0003196D">
      <w:pPr>
        <w:ind w:leftChars="300" w:left="723" w:firstLineChars="100" w:firstLine="241"/>
        <w:rPr>
          <w:rFonts w:hint="default"/>
          <w:color w:val="auto"/>
        </w:rPr>
      </w:pPr>
      <w:r w:rsidRPr="000D7FB3">
        <w:rPr>
          <w:color w:val="auto"/>
        </w:rPr>
        <w:t>急増が懸念される場合は、ポリオキシンＡＬ水和剤1,000倍も使用する。</w:t>
      </w:r>
    </w:p>
    <w:p w14:paraId="4B073AAB" w14:textId="77777777" w:rsidR="0003196D" w:rsidRPr="000D7FB3" w:rsidRDefault="0003196D" w:rsidP="0003196D">
      <w:pPr>
        <w:ind w:left="480" w:firstLineChars="200" w:firstLine="482"/>
        <w:rPr>
          <w:rFonts w:hint="default"/>
          <w:color w:val="auto"/>
        </w:rPr>
      </w:pPr>
      <w:r w:rsidRPr="000D7FB3">
        <w:rPr>
          <w:color w:val="auto"/>
        </w:rPr>
        <w:t>ポリオキシンＡＬ水和剤は薬剤耐性発達の懸念があるので、連続散布を避ける。</w:t>
      </w:r>
    </w:p>
    <w:p w14:paraId="6F628E21" w14:textId="77777777" w:rsidR="0003196D" w:rsidRDefault="0003196D" w:rsidP="0003196D">
      <w:pPr>
        <w:rPr>
          <w:rFonts w:hint="default"/>
        </w:rPr>
      </w:pPr>
    </w:p>
    <w:p w14:paraId="32F38A4A" w14:textId="33121BE3" w:rsidR="0003196D" w:rsidRDefault="0003196D" w:rsidP="0003196D">
      <w:pPr>
        <w:suppressAutoHyphens/>
        <w:wordWrap w:val="0"/>
        <w:overflowPunct/>
        <w:ind w:firstLineChars="100" w:firstLine="241"/>
        <w:rPr>
          <w:rFonts w:cs="ＭＳ ゴシック" w:hint="default"/>
        </w:rPr>
      </w:pPr>
      <w:r>
        <w:rPr>
          <w:rFonts w:cs="ＭＳ ゴシック"/>
        </w:rPr>
        <w:t>（13）腐らん病対策</w:t>
      </w:r>
    </w:p>
    <w:p w14:paraId="440D0DED" w14:textId="77777777" w:rsidR="0003196D" w:rsidRDefault="0003196D" w:rsidP="0003196D">
      <w:pPr>
        <w:suppressAutoHyphens/>
        <w:wordWrap w:val="0"/>
        <w:overflowPunct/>
        <w:ind w:leftChars="400" w:left="964" w:rightChars="-56" w:right="-135"/>
        <w:rPr>
          <w:rFonts w:cs="ＭＳ ゴシック" w:hint="default"/>
        </w:rPr>
      </w:pPr>
      <w:r>
        <w:rPr>
          <w:rFonts w:cs="ＭＳ ゴシック"/>
        </w:rPr>
        <w:t>枝腐らんは、見つけ次第切り取り、適切に処分する。切り取った枝等は伝染源と</w:t>
      </w:r>
    </w:p>
    <w:p w14:paraId="43DC1D28" w14:textId="77777777" w:rsidR="0003196D" w:rsidRDefault="0003196D" w:rsidP="0003196D">
      <w:pPr>
        <w:suppressAutoHyphens/>
        <w:wordWrap w:val="0"/>
        <w:overflowPunct/>
        <w:ind w:rightChars="-56" w:right="-135"/>
        <w:rPr>
          <w:rFonts w:cs="ＭＳ ゴシック" w:hint="default"/>
        </w:rPr>
      </w:pPr>
      <w:r>
        <w:rPr>
          <w:rFonts w:cs="ＭＳ ゴシック"/>
        </w:rPr>
        <w:t xml:space="preserve">　　　なるため野積みしない。</w:t>
      </w:r>
    </w:p>
    <w:p w14:paraId="6E575C1F" w14:textId="77777777" w:rsidR="0003196D" w:rsidRDefault="0003196D" w:rsidP="00D409AC">
      <w:pPr>
        <w:suppressAutoHyphens/>
        <w:overflowPunct/>
        <w:ind w:leftChars="300" w:left="723" w:rightChars="-56" w:right="-135" w:firstLineChars="100" w:firstLine="241"/>
        <w:rPr>
          <w:rFonts w:cs="ＭＳ ゴシック" w:hint="default"/>
        </w:rPr>
      </w:pPr>
      <w:r>
        <w:rPr>
          <w:rFonts w:cs="ＭＳ ゴシック"/>
        </w:rPr>
        <w:t>胴腐らんも、</w:t>
      </w:r>
      <w:r w:rsidRPr="00067599">
        <w:rPr>
          <w:rFonts w:cs="ＭＳ ゴシック"/>
        </w:rPr>
        <w:t>見つけ次第</w:t>
      </w:r>
      <w:r>
        <w:rPr>
          <w:rFonts w:cs="ＭＳ ゴシック"/>
        </w:rPr>
        <w:t>、適切に処置する。処置が不十分であったり、誤った処</w:t>
      </w:r>
    </w:p>
    <w:p w14:paraId="2876143D" w14:textId="77777777" w:rsidR="0003196D" w:rsidRDefault="0003196D" w:rsidP="0003196D">
      <w:pPr>
        <w:suppressAutoHyphens/>
        <w:wordWrap w:val="0"/>
        <w:overflowPunct/>
        <w:ind w:leftChars="300" w:left="723" w:rightChars="-56" w:right="-135"/>
        <w:rPr>
          <w:rFonts w:cs="ＭＳ ゴシック" w:hint="default"/>
        </w:rPr>
      </w:pPr>
      <w:r>
        <w:rPr>
          <w:rFonts w:cs="ＭＳ ゴシック"/>
        </w:rPr>
        <w:t>置が行われている園地もみられる。今春に処置した病斑が再発する場合があるので、</w:t>
      </w:r>
    </w:p>
    <w:p w14:paraId="54F32F1E" w14:textId="77777777" w:rsidR="0003196D" w:rsidRDefault="0003196D" w:rsidP="0003196D">
      <w:pPr>
        <w:suppressAutoHyphens/>
        <w:wordWrap w:val="0"/>
        <w:overflowPunct/>
        <w:ind w:leftChars="300" w:left="723" w:rightChars="-56" w:right="-135"/>
        <w:rPr>
          <w:rFonts w:cs="ＭＳ ゴシック" w:hint="default"/>
        </w:rPr>
      </w:pPr>
      <w:r>
        <w:rPr>
          <w:rFonts w:cs="ＭＳ ゴシック"/>
        </w:rPr>
        <w:t>再度園地を見回り、確認する。処置方法については、令和８年４月23日発表「りん</w:t>
      </w:r>
    </w:p>
    <w:p w14:paraId="10636C44" w14:textId="77777777" w:rsidR="0003196D" w:rsidRDefault="0003196D" w:rsidP="0003196D">
      <w:pPr>
        <w:suppressAutoHyphens/>
        <w:wordWrap w:val="0"/>
        <w:overflowPunct/>
        <w:ind w:leftChars="300" w:left="723" w:rightChars="-56" w:right="-135"/>
        <w:rPr>
          <w:rFonts w:cs="ＭＳ ゴシック" w:hint="default"/>
        </w:rPr>
      </w:pPr>
      <w:r>
        <w:rPr>
          <w:rFonts w:cs="ＭＳ ゴシック"/>
        </w:rPr>
        <w:t>ご生産情報第２号」を参照する。なお、青森県産業技術センターの</w:t>
      </w:r>
      <w:proofErr w:type="spellStart"/>
      <w:r>
        <w:rPr>
          <w:rFonts w:cs="ＭＳ ゴシック"/>
        </w:rPr>
        <w:t>Youtube</w:t>
      </w:r>
      <w:proofErr w:type="spellEnd"/>
      <w:r>
        <w:rPr>
          <w:rFonts w:cs="ＭＳ ゴシック"/>
        </w:rPr>
        <w:t>公式チャ</w:t>
      </w:r>
    </w:p>
    <w:p w14:paraId="513D226D" w14:textId="77777777" w:rsidR="0003196D" w:rsidRDefault="0003196D" w:rsidP="0003196D">
      <w:pPr>
        <w:suppressAutoHyphens/>
        <w:wordWrap w:val="0"/>
        <w:overflowPunct/>
        <w:ind w:leftChars="300" w:left="723" w:rightChars="-56" w:right="-135"/>
        <w:rPr>
          <w:rFonts w:cs="ＭＳ ゴシック" w:hint="default"/>
        </w:rPr>
      </w:pPr>
      <w:r>
        <w:rPr>
          <w:rFonts w:cs="ＭＳ ゴシック"/>
        </w:rPr>
        <w:t>ンネルにも掲載している。</w:t>
      </w:r>
    </w:p>
    <w:p w14:paraId="315E9281" w14:textId="77777777" w:rsidR="0003196D" w:rsidRDefault="0003196D" w:rsidP="0003196D">
      <w:pPr>
        <w:suppressAutoHyphens/>
        <w:wordWrap w:val="0"/>
        <w:overflowPunct/>
        <w:ind w:firstLineChars="300" w:firstLine="723"/>
        <w:jc w:val="left"/>
        <w:rPr>
          <w:rFonts w:cs="ＭＳ ゴシック" w:hint="default"/>
        </w:rPr>
      </w:pPr>
      <w:r>
        <w:rPr>
          <w:rFonts w:cs="ＭＳ ゴシック"/>
        </w:rPr>
        <w:t>（</w:t>
      </w:r>
      <w:hyperlink w:history="1">
        <w:r>
          <w:rPr>
            <w:rStyle w:val="a5"/>
            <w:rFonts w:cs="ＭＳ ゴシック"/>
          </w:rPr>
          <w:t>https://www.youtube.com/@aitcofficial/videos</w:t>
        </w:r>
      </w:hyperlink>
      <w:r>
        <w:rPr>
          <w:rFonts w:cs="ＭＳ ゴシック"/>
        </w:rPr>
        <w:t>）</w:t>
      </w:r>
    </w:p>
    <w:p w14:paraId="14272FB7" w14:textId="77777777" w:rsidR="0003196D" w:rsidRDefault="0003196D" w:rsidP="0003196D">
      <w:pPr>
        <w:suppressAutoHyphens/>
        <w:wordWrap w:val="0"/>
        <w:overflowPunct/>
        <w:ind w:firstLineChars="300" w:firstLine="723"/>
        <w:jc w:val="left"/>
        <w:rPr>
          <w:rFonts w:cs="ＭＳ ゴシック" w:hint="default"/>
        </w:rPr>
      </w:pPr>
    </w:p>
    <w:p w14:paraId="3E5E3295" w14:textId="77777777" w:rsidR="0003196D" w:rsidRDefault="0003196D" w:rsidP="0003196D">
      <w:pPr>
        <w:suppressAutoHyphens/>
        <w:wordWrap w:val="0"/>
        <w:overflowPunct/>
        <w:ind w:left="480" w:firstLine="240"/>
        <w:jc w:val="left"/>
        <w:rPr>
          <w:rFonts w:cs="ＭＳ ゴシック" w:hint="default"/>
        </w:rPr>
      </w:pPr>
      <w:r>
        <w:rPr>
          <w:noProof/>
        </w:rPr>
        <w:drawing>
          <wp:anchor distT="0" distB="0" distL="72000" distR="72000" simplePos="0" relativeHeight="251721216" behindDoc="0" locked="0" layoutInCell="1" allowOverlap="1" wp14:anchorId="5C4C8855" wp14:editId="7F16F99F">
            <wp:simplePos x="0" y="0"/>
            <wp:positionH relativeFrom="margin">
              <wp:posOffset>4366260</wp:posOffset>
            </wp:positionH>
            <wp:positionV relativeFrom="paragraph">
              <wp:posOffset>164465</wp:posOffset>
            </wp:positionV>
            <wp:extent cx="850900" cy="850900"/>
            <wp:effectExtent l="19050" t="19050" r="25400" b="25400"/>
            <wp:wrapSquare wrapText="bothSides"/>
            <wp:docPr id="20" name="図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6"/>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50900" cy="85090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72000" distR="72000" simplePos="0" relativeHeight="251723264" behindDoc="0" locked="0" layoutInCell="1" allowOverlap="1" wp14:anchorId="2F733350" wp14:editId="718442ED">
            <wp:simplePos x="0" y="0"/>
            <wp:positionH relativeFrom="margin">
              <wp:posOffset>2632710</wp:posOffset>
            </wp:positionH>
            <wp:positionV relativeFrom="paragraph">
              <wp:posOffset>163830</wp:posOffset>
            </wp:positionV>
            <wp:extent cx="851535" cy="851535"/>
            <wp:effectExtent l="19050" t="19050" r="24765" b="24765"/>
            <wp:wrapSquare wrapText="bothSides"/>
            <wp:docPr id="19" name="図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14"/>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51535" cy="851535"/>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noProof/>
        </w:rPr>
        <w:drawing>
          <wp:anchor distT="0" distB="0" distL="72000" distR="72000" simplePos="0" relativeHeight="251722240" behindDoc="0" locked="0" layoutInCell="1" allowOverlap="1" wp14:anchorId="7A086725" wp14:editId="2F69E9C2">
            <wp:simplePos x="0" y="0"/>
            <wp:positionH relativeFrom="margin">
              <wp:posOffset>927735</wp:posOffset>
            </wp:positionH>
            <wp:positionV relativeFrom="paragraph">
              <wp:posOffset>163830</wp:posOffset>
            </wp:positionV>
            <wp:extent cx="852170" cy="852170"/>
            <wp:effectExtent l="19050" t="19050" r="24130" b="24130"/>
            <wp:wrapSquare wrapText="bothSides"/>
            <wp:docPr id="18" name="図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図 5"/>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52170" cy="852170"/>
                    </a:xfrm>
                    <a:prstGeom prst="rect">
                      <a:avLst/>
                    </a:prstGeom>
                    <a:noFill/>
                    <a:ln w="9525">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p>
    <w:p w14:paraId="3EC75353" w14:textId="77777777" w:rsidR="0003196D" w:rsidRDefault="0003196D" w:rsidP="0003196D">
      <w:pPr>
        <w:suppressAutoHyphens/>
        <w:wordWrap w:val="0"/>
        <w:overflowPunct/>
        <w:ind w:left="480" w:firstLine="240"/>
        <w:jc w:val="left"/>
        <w:rPr>
          <w:rFonts w:cs="ＭＳ ゴシック" w:hint="default"/>
        </w:rPr>
      </w:pPr>
    </w:p>
    <w:p w14:paraId="7FD45EC8" w14:textId="77777777" w:rsidR="0003196D" w:rsidRDefault="0003196D" w:rsidP="0003196D">
      <w:pPr>
        <w:suppressAutoHyphens/>
        <w:wordWrap w:val="0"/>
        <w:overflowPunct/>
        <w:ind w:left="480" w:firstLine="240"/>
        <w:jc w:val="left"/>
        <w:rPr>
          <w:rFonts w:cs="ＭＳ ゴシック" w:hint="default"/>
        </w:rPr>
      </w:pPr>
    </w:p>
    <w:p w14:paraId="11451160" w14:textId="77777777" w:rsidR="0003196D" w:rsidRDefault="0003196D" w:rsidP="0003196D">
      <w:pPr>
        <w:suppressAutoHyphens/>
        <w:wordWrap w:val="0"/>
        <w:overflowPunct/>
        <w:ind w:left="480" w:firstLine="240"/>
        <w:jc w:val="left"/>
        <w:rPr>
          <w:rFonts w:cs="ＭＳ ゴシック" w:hint="default"/>
        </w:rPr>
      </w:pPr>
    </w:p>
    <w:p w14:paraId="21B846F3" w14:textId="77777777" w:rsidR="0003196D" w:rsidRDefault="0003196D" w:rsidP="0003196D">
      <w:pPr>
        <w:suppressAutoHyphens/>
        <w:wordWrap w:val="0"/>
        <w:overflowPunct/>
        <w:ind w:left="480" w:firstLine="240"/>
        <w:jc w:val="left"/>
        <w:rPr>
          <w:rFonts w:cs="ＭＳ ゴシック" w:hint="default"/>
        </w:rPr>
      </w:pPr>
      <w:r>
        <w:rPr>
          <w:noProof/>
        </w:rPr>
        <mc:AlternateContent>
          <mc:Choice Requires="wps">
            <w:drawing>
              <wp:anchor distT="0" distB="0" distL="114120" distR="114120" simplePos="0" relativeHeight="251724288" behindDoc="0" locked="0" layoutInCell="1" allowOverlap="1" wp14:anchorId="0D397FF0" wp14:editId="71EDC019">
                <wp:simplePos x="0" y="0"/>
                <wp:positionH relativeFrom="margin">
                  <wp:posOffset>815340</wp:posOffset>
                </wp:positionH>
                <wp:positionV relativeFrom="paragraph">
                  <wp:posOffset>149860</wp:posOffset>
                </wp:positionV>
                <wp:extent cx="1129665" cy="615315"/>
                <wp:effectExtent l="0" t="0" r="0" b="0"/>
                <wp:wrapNone/>
                <wp:docPr id="17" name="テキスト ボックス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9665" cy="615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B4EBB0" w14:textId="77777777" w:rsidR="0003196D" w:rsidRDefault="0003196D" w:rsidP="0003196D">
                            <w:pPr>
                              <w:spacing w:line="272" w:lineRule="exact"/>
                              <w:rPr>
                                <w:rFonts w:ascii="游明朝" w:eastAsia="游明朝" w:hAnsi="游明朝" w:hint="default"/>
                                <w:snapToGrid w:val="0"/>
                                <w:sz w:val="22"/>
                                <w:szCs w:val="21"/>
                              </w:rPr>
                            </w:pPr>
                            <w:r>
                              <w:rPr>
                                <w:snapToGrid w:val="0"/>
                                <w:sz w:val="20"/>
                                <w:szCs w:val="21"/>
                              </w:rPr>
                              <w:t>トップジンＭ</w:t>
                            </w:r>
                          </w:p>
                          <w:p w14:paraId="4AC29302" w14:textId="77777777" w:rsidR="0003196D" w:rsidRDefault="0003196D" w:rsidP="0003196D">
                            <w:pPr>
                              <w:spacing w:line="285" w:lineRule="exact"/>
                              <w:rPr>
                                <w:rFonts w:hint="default"/>
                                <w:snapToGrid w:val="0"/>
                                <w:szCs w:val="21"/>
                              </w:rPr>
                            </w:pPr>
                            <w:r>
                              <w:rPr>
                                <w:snapToGrid w:val="0"/>
                                <w:sz w:val="20"/>
                                <w:szCs w:val="21"/>
                              </w:rPr>
                              <w:t>オイルペーストによる治療</w:t>
                            </w:r>
                            <w:r>
                              <w:rPr>
                                <w:snapToGrid w:val="0"/>
                                <w:szCs w:val="21"/>
                              </w:rPr>
                              <w:t xml:space="preserve">　</w:t>
                            </w:r>
                          </w:p>
                        </w:txbxContent>
                      </wps:txbx>
                      <wps:bodyPr rot="0" vertOverflow="clip" horzOverflow="clip" vert="horz" wrap="square" lIns="91800" tIns="45900" rIns="91800" bIns="459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0D397FF0" id="テキスト ボックス 17" o:spid="_x0000_s1027" type="#_x0000_t202" style="position:absolute;left:0;text-align:left;margin-left:64.2pt;margin-top:11.8pt;width:88.95pt;height:48.45pt;z-index:251724288;visibility:visible;mso-wrap-style:square;mso-width-percent:0;mso-height-percent:0;mso-wrap-distance-left:3.17mm;mso-wrap-distance-top:0;mso-wrap-distance-right:3.17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" stroked="f">
                <v:textbox inset="2.55mm,1.275mm,2.55mm,1.275mm">
                  <w:txbxContent>
                    <w:p w14:paraId="2FB4EBB0" w14:textId="77777777" w:rsidR="0003196D" w:rsidRDefault="0003196D" w:rsidP="0003196D">
                      <w:pPr>
                        <w:spacing w:line="272" w:lineRule="exact"/>
                        <w:rPr>
                          <w:rFonts w:ascii="游明朝" w:eastAsia="游明朝" w:hAnsi="游明朝" w:hint="default"/>
                          <w:snapToGrid w:val="0"/>
                          <w:sz w:val="22"/>
                          <w:szCs w:val="21"/>
                        </w:rPr>
                      </w:pPr>
                      <w:r>
                        <w:rPr>
                          <w:snapToGrid w:val="0"/>
                          <w:sz w:val="20"/>
                          <w:szCs w:val="21"/>
                        </w:rPr>
                        <w:t>トップジンＭ</w:t>
                      </w:r>
                    </w:p>
                    <w:p w14:paraId="4AC29302" w14:textId="77777777" w:rsidR="0003196D" w:rsidRDefault="0003196D" w:rsidP="0003196D">
                      <w:pPr>
                        <w:spacing w:line="285" w:lineRule="exact"/>
                        <w:rPr>
                          <w:rFonts w:hint="default"/>
                          <w:snapToGrid w:val="0"/>
                          <w:szCs w:val="21"/>
                        </w:rPr>
                      </w:pPr>
                      <w:r>
                        <w:rPr>
                          <w:snapToGrid w:val="0"/>
                          <w:sz w:val="20"/>
                          <w:szCs w:val="21"/>
                        </w:rPr>
                        <w:t>オイルペーストによる治療</w:t>
                      </w:r>
                      <w:r>
                        <w:rPr>
                          <w:snapToGrid w:val="0"/>
                          <w:szCs w:val="21"/>
                        </w:rPr>
                        <w:t xml:space="preserve">　</w:t>
                      </w:r>
                    </w:p>
                  </w:txbxContent>
                </v:textbox>
                <w10:wrap anchorx="margin"/>
              </v:shape>
            </w:pict>
          </mc:Fallback>
        </mc:AlternateContent>
      </w:r>
      <w:r>
        <w:rPr>
          <w:noProof/>
        </w:rPr>
        <mc:AlternateContent>
          <mc:Choice Requires="wps">
            <w:drawing>
              <wp:anchor distT="0" distB="0" distL="114120" distR="114120" simplePos="0" relativeHeight="251726336" behindDoc="0" locked="0" layoutInCell="1" allowOverlap="1" wp14:anchorId="48EF7BD6" wp14:editId="266EAB38">
                <wp:simplePos x="0" y="0"/>
                <wp:positionH relativeFrom="margin">
                  <wp:posOffset>4318000</wp:posOffset>
                </wp:positionH>
                <wp:positionV relativeFrom="paragraph">
                  <wp:posOffset>147955</wp:posOffset>
                </wp:positionV>
                <wp:extent cx="962660" cy="450850"/>
                <wp:effectExtent l="0" t="0" r="8890" b="6350"/>
                <wp:wrapNone/>
                <wp:docPr id="13" name="テキスト ボックス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266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B49289" w14:textId="77777777" w:rsidR="0003196D" w:rsidRDefault="0003196D" w:rsidP="0003196D">
                            <w:pPr>
                              <w:spacing w:line="272" w:lineRule="exact"/>
                              <w:rPr>
                                <w:rFonts w:hint="default"/>
                                <w:snapToGrid w:val="0"/>
                                <w:sz w:val="20"/>
                                <w:szCs w:val="21"/>
                              </w:rPr>
                            </w:pPr>
                            <w:r>
                              <w:rPr>
                                <w:snapToGrid w:val="0"/>
                                <w:sz w:val="20"/>
                                <w:szCs w:val="21"/>
                              </w:rPr>
                              <w:t>泥巻き法</w:t>
                            </w:r>
                          </w:p>
                          <w:p w14:paraId="15668FE0" w14:textId="77777777" w:rsidR="0003196D" w:rsidRDefault="0003196D" w:rsidP="0003196D">
                            <w:pPr>
                              <w:spacing w:line="272" w:lineRule="exact"/>
                              <w:rPr>
                                <w:rFonts w:hint="default"/>
                                <w:snapToGrid w:val="0"/>
                                <w:sz w:val="20"/>
                                <w:szCs w:val="21"/>
                              </w:rPr>
                            </w:pPr>
                            <w:r>
                              <w:rPr>
                                <w:snapToGrid w:val="0"/>
                                <w:sz w:val="20"/>
                                <w:szCs w:val="21"/>
                              </w:rPr>
                              <w:t>による治療</w:t>
                            </w:r>
                          </w:p>
                        </w:txbxContent>
                      </wps:txbx>
                      <wps:bodyPr rot="0" vertOverflow="clip" horzOverflow="clip" vert="horz" wrap="square" lIns="91800" tIns="45900" rIns="91800" bIns="459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48EF7BD6" id="テキスト ボックス 13" o:spid="_x0000_s1028" type="#_x0000_t202" style="position:absolute;left:0;text-align:left;margin-left:340pt;margin-top:11.65pt;width:75.8pt;height:35.5pt;z-index:251726336;visibility:visible;mso-wrap-style:square;mso-width-percent:0;mso-height-percent:0;mso-wrap-distance-left:3.17mm;mso-wrap-distance-top:0;mso-wrap-distance-right:3.17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" stroked="f">
                <v:textbox inset="2.55mm,1.275mm,2.55mm,1.275mm">
                  <w:txbxContent>
                    <w:p w14:paraId="67B49289" w14:textId="77777777" w:rsidR="0003196D" w:rsidRDefault="0003196D" w:rsidP="0003196D">
                      <w:pPr>
                        <w:spacing w:line="272" w:lineRule="exact"/>
                        <w:rPr>
                          <w:rFonts w:hint="default"/>
                          <w:snapToGrid w:val="0"/>
                          <w:sz w:val="20"/>
                          <w:szCs w:val="21"/>
                        </w:rPr>
                      </w:pPr>
                      <w:r>
                        <w:rPr>
                          <w:snapToGrid w:val="0"/>
                          <w:sz w:val="20"/>
                          <w:szCs w:val="21"/>
                        </w:rPr>
                        <w:t>泥巻き法</w:t>
                      </w:r>
                    </w:p>
                    <w:p w14:paraId="15668FE0" w14:textId="77777777" w:rsidR="0003196D" w:rsidRDefault="0003196D" w:rsidP="0003196D">
                      <w:pPr>
                        <w:spacing w:line="272" w:lineRule="exact"/>
                        <w:rPr>
                          <w:rFonts w:hint="default"/>
                          <w:snapToGrid w:val="0"/>
                          <w:sz w:val="20"/>
                          <w:szCs w:val="21"/>
                        </w:rPr>
                      </w:pPr>
                      <w:r>
                        <w:rPr>
                          <w:snapToGrid w:val="0"/>
                          <w:sz w:val="20"/>
                          <w:szCs w:val="21"/>
                        </w:rPr>
                        <w:t>による治療</w:t>
                      </w:r>
                    </w:p>
                  </w:txbxContent>
                </v:textbox>
                <w10:wrap anchorx="margin"/>
              </v:shape>
            </w:pict>
          </mc:Fallback>
        </mc:AlternateContent>
      </w:r>
      <w:r>
        <w:rPr>
          <w:noProof/>
        </w:rPr>
        <mc:AlternateContent>
          <mc:Choice Requires="wps">
            <w:drawing>
              <wp:anchor distT="0" distB="0" distL="114120" distR="114120" simplePos="0" relativeHeight="251725312" behindDoc="0" locked="0" layoutInCell="1" allowOverlap="1" wp14:anchorId="7EAB3B16" wp14:editId="0A06C098">
                <wp:simplePos x="0" y="0"/>
                <wp:positionH relativeFrom="margin">
                  <wp:posOffset>2489835</wp:posOffset>
                </wp:positionH>
                <wp:positionV relativeFrom="paragraph">
                  <wp:posOffset>147955</wp:posOffset>
                </wp:positionV>
                <wp:extent cx="1018540" cy="450850"/>
                <wp:effectExtent l="0" t="0" r="0" b="6350"/>
                <wp:wrapNone/>
                <wp:docPr id="7" name="テキスト ボックス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18540" cy="4508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356971" w14:textId="77777777" w:rsidR="0003196D" w:rsidRDefault="0003196D" w:rsidP="0003196D">
                            <w:pPr>
                              <w:spacing w:line="285" w:lineRule="exact"/>
                              <w:jc w:val="right"/>
                              <w:rPr>
                                <w:rFonts w:hint="default"/>
                                <w:snapToGrid w:val="0"/>
                                <w:sz w:val="20"/>
                                <w:szCs w:val="21"/>
                              </w:rPr>
                            </w:pPr>
                            <w:r>
                              <w:rPr>
                                <w:snapToGrid w:val="0"/>
                                <w:sz w:val="20"/>
                                <w:szCs w:val="21"/>
                              </w:rPr>
                              <w:t>バッチレート</w:t>
                            </w:r>
                          </w:p>
                          <w:p w14:paraId="031AD7CA" w14:textId="77777777" w:rsidR="0003196D" w:rsidRDefault="0003196D" w:rsidP="0003196D">
                            <w:pPr>
                              <w:wordWrap w:val="0"/>
                              <w:spacing w:line="285" w:lineRule="exact"/>
                              <w:jc w:val="right"/>
                              <w:rPr>
                                <w:rFonts w:ascii="游明朝" w:eastAsia="游明朝" w:hAnsi="游明朝" w:hint="default"/>
                                <w:snapToGrid w:val="0"/>
                                <w:sz w:val="22"/>
                                <w:szCs w:val="21"/>
                              </w:rPr>
                            </w:pPr>
                            <w:r>
                              <w:rPr>
                                <w:snapToGrid w:val="0"/>
                                <w:sz w:val="20"/>
                                <w:szCs w:val="21"/>
                              </w:rPr>
                              <w:t xml:space="preserve">による治療　</w:t>
                            </w:r>
                          </w:p>
                        </w:txbxContent>
                      </wps:txbx>
                      <wps:bodyPr rot="0" vertOverflow="clip" horzOverflow="clip" vert="horz" wrap="square" lIns="91800" tIns="45900" rIns="91800" bIns="4590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7EAB3B16" id="テキスト ボックス 7" o:spid="_x0000_s1029" type="#_x0000_t202" style="position:absolute;left:0;text-align:left;margin-left:196.05pt;margin-top:11.65pt;width:80.2pt;height:35.5pt;z-index:251725312;visibility:visible;mso-wrap-style:square;mso-width-percent:0;mso-height-percent:0;mso-wrap-distance-left:3.17mm;mso-wrap-distance-top:0;mso-wrap-distance-right:3.17mm;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" stroked="f">
                <v:textbox inset="2.55mm,1.275mm,2.55mm,1.275mm">
                  <w:txbxContent>
                    <w:p w14:paraId="13356971" w14:textId="77777777" w:rsidR="0003196D" w:rsidRDefault="0003196D" w:rsidP="0003196D">
                      <w:pPr>
                        <w:spacing w:line="285" w:lineRule="exact"/>
                        <w:jc w:val="right"/>
                        <w:rPr>
                          <w:rFonts w:hint="default"/>
                          <w:snapToGrid w:val="0"/>
                          <w:sz w:val="20"/>
                          <w:szCs w:val="21"/>
                        </w:rPr>
                      </w:pPr>
                      <w:r>
                        <w:rPr>
                          <w:snapToGrid w:val="0"/>
                          <w:sz w:val="20"/>
                          <w:szCs w:val="21"/>
                        </w:rPr>
                        <w:t>バッチレート</w:t>
                      </w:r>
                    </w:p>
                    <w:p w14:paraId="031AD7CA" w14:textId="77777777" w:rsidR="0003196D" w:rsidRDefault="0003196D" w:rsidP="0003196D">
                      <w:pPr>
                        <w:wordWrap w:val="0"/>
                        <w:spacing w:line="285" w:lineRule="exact"/>
                        <w:jc w:val="right"/>
                        <w:rPr>
                          <w:rFonts w:ascii="游明朝" w:eastAsia="游明朝" w:hAnsi="游明朝" w:hint="default"/>
                          <w:snapToGrid w:val="0"/>
                          <w:sz w:val="22"/>
                          <w:szCs w:val="21"/>
                        </w:rPr>
                      </w:pPr>
                      <w:r>
                        <w:rPr>
                          <w:snapToGrid w:val="0"/>
                          <w:sz w:val="20"/>
                          <w:szCs w:val="21"/>
                        </w:rPr>
                        <w:t xml:space="preserve">による治療　</w:t>
                      </w:r>
                    </w:p>
                  </w:txbxContent>
                </v:textbox>
                <w10:wrap anchorx="margin"/>
              </v:shape>
            </w:pict>
          </mc:Fallback>
        </mc:AlternateContent>
      </w:r>
    </w:p>
    <w:p w14:paraId="35869F29" w14:textId="77777777" w:rsidR="0003196D" w:rsidRDefault="0003196D" w:rsidP="0003196D">
      <w:pPr>
        <w:suppressAutoHyphens/>
        <w:wordWrap w:val="0"/>
        <w:overflowPunct/>
        <w:ind w:left="480" w:firstLine="240"/>
        <w:jc w:val="left"/>
        <w:rPr>
          <w:rFonts w:cs="ＭＳ ゴシック" w:hint="default"/>
        </w:rPr>
      </w:pPr>
    </w:p>
    <w:p w14:paraId="0894BB4B" w14:textId="77777777" w:rsidR="0003196D" w:rsidRDefault="0003196D" w:rsidP="0003196D">
      <w:pPr>
        <w:suppressAutoHyphens/>
        <w:wordWrap w:val="0"/>
        <w:overflowPunct/>
        <w:ind w:left="480" w:firstLine="240"/>
        <w:jc w:val="left"/>
        <w:rPr>
          <w:rFonts w:cs="ＭＳ ゴシック" w:hint="default"/>
        </w:rPr>
      </w:pPr>
    </w:p>
    <w:p w14:paraId="4CE1E617" w14:textId="77777777" w:rsidR="0003196D" w:rsidRDefault="0003196D" w:rsidP="0003196D">
      <w:pPr>
        <w:suppressAutoHyphens/>
        <w:wordWrap w:val="0"/>
        <w:overflowPunct/>
        <w:ind w:left="480" w:firstLine="240"/>
        <w:jc w:val="left"/>
        <w:rPr>
          <w:rFonts w:cs="ＭＳ ゴシック" w:hint="default"/>
        </w:rPr>
      </w:pPr>
    </w:p>
    <w:p w14:paraId="4942A629" w14:textId="3E6DE271" w:rsidR="00D67BDC" w:rsidRDefault="00D67BDC" w:rsidP="0003196D">
      <w:pPr>
        <w:suppressAutoHyphens/>
        <w:wordWrap w:val="0"/>
        <w:overflowPunct/>
        <w:ind w:left="480" w:firstLine="240"/>
        <w:jc w:val="left"/>
        <w:rPr>
          <w:rFonts w:cs="ＭＳ ゴシック" w:hint="default"/>
        </w:rPr>
      </w:pPr>
    </w:p>
    <w:p w14:paraId="1894D2A2" w14:textId="77777777" w:rsidR="00F847F1" w:rsidRDefault="00F847F1" w:rsidP="0003196D">
      <w:pPr>
        <w:suppressAutoHyphens/>
        <w:wordWrap w:val="0"/>
        <w:overflowPunct/>
        <w:ind w:left="480" w:firstLine="240"/>
        <w:jc w:val="left"/>
        <w:rPr>
          <w:rFonts w:cs="ＭＳ ゴシック" w:hint="default"/>
        </w:rPr>
      </w:pPr>
    </w:p>
    <w:p w14:paraId="1144E2E4" w14:textId="099A5E63" w:rsidR="0003196D" w:rsidRDefault="0003196D" w:rsidP="00F847F1">
      <w:pPr>
        <w:suppressAutoHyphens/>
        <w:overflowPunct/>
        <w:ind w:firstLineChars="100" w:firstLine="241"/>
        <w:rPr>
          <w:rFonts w:hint="default"/>
        </w:rPr>
      </w:pPr>
      <w:r>
        <w:rPr>
          <w:szCs w:val="24"/>
        </w:rPr>
        <w:lastRenderedPageBreak/>
        <w:t>（14）</w:t>
      </w:r>
      <w:r>
        <w:t>ハダニ</w:t>
      </w:r>
      <w:r w:rsidRPr="00BB19D7">
        <w:t>類対策</w:t>
      </w:r>
    </w:p>
    <w:p w14:paraId="1AC0F2D6" w14:textId="77777777" w:rsidR="0003196D" w:rsidRDefault="0003196D" w:rsidP="00F847F1">
      <w:pPr>
        <w:suppressAutoHyphens/>
        <w:overflowPunct/>
        <w:ind w:leftChars="100" w:left="723" w:hangingChars="200" w:hanging="482"/>
        <w:rPr>
          <w:rFonts w:hint="default"/>
        </w:rPr>
      </w:pPr>
      <w:r>
        <w:t xml:space="preserve">　　　園地により発生</w:t>
      </w:r>
      <w:r w:rsidRPr="00525449">
        <w:rPr>
          <w:color w:val="auto"/>
        </w:rPr>
        <w:t>が見られている。</w:t>
      </w:r>
      <w:r>
        <w:t>発生動向を見極めながら適正な防除を行う。散布の目安は１葉当たり２個体以上あるいは寄生葉率</w:t>
      </w:r>
      <w:r>
        <w:rPr>
          <w:rFonts w:hint="default"/>
        </w:rPr>
        <w:t>50％以上である。殺ダニ剤は薬剤抵抗性が出やすいので、</w:t>
      </w:r>
      <w:r>
        <w:t>農薬登録上、年間使用回数が</w:t>
      </w:r>
      <w:r>
        <w:rPr>
          <w:rFonts w:hint="default"/>
        </w:rPr>
        <w:t>２回以内のものでも年１回の使用とする。</w:t>
      </w:r>
    </w:p>
    <w:p w14:paraId="34038090" w14:textId="3F348AB7" w:rsidR="00D67BDC" w:rsidRDefault="0003196D" w:rsidP="00F847F1">
      <w:pPr>
        <w:suppressAutoHyphens/>
        <w:overflowPunct/>
        <w:ind w:leftChars="100" w:left="723" w:hangingChars="200" w:hanging="482"/>
        <w:rPr>
          <w:rFonts w:hint="default"/>
        </w:rPr>
      </w:pPr>
      <w:r>
        <w:t xml:space="preserve">　　　ダニサラバフロアブル、スターマイトフロアブル、ダニコングフロアブルは同系統の薬剤なので、合わせて年１回以内の使用とする。</w:t>
      </w:r>
    </w:p>
    <w:p w14:paraId="50A9439D" w14:textId="77777777" w:rsidR="00F847F1" w:rsidRDefault="00F847F1" w:rsidP="00F847F1">
      <w:pPr>
        <w:suppressAutoHyphens/>
        <w:overflowPunct/>
        <w:ind w:firstLineChars="100" w:firstLine="241"/>
        <w:rPr>
          <w:rFonts w:hint="default"/>
        </w:rPr>
      </w:pPr>
    </w:p>
    <w:p w14:paraId="7D762651" w14:textId="20615291" w:rsidR="0003196D" w:rsidRPr="0000399E" w:rsidRDefault="00505DBF" w:rsidP="00F847F1">
      <w:pPr>
        <w:suppressAutoHyphens/>
        <w:overflowPunct/>
        <w:ind w:firstLineChars="100" w:firstLine="241"/>
        <w:rPr>
          <w:rFonts w:hint="default"/>
          <w:color w:val="FF0000"/>
        </w:rPr>
      </w:pPr>
      <w:r w:rsidRPr="00505DBF">
        <w:t>○</w:t>
      </w:r>
      <w:r w:rsidR="0003196D" w:rsidRPr="00531630">
        <w:t>リンゴハダニとナミハダニに対する殺ダニ剤の適用表</w:t>
      </w:r>
      <w:r w:rsidR="0003196D">
        <w:t xml:space="preserve">　</w:t>
      </w:r>
    </w:p>
    <w:tbl>
      <w:tblPr>
        <w:tblStyle w:val="a6"/>
        <w:tblW w:w="0" w:type="auto"/>
        <w:jc w:val="center"/>
        <w:tblLook w:val="04A0" w:firstRow="1" w:lastRow="0" w:firstColumn="1" w:lastColumn="0" w:noHBand="0" w:noVBand="1"/>
      </w:tblPr>
      <w:tblGrid>
        <w:gridCol w:w="3174"/>
        <w:gridCol w:w="2126"/>
        <w:gridCol w:w="1843"/>
        <w:gridCol w:w="1843"/>
      </w:tblGrid>
      <w:tr w:rsidR="0003196D" w14:paraId="6C21D6A4" w14:textId="77777777" w:rsidTr="006A7F0F">
        <w:trPr>
          <w:jc w:val="center"/>
        </w:trPr>
        <w:tc>
          <w:tcPr>
            <w:tcW w:w="3174" w:type="dxa"/>
          </w:tcPr>
          <w:p w14:paraId="38A8FE71" w14:textId="77777777" w:rsidR="0003196D" w:rsidRDefault="0003196D" w:rsidP="00F847F1">
            <w:pPr>
              <w:suppressAutoHyphens/>
              <w:overflowPunct/>
              <w:jc w:val="center"/>
              <w:rPr>
                <w:rFonts w:hint="default"/>
              </w:rPr>
            </w:pPr>
            <w:r>
              <w:t>薬剤名</w:t>
            </w:r>
          </w:p>
        </w:tc>
        <w:tc>
          <w:tcPr>
            <w:tcW w:w="2126" w:type="dxa"/>
          </w:tcPr>
          <w:p w14:paraId="46360932" w14:textId="77777777" w:rsidR="0003196D" w:rsidRDefault="0003196D" w:rsidP="00F847F1">
            <w:pPr>
              <w:suppressAutoHyphens/>
              <w:overflowPunct/>
              <w:jc w:val="center"/>
              <w:rPr>
                <w:rFonts w:hint="default"/>
              </w:rPr>
            </w:pPr>
            <w:r>
              <w:t>年間使用回数</w:t>
            </w:r>
          </w:p>
        </w:tc>
        <w:tc>
          <w:tcPr>
            <w:tcW w:w="1843" w:type="dxa"/>
          </w:tcPr>
          <w:p w14:paraId="220B9C55" w14:textId="77777777" w:rsidR="0003196D" w:rsidRDefault="0003196D" w:rsidP="00F847F1">
            <w:pPr>
              <w:suppressAutoHyphens/>
              <w:overflowPunct/>
              <w:jc w:val="center"/>
              <w:rPr>
                <w:rFonts w:hint="default"/>
              </w:rPr>
            </w:pPr>
            <w:r w:rsidRPr="00CA7027">
              <w:t>リンゴハダニ</w:t>
            </w:r>
          </w:p>
        </w:tc>
        <w:tc>
          <w:tcPr>
            <w:tcW w:w="1843" w:type="dxa"/>
          </w:tcPr>
          <w:p w14:paraId="32792233" w14:textId="77777777" w:rsidR="0003196D" w:rsidRDefault="0003196D" w:rsidP="00F847F1">
            <w:pPr>
              <w:suppressAutoHyphens/>
              <w:overflowPunct/>
              <w:jc w:val="center"/>
              <w:rPr>
                <w:rFonts w:hint="default"/>
              </w:rPr>
            </w:pPr>
            <w:r w:rsidRPr="00EF0B3B">
              <w:t>ナミハダニ</w:t>
            </w:r>
          </w:p>
        </w:tc>
      </w:tr>
      <w:tr w:rsidR="0003196D" w14:paraId="43969962" w14:textId="77777777" w:rsidTr="006A7F0F">
        <w:trPr>
          <w:jc w:val="center"/>
        </w:trPr>
        <w:tc>
          <w:tcPr>
            <w:tcW w:w="3174" w:type="dxa"/>
          </w:tcPr>
          <w:p w14:paraId="693442CB" w14:textId="77777777" w:rsidR="0003196D" w:rsidRDefault="0003196D" w:rsidP="00F847F1">
            <w:pPr>
              <w:suppressAutoHyphens/>
              <w:overflowPunct/>
              <w:rPr>
                <w:rFonts w:hint="default"/>
              </w:rPr>
            </w:pPr>
            <w:r w:rsidRPr="00531630">
              <w:t>サンマイト水和剤</w:t>
            </w:r>
          </w:p>
        </w:tc>
        <w:tc>
          <w:tcPr>
            <w:tcW w:w="2126" w:type="dxa"/>
          </w:tcPr>
          <w:p w14:paraId="14F35145" w14:textId="77777777" w:rsidR="0003196D" w:rsidRDefault="0003196D" w:rsidP="00F847F1">
            <w:pPr>
              <w:suppressAutoHyphens/>
              <w:overflowPunct/>
              <w:jc w:val="center"/>
              <w:rPr>
                <w:rFonts w:hint="default"/>
              </w:rPr>
            </w:pPr>
            <w:r>
              <w:t>１回</w:t>
            </w:r>
          </w:p>
        </w:tc>
        <w:tc>
          <w:tcPr>
            <w:tcW w:w="1843" w:type="dxa"/>
          </w:tcPr>
          <w:p w14:paraId="558190A4" w14:textId="77777777" w:rsidR="0003196D" w:rsidRDefault="0003196D" w:rsidP="00F847F1">
            <w:pPr>
              <w:suppressAutoHyphens/>
              <w:overflowPunct/>
              <w:jc w:val="center"/>
              <w:rPr>
                <w:rFonts w:hint="default"/>
              </w:rPr>
            </w:pPr>
            <w:r w:rsidRPr="00EF0B3B">
              <w:t>○</w:t>
            </w:r>
          </w:p>
        </w:tc>
        <w:tc>
          <w:tcPr>
            <w:tcW w:w="1843" w:type="dxa"/>
          </w:tcPr>
          <w:p w14:paraId="6696D5D7" w14:textId="77777777" w:rsidR="0003196D" w:rsidRDefault="0003196D" w:rsidP="00F847F1">
            <w:pPr>
              <w:suppressAutoHyphens/>
              <w:overflowPunct/>
              <w:jc w:val="center"/>
              <w:rPr>
                <w:rFonts w:hint="default"/>
              </w:rPr>
            </w:pPr>
            <w:r w:rsidRPr="00EF0B3B">
              <w:t>×</w:t>
            </w:r>
          </w:p>
        </w:tc>
      </w:tr>
      <w:tr w:rsidR="0003196D" w14:paraId="137909EC" w14:textId="77777777" w:rsidTr="006A7F0F">
        <w:trPr>
          <w:jc w:val="center"/>
        </w:trPr>
        <w:tc>
          <w:tcPr>
            <w:tcW w:w="3174" w:type="dxa"/>
          </w:tcPr>
          <w:p w14:paraId="03871D3F" w14:textId="77777777" w:rsidR="0003196D" w:rsidRDefault="0003196D" w:rsidP="00F847F1">
            <w:pPr>
              <w:suppressAutoHyphens/>
              <w:overflowPunct/>
              <w:rPr>
                <w:rFonts w:hint="default"/>
              </w:rPr>
            </w:pPr>
            <w:r w:rsidRPr="00531630">
              <w:t>バロックフロアブル</w:t>
            </w:r>
          </w:p>
        </w:tc>
        <w:tc>
          <w:tcPr>
            <w:tcW w:w="2126" w:type="dxa"/>
          </w:tcPr>
          <w:p w14:paraId="7179A8CA" w14:textId="77777777" w:rsidR="0003196D" w:rsidRDefault="0003196D" w:rsidP="00F847F1">
            <w:pPr>
              <w:suppressAutoHyphens/>
              <w:overflowPunct/>
              <w:jc w:val="center"/>
              <w:rPr>
                <w:rFonts w:hint="default"/>
              </w:rPr>
            </w:pPr>
            <w:r>
              <w:t>２回以内</w:t>
            </w:r>
          </w:p>
        </w:tc>
        <w:tc>
          <w:tcPr>
            <w:tcW w:w="1843" w:type="dxa"/>
          </w:tcPr>
          <w:p w14:paraId="634D4258" w14:textId="77777777" w:rsidR="0003196D" w:rsidRDefault="0003196D" w:rsidP="00F847F1">
            <w:pPr>
              <w:suppressAutoHyphens/>
              <w:overflowPunct/>
              <w:jc w:val="center"/>
              <w:rPr>
                <w:rFonts w:hint="default"/>
              </w:rPr>
            </w:pPr>
            <w:r w:rsidRPr="00EF0B3B">
              <w:t>○</w:t>
            </w:r>
          </w:p>
        </w:tc>
        <w:tc>
          <w:tcPr>
            <w:tcW w:w="1843" w:type="dxa"/>
          </w:tcPr>
          <w:p w14:paraId="25F718A4" w14:textId="77777777" w:rsidR="0003196D" w:rsidRDefault="0003196D" w:rsidP="00F847F1">
            <w:pPr>
              <w:suppressAutoHyphens/>
              <w:overflowPunct/>
              <w:jc w:val="center"/>
              <w:rPr>
                <w:rFonts w:hint="default"/>
              </w:rPr>
            </w:pPr>
            <w:r w:rsidRPr="00EF0B3B">
              <w:t>×</w:t>
            </w:r>
          </w:p>
        </w:tc>
      </w:tr>
      <w:tr w:rsidR="0003196D" w14:paraId="2B212259" w14:textId="77777777" w:rsidTr="006A7F0F">
        <w:trPr>
          <w:jc w:val="center"/>
        </w:trPr>
        <w:tc>
          <w:tcPr>
            <w:tcW w:w="3174" w:type="dxa"/>
          </w:tcPr>
          <w:p w14:paraId="257E5B02" w14:textId="77777777" w:rsidR="0003196D" w:rsidRDefault="0003196D" w:rsidP="00F847F1">
            <w:pPr>
              <w:suppressAutoHyphens/>
              <w:overflowPunct/>
              <w:rPr>
                <w:rFonts w:hint="default"/>
              </w:rPr>
            </w:pPr>
            <w:r w:rsidRPr="00531630">
              <w:t>カネマイトフロアブル</w:t>
            </w:r>
          </w:p>
        </w:tc>
        <w:tc>
          <w:tcPr>
            <w:tcW w:w="2126" w:type="dxa"/>
          </w:tcPr>
          <w:p w14:paraId="7B761F02" w14:textId="77777777" w:rsidR="0003196D" w:rsidRDefault="0003196D" w:rsidP="00F847F1">
            <w:pPr>
              <w:suppressAutoHyphens/>
              <w:overflowPunct/>
              <w:jc w:val="center"/>
              <w:rPr>
                <w:rFonts w:hint="default"/>
              </w:rPr>
            </w:pPr>
            <w:r w:rsidRPr="00531630">
              <w:t>１回</w:t>
            </w:r>
          </w:p>
        </w:tc>
        <w:tc>
          <w:tcPr>
            <w:tcW w:w="1843" w:type="dxa"/>
          </w:tcPr>
          <w:p w14:paraId="7D909445" w14:textId="77777777" w:rsidR="0003196D" w:rsidRDefault="0003196D" w:rsidP="00F847F1">
            <w:pPr>
              <w:suppressAutoHyphens/>
              <w:overflowPunct/>
              <w:jc w:val="center"/>
              <w:rPr>
                <w:rFonts w:hint="default"/>
              </w:rPr>
            </w:pPr>
            <w:r w:rsidRPr="00EF0B3B">
              <w:t>×</w:t>
            </w:r>
          </w:p>
        </w:tc>
        <w:tc>
          <w:tcPr>
            <w:tcW w:w="1843" w:type="dxa"/>
          </w:tcPr>
          <w:p w14:paraId="2E9527B5" w14:textId="77777777" w:rsidR="0003196D" w:rsidRDefault="0003196D" w:rsidP="00F847F1">
            <w:pPr>
              <w:suppressAutoHyphens/>
              <w:overflowPunct/>
              <w:jc w:val="center"/>
              <w:rPr>
                <w:rFonts w:hint="default"/>
              </w:rPr>
            </w:pPr>
            <w:r w:rsidRPr="00EF0B3B">
              <w:t>○</w:t>
            </w:r>
          </w:p>
        </w:tc>
      </w:tr>
      <w:tr w:rsidR="0003196D" w14:paraId="1D3E9E9C" w14:textId="77777777" w:rsidTr="006A7F0F">
        <w:trPr>
          <w:jc w:val="center"/>
        </w:trPr>
        <w:tc>
          <w:tcPr>
            <w:tcW w:w="3174" w:type="dxa"/>
          </w:tcPr>
          <w:p w14:paraId="312F70C6" w14:textId="77777777" w:rsidR="0003196D" w:rsidRPr="00531630" w:rsidRDefault="0003196D" w:rsidP="00F847F1">
            <w:pPr>
              <w:suppressAutoHyphens/>
              <w:overflowPunct/>
              <w:rPr>
                <w:rFonts w:hint="default"/>
              </w:rPr>
            </w:pPr>
            <w:r>
              <w:t>オマイト水和剤</w:t>
            </w:r>
          </w:p>
        </w:tc>
        <w:tc>
          <w:tcPr>
            <w:tcW w:w="2126" w:type="dxa"/>
          </w:tcPr>
          <w:p w14:paraId="04061780" w14:textId="77777777" w:rsidR="0003196D" w:rsidRPr="00531630" w:rsidRDefault="0003196D" w:rsidP="00F847F1">
            <w:pPr>
              <w:suppressAutoHyphens/>
              <w:overflowPunct/>
              <w:jc w:val="center"/>
              <w:rPr>
                <w:rFonts w:hint="default"/>
              </w:rPr>
            </w:pPr>
            <w:r>
              <w:t>１回</w:t>
            </w:r>
          </w:p>
        </w:tc>
        <w:tc>
          <w:tcPr>
            <w:tcW w:w="1843" w:type="dxa"/>
          </w:tcPr>
          <w:p w14:paraId="78C04C7C" w14:textId="77777777" w:rsidR="0003196D" w:rsidRPr="00EF0B3B" w:rsidRDefault="0003196D" w:rsidP="00F847F1">
            <w:pPr>
              <w:suppressAutoHyphens/>
              <w:overflowPunct/>
              <w:jc w:val="center"/>
              <w:rPr>
                <w:rFonts w:hint="default"/>
              </w:rPr>
            </w:pPr>
            <w:r>
              <w:t>○</w:t>
            </w:r>
          </w:p>
        </w:tc>
        <w:tc>
          <w:tcPr>
            <w:tcW w:w="1843" w:type="dxa"/>
          </w:tcPr>
          <w:p w14:paraId="044319BA" w14:textId="77777777" w:rsidR="0003196D" w:rsidRPr="00EF0B3B" w:rsidRDefault="0003196D" w:rsidP="00F847F1">
            <w:pPr>
              <w:suppressAutoHyphens/>
              <w:overflowPunct/>
              <w:jc w:val="center"/>
              <w:rPr>
                <w:rFonts w:hint="default"/>
              </w:rPr>
            </w:pPr>
            <w:r>
              <w:t>×</w:t>
            </w:r>
          </w:p>
        </w:tc>
      </w:tr>
      <w:tr w:rsidR="0003196D" w14:paraId="159969E8" w14:textId="77777777" w:rsidTr="006A7F0F">
        <w:trPr>
          <w:jc w:val="center"/>
        </w:trPr>
        <w:tc>
          <w:tcPr>
            <w:tcW w:w="3174" w:type="dxa"/>
          </w:tcPr>
          <w:p w14:paraId="06577655" w14:textId="77777777" w:rsidR="0003196D" w:rsidRDefault="0003196D" w:rsidP="00F847F1">
            <w:pPr>
              <w:suppressAutoHyphens/>
              <w:overflowPunct/>
              <w:rPr>
                <w:rFonts w:hint="default"/>
              </w:rPr>
            </w:pPr>
            <w:r w:rsidRPr="00531630">
              <w:t>コロマイト乳剤</w:t>
            </w:r>
          </w:p>
        </w:tc>
        <w:tc>
          <w:tcPr>
            <w:tcW w:w="2126" w:type="dxa"/>
          </w:tcPr>
          <w:p w14:paraId="64633C12" w14:textId="77777777" w:rsidR="0003196D" w:rsidRDefault="0003196D" w:rsidP="00F847F1">
            <w:pPr>
              <w:suppressAutoHyphens/>
              <w:overflowPunct/>
              <w:jc w:val="center"/>
              <w:rPr>
                <w:rFonts w:hint="default"/>
              </w:rPr>
            </w:pPr>
            <w:r w:rsidRPr="00531630">
              <w:t>１回</w:t>
            </w:r>
          </w:p>
        </w:tc>
        <w:tc>
          <w:tcPr>
            <w:tcW w:w="1843" w:type="dxa"/>
          </w:tcPr>
          <w:p w14:paraId="4E046A49" w14:textId="77777777" w:rsidR="0003196D" w:rsidRDefault="0003196D" w:rsidP="00F847F1">
            <w:pPr>
              <w:suppressAutoHyphens/>
              <w:overflowPunct/>
              <w:jc w:val="center"/>
              <w:rPr>
                <w:rFonts w:hint="default"/>
              </w:rPr>
            </w:pPr>
            <w:r w:rsidRPr="00EF0B3B">
              <w:t>○</w:t>
            </w:r>
          </w:p>
        </w:tc>
        <w:tc>
          <w:tcPr>
            <w:tcW w:w="1843" w:type="dxa"/>
          </w:tcPr>
          <w:p w14:paraId="1A6E5401" w14:textId="77777777" w:rsidR="0003196D" w:rsidRDefault="0003196D" w:rsidP="00F847F1">
            <w:pPr>
              <w:suppressAutoHyphens/>
              <w:overflowPunct/>
              <w:jc w:val="center"/>
              <w:rPr>
                <w:rFonts w:hint="default"/>
              </w:rPr>
            </w:pPr>
            <w:r w:rsidRPr="00EF0B3B">
              <w:t>○</w:t>
            </w:r>
          </w:p>
        </w:tc>
      </w:tr>
      <w:tr w:rsidR="0003196D" w14:paraId="64B3CCFC" w14:textId="77777777" w:rsidTr="006A7F0F">
        <w:trPr>
          <w:jc w:val="center"/>
        </w:trPr>
        <w:tc>
          <w:tcPr>
            <w:tcW w:w="3174" w:type="dxa"/>
          </w:tcPr>
          <w:p w14:paraId="39809DF5" w14:textId="77777777" w:rsidR="0003196D" w:rsidRDefault="0003196D" w:rsidP="00F847F1">
            <w:pPr>
              <w:suppressAutoHyphens/>
              <w:overflowPunct/>
              <w:rPr>
                <w:rFonts w:hint="default"/>
              </w:rPr>
            </w:pPr>
            <w:r w:rsidRPr="00531630">
              <w:t>ダニサラバフロアブル</w:t>
            </w:r>
          </w:p>
        </w:tc>
        <w:tc>
          <w:tcPr>
            <w:tcW w:w="2126" w:type="dxa"/>
          </w:tcPr>
          <w:p w14:paraId="16388E15" w14:textId="77777777" w:rsidR="0003196D" w:rsidRDefault="0003196D" w:rsidP="00F847F1">
            <w:pPr>
              <w:suppressAutoHyphens/>
              <w:overflowPunct/>
              <w:jc w:val="center"/>
              <w:rPr>
                <w:rFonts w:hint="default"/>
              </w:rPr>
            </w:pPr>
            <w:r w:rsidRPr="00531630">
              <w:t>２回以内</w:t>
            </w:r>
          </w:p>
        </w:tc>
        <w:tc>
          <w:tcPr>
            <w:tcW w:w="1843" w:type="dxa"/>
          </w:tcPr>
          <w:p w14:paraId="12AF7973" w14:textId="77777777" w:rsidR="0003196D" w:rsidRDefault="0003196D" w:rsidP="00F847F1">
            <w:pPr>
              <w:suppressAutoHyphens/>
              <w:overflowPunct/>
              <w:jc w:val="center"/>
              <w:rPr>
                <w:rFonts w:hint="default"/>
              </w:rPr>
            </w:pPr>
            <w:r w:rsidRPr="00EF0B3B">
              <w:t>○</w:t>
            </w:r>
          </w:p>
        </w:tc>
        <w:tc>
          <w:tcPr>
            <w:tcW w:w="1843" w:type="dxa"/>
          </w:tcPr>
          <w:p w14:paraId="70D2DEA1" w14:textId="77777777" w:rsidR="0003196D" w:rsidRDefault="0003196D" w:rsidP="00F847F1">
            <w:pPr>
              <w:suppressAutoHyphens/>
              <w:overflowPunct/>
              <w:jc w:val="center"/>
              <w:rPr>
                <w:rFonts w:hint="default"/>
              </w:rPr>
            </w:pPr>
            <w:r w:rsidRPr="00EF0B3B">
              <w:t>×</w:t>
            </w:r>
          </w:p>
        </w:tc>
      </w:tr>
      <w:tr w:rsidR="0003196D" w14:paraId="6331C561" w14:textId="77777777" w:rsidTr="006A7F0F">
        <w:trPr>
          <w:jc w:val="center"/>
        </w:trPr>
        <w:tc>
          <w:tcPr>
            <w:tcW w:w="3174" w:type="dxa"/>
          </w:tcPr>
          <w:p w14:paraId="60CBBB2F" w14:textId="77777777" w:rsidR="0003196D" w:rsidRDefault="0003196D" w:rsidP="00F847F1">
            <w:pPr>
              <w:suppressAutoHyphens/>
              <w:overflowPunct/>
              <w:rPr>
                <w:rFonts w:hint="default"/>
              </w:rPr>
            </w:pPr>
            <w:r w:rsidRPr="00531630">
              <w:t>スターマイトフロアブル</w:t>
            </w:r>
          </w:p>
        </w:tc>
        <w:tc>
          <w:tcPr>
            <w:tcW w:w="2126" w:type="dxa"/>
          </w:tcPr>
          <w:p w14:paraId="02D8D989" w14:textId="77777777" w:rsidR="0003196D" w:rsidRDefault="0003196D" w:rsidP="00F847F1">
            <w:pPr>
              <w:suppressAutoHyphens/>
              <w:overflowPunct/>
              <w:jc w:val="center"/>
              <w:rPr>
                <w:rFonts w:hint="default"/>
              </w:rPr>
            </w:pPr>
            <w:r w:rsidRPr="00531630">
              <w:t>１回</w:t>
            </w:r>
          </w:p>
        </w:tc>
        <w:tc>
          <w:tcPr>
            <w:tcW w:w="1843" w:type="dxa"/>
          </w:tcPr>
          <w:p w14:paraId="541E1FFB" w14:textId="77777777" w:rsidR="0003196D" w:rsidRDefault="0003196D" w:rsidP="00F847F1">
            <w:pPr>
              <w:suppressAutoHyphens/>
              <w:overflowPunct/>
              <w:jc w:val="center"/>
              <w:rPr>
                <w:rFonts w:hint="default"/>
              </w:rPr>
            </w:pPr>
            <w:r w:rsidRPr="00EF0B3B">
              <w:t>○</w:t>
            </w:r>
          </w:p>
        </w:tc>
        <w:tc>
          <w:tcPr>
            <w:tcW w:w="1843" w:type="dxa"/>
          </w:tcPr>
          <w:p w14:paraId="22BDB768" w14:textId="77777777" w:rsidR="0003196D" w:rsidRDefault="0003196D" w:rsidP="00F847F1">
            <w:pPr>
              <w:suppressAutoHyphens/>
              <w:overflowPunct/>
              <w:jc w:val="center"/>
              <w:rPr>
                <w:rFonts w:hint="default"/>
              </w:rPr>
            </w:pPr>
            <w:r w:rsidRPr="00EF0B3B">
              <w:t>×</w:t>
            </w:r>
          </w:p>
        </w:tc>
      </w:tr>
      <w:tr w:rsidR="0003196D" w14:paraId="236909B4" w14:textId="77777777" w:rsidTr="006A7F0F">
        <w:trPr>
          <w:jc w:val="center"/>
        </w:trPr>
        <w:tc>
          <w:tcPr>
            <w:tcW w:w="3174" w:type="dxa"/>
          </w:tcPr>
          <w:p w14:paraId="076E07B6" w14:textId="77777777" w:rsidR="0003196D" w:rsidRDefault="0003196D" w:rsidP="00F847F1">
            <w:pPr>
              <w:suppressAutoHyphens/>
              <w:overflowPunct/>
              <w:rPr>
                <w:rFonts w:hint="default"/>
              </w:rPr>
            </w:pPr>
            <w:r w:rsidRPr="00531630">
              <w:t>ダニコングフロアブル</w:t>
            </w:r>
          </w:p>
        </w:tc>
        <w:tc>
          <w:tcPr>
            <w:tcW w:w="2126" w:type="dxa"/>
          </w:tcPr>
          <w:p w14:paraId="232A930E" w14:textId="77777777" w:rsidR="0003196D" w:rsidRDefault="0003196D" w:rsidP="00F847F1">
            <w:pPr>
              <w:suppressAutoHyphens/>
              <w:overflowPunct/>
              <w:jc w:val="center"/>
              <w:rPr>
                <w:rFonts w:hint="default"/>
              </w:rPr>
            </w:pPr>
            <w:r w:rsidRPr="00531630">
              <w:t>１回</w:t>
            </w:r>
          </w:p>
        </w:tc>
        <w:tc>
          <w:tcPr>
            <w:tcW w:w="1843" w:type="dxa"/>
          </w:tcPr>
          <w:p w14:paraId="335853EF" w14:textId="77777777" w:rsidR="0003196D" w:rsidRDefault="0003196D" w:rsidP="00F847F1">
            <w:pPr>
              <w:suppressAutoHyphens/>
              <w:overflowPunct/>
              <w:jc w:val="center"/>
              <w:rPr>
                <w:rFonts w:hint="default"/>
              </w:rPr>
            </w:pPr>
            <w:r w:rsidRPr="00EF0B3B">
              <w:t>○</w:t>
            </w:r>
          </w:p>
        </w:tc>
        <w:tc>
          <w:tcPr>
            <w:tcW w:w="1843" w:type="dxa"/>
          </w:tcPr>
          <w:p w14:paraId="5E98B51D" w14:textId="77777777" w:rsidR="0003196D" w:rsidRDefault="0003196D" w:rsidP="00F847F1">
            <w:pPr>
              <w:suppressAutoHyphens/>
              <w:overflowPunct/>
              <w:jc w:val="center"/>
              <w:rPr>
                <w:rFonts w:hint="default"/>
              </w:rPr>
            </w:pPr>
            <w:r w:rsidRPr="00EF0B3B">
              <w:t>×</w:t>
            </w:r>
          </w:p>
        </w:tc>
      </w:tr>
      <w:tr w:rsidR="0003196D" w14:paraId="4A8F66D1" w14:textId="77777777" w:rsidTr="006A7F0F">
        <w:trPr>
          <w:jc w:val="center"/>
        </w:trPr>
        <w:tc>
          <w:tcPr>
            <w:tcW w:w="3174" w:type="dxa"/>
          </w:tcPr>
          <w:p w14:paraId="0FA61503" w14:textId="77777777" w:rsidR="0003196D" w:rsidRPr="00531630" w:rsidRDefault="0003196D" w:rsidP="00F847F1">
            <w:pPr>
              <w:suppressAutoHyphens/>
              <w:overflowPunct/>
              <w:rPr>
                <w:rFonts w:hint="default"/>
              </w:rPr>
            </w:pPr>
            <w:r w:rsidRPr="00531630">
              <w:t>エコマイト顆粒水和剤</w:t>
            </w:r>
          </w:p>
        </w:tc>
        <w:tc>
          <w:tcPr>
            <w:tcW w:w="2126" w:type="dxa"/>
          </w:tcPr>
          <w:p w14:paraId="7180C6AA" w14:textId="77777777" w:rsidR="0003196D" w:rsidRPr="00531630" w:rsidRDefault="0003196D" w:rsidP="00F847F1">
            <w:pPr>
              <w:suppressAutoHyphens/>
              <w:overflowPunct/>
              <w:jc w:val="center"/>
              <w:rPr>
                <w:rFonts w:hint="default"/>
              </w:rPr>
            </w:pPr>
            <w:r w:rsidRPr="00531630">
              <w:t>１回</w:t>
            </w:r>
          </w:p>
        </w:tc>
        <w:tc>
          <w:tcPr>
            <w:tcW w:w="1843" w:type="dxa"/>
          </w:tcPr>
          <w:p w14:paraId="745258E6" w14:textId="77777777" w:rsidR="0003196D" w:rsidRPr="00EF0B3B" w:rsidRDefault="0003196D" w:rsidP="00F847F1">
            <w:pPr>
              <w:suppressAutoHyphens/>
              <w:overflowPunct/>
              <w:jc w:val="center"/>
              <w:rPr>
                <w:rFonts w:hint="default"/>
              </w:rPr>
            </w:pPr>
            <w:r w:rsidRPr="00EF0B3B">
              <w:t>○</w:t>
            </w:r>
          </w:p>
        </w:tc>
        <w:tc>
          <w:tcPr>
            <w:tcW w:w="1843" w:type="dxa"/>
          </w:tcPr>
          <w:p w14:paraId="16295430" w14:textId="77777777" w:rsidR="0003196D" w:rsidRPr="00EF0B3B" w:rsidRDefault="0003196D" w:rsidP="00F847F1">
            <w:pPr>
              <w:suppressAutoHyphens/>
              <w:overflowPunct/>
              <w:jc w:val="center"/>
              <w:rPr>
                <w:rFonts w:hint="default"/>
              </w:rPr>
            </w:pPr>
            <w:r w:rsidRPr="00EF0B3B">
              <w:t>×</w:t>
            </w:r>
          </w:p>
        </w:tc>
      </w:tr>
      <w:tr w:rsidR="0003196D" w14:paraId="714F0625" w14:textId="77777777" w:rsidTr="006A7F0F">
        <w:trPr>
          <w:jc w:val="center"/>
        </w:trPr>
        <w:tc>
          <w:tcPr>
            <w:tcW w:w="3174" w:type="dxa"/>
          </w:tcPr>
          <w:p w14:paraId="7A682E4C" w14:textId="77777777" w:rsidR="0003196D" w:rsidRDefault="0003196D" w:rsidP="00F847F1">
            <w:pPr>
              <w:suppressAutoHyphens/>
              <w:overflowPunct/>
              <w:rPr>
                <w:rFonts w:hint="default"/>
              </w:rPr>
            </w:pPr>
            <w:r w:rsidRPr="00531630">
              <w:t>ダニオーテフロアブル</w:t>
            </w:r>
          </w:p>
        </w:tc>
        <w:tc>
          <w:tcPr>
            <w:tcW w:w="2126" w:type="dxa"/>
          </w:tcPr>
          <w:p w14:paraId="09C519AA" w14:textId="77777777" w:rsidR="0003196D" w:rsidRDefault="0003196D" w:rsidP="00F847F1">
            <w:pPr>
              <w:suppressAutoHyphens/>
              <w:overflowPunct/>
              <w:jc w:val="center"/>
              <w:rPr>
                <w:rFonts w:hint="default"/>
              </w:rPr>
            </w:pPr>
            <w:r w:rsidRPr="00531630">
              <w:t>１回</w:t>
            </w:r>
          </w:p>
        </w:tc>
        <w:tc>
          <w:tcPr>
            <w:tcW w:w="1843" w:type="dxa"/>
          </w:tcPr>
          <w:p w14:paraId="69765291" w14:textId="77777777" w:rsidR="0003196D" w:rsidRDefault="0003196D" w:rsidP="00F847F1">
            <w:pPr>
              <w:suppressAutoHyphens/>
              <w:overflowPunct/>
              <w:jc w:val="center"/>
              <w:rPr>
                <w:rFonts w:hint="default"/>
              </w:rPr>
            </w:pPr>
            <w:r w:rsidRPr="00EF0B3B">
              <w:t>○</w:t>
            </w:r>
          </w:p>
        </w:tc>
        <w:tc>
          <w:tcPr>
            <w:tcW w:w="1843" w:type="dxa"/>
          </w:tcPr>
          <w:p w14:paraId="7B4A6D46" w14:textId="77777777" w:rsidR="0003196D" w:rsidRDefault="0003196D" w:rsidP="00F847F1">
            <w:pPr>
              <w:suppressAutoHyphens/>
              <w:overflowPunct/>
              <w:jc w:val="center"/>
              <w:rPr>
                <w:rFonts w:hint="default"/>
              </w:rPr>
            </w:pPr>
            <w:r w:rsidRPr="00EF0B3B">
              <w:t>○</w:t>
            </w:r>
          </w:p>
        </w:tc>
      </w:tr>
    </w:tbl>
    <w:p w14:paraId="7FABB30C" w14:textId="77777777" w:rsidR="0003196D" w:rsidRPr="0027567D" w:rsidRDefault="0003196D" w:rsidP="00F847F1">
      <w:pPr>
        <w:suppressAutoHyphens/>
        <w:overflowPunct/>
        <w:ind w:leftChars="250" w:left="722" w:hangingChars="50" w:hanging="120"/>
        <w:rPr>
          <w:rFonts w:hint="default"/>
        </w:rPr>
      </w:pPr>
      <w:r w:rsidRPr="00BF665E">
        <w:t>○：効果が高い、×：効果が低い</w:t>
      </w:r>
    </w:p>
    <w:p w14:paraId="7900CC11" w14:textId="77777777" w:rsidR="0003196D" w:rsidRDefault="0003196D" w:rsidP="00F847F1">
      <w:pPr>
        <w:suppressAutoHyphens/>
        <w:overflowPunct/>
        <w:rPr>
          <w:rFonts w:hint="default"/>
          <w:color w:val="FF0000"/>
          <w:szCs w:val="24"/>
        </w:rPr>
      </w:pPr>
    </w:p>
    <w:p w14:paraId="2EA199FE" w14:textId="6CDE58D8" w:rsidR="0003196D" w:rsidRPr="00D32540" w:rsidRDefault="0003196D" w:rsidP="00F847F1">
      <w:pPr>
        <w:suppressAutoHyphens/>
        <w:overflowPunct/>
        <w:ind w:firstLineChars="100" w:firstLine="241"/>
        <w:rPr>
          <w:rFonts w:hint="default"/>
          <w:color w:val="auto"/>
          <w:szCs w:val="24"/>
        </w:rPr>
      </w:pPr>
      <w:r w:rsidRPr="00D32540">
        <w:rPr>
          <w:color w:val="auto"/>
          <w:szCs w:val="24"/>
        </w:rPr>
        <w:t>（</w:t>
      </w:r>
      <w:r>
        <w:rPr>
          <w:color w:val="auto"/>
          <w:szCs w:val="24"/>
        </w:rPr>
        <w:t>15</w:t>
      </w:r>
      <w:r w:rsidRPr="00D32540">
        <w:rPr>
          <w:color w:val="auto"/>
          <w:szCs w:val="24"/>
        </w:rPr>
        <w:t>）シンクイムシ類対策</w:t>
      </w:r>
    </w:p>
    <w:p w14:paraId="089D7BD2" w14:textId="77777777" w:rsidR="0003196D" w:rsidRPr="00D32540" w:rsidRDefault="0003196D" w:rsidP="00F847F1">
      <w:pPr>
        <w:suppressAutoHyphens/>
        <w:overflowPunct/>
        <w:ind w:firstLineChars="100" w:firstLine="241"/>
        <w:rPr>
          <w:rFonts w:hint="default"/>
          <w:color w:val="auto"/>
          <w:szCs w:val="24"/>
        </w:rPr>
      </w:pPr>
      <w:r w:rsidRPr="00D32540">
        <w:rPr>
          <w:color w:val="auto"/>
          <w:szCs w:val="24"/>
        </w:rPr>
        <w:t xml:space="preserve">　　　被害果は見つけ次第摘み取り、適切に処分する。</w:t>
      </w:r>
    </w:p>
    <w:p w14:paraId="1CA3D2E6" w14:textId="77777777" w:rsidR="0003196D" w:rsidRDefault="0003196D" w:rsidP="00F847F1">
      <w:pPr>
        <w:suppressAutoHyphens/>
        <w:overflowPunct/>
        <w:ind w:leftChars="100" w:left="723" w:hangingChars="200" w:hanging="482"/>
        <w:rPr>
          <w:rFonts w:hint="default"/>
          <w:color w:val="auto"/>
          <w:szCs w:val="24"/>
        </w:rPr>
      </w:pPr>
      <w:r w:rsidRPr="00D32540">
        <w:rPr>
          <w:color w:val="auto"/>
          <w:szCs w:val="24"/>
        </w:rPr>
        <w:t xml:space="preserve">　　　もも、なし、日本すもも、プルーン、マルメロなども発生源になるので、適切な管理を行う。</w:t>
      </w:r>
    </w:p>
    <w:p w14:paraId="7FAAFB9B" w14:textId="6ADCCDA9" w:rsidR="0003196D" w:rsidRDefault="0003196D" w:rsidP="00F847F1">
      <w:pPr>
        <w:suppressAutoHyphens/>
        <w:overflowPunct/>
        <w:ind w:leftChars="100" w:left="723" w:hangingChars="200" w:hanging="482"/>
        <w:rPr>
          <w:rFonts w:hint="default"/>
          <w:color w:val="auto"/>
          <w:szCs w:val="24"/>
        </w:rPr>
      </w:pPr>
      <w:r>
        <w:rPr>
          <w:color w:val="auto"/>
          <w:szCs w:val="24"/>
        </w:rPr>
        <w:t xml:space="preserve">　　　ナシヒメシンクイの発生が多い園地では、９月以降も防除剤を使用する。</w:t>
      </w:r>
    </w:p>
    <w:p w14:paraId="51A66EF8" w14:textId="77777777" w:rsidR="0003196D" w:rsidRDefault="0003196D" w:rsidP="00F847F1">
      <w:pPr>
        <w:suppressAutoHyphens/>
        <w:overflowPunct/>
        <w:ind w:left="723" w:rightChars="-56" w:right="-135" w:hangingChars="300" w:hanging="723"/>
        <w:jc w:val="left"/>
        <w:rPr>
          <w:rFonts w:cs="ＭＳ ゴシック" w:hint="default"/>
        </w:rPr>
      </w:pPr>
      <w:r>
        <w:rPr>
          <w:rFonts w:cs="ＭＳ ゴシック"/>
        </w:rPr>
        <w:t xml:space="preserve">　</w:t>
      </w:r>
    </w:p>
    <w:p w14:paraId="78FBFB47" w14:textId="3A784C97" w:rsidR="0003196D" w:rsidRPr="00FE457A" w:rsidRDefault="0003196D" w:rsidP="00F847F1">
      <w:pPr>
        <w:suppressAutoHyphens/>
        <w:overflowPunct/>
        <w:ind w:firstLineChars="100" w:firstLine="241"/>
        <w:jc w:val="left"/>
        <w:rPr>
          <w:rFonts w:cs="ＭＳ ゴシック" w:hint="default"/>
        </w:rPr>
      </w:pPr>
      <w:r>
        <w:rPr>
          <w:rFonts w:cs="ＭＳ ゴシック"/>
        </w:rPr>
        <w:t>（</w:t>
      </w:r>
      <w:r w:rsidR="00525449">
        <w:rPr>
          <w:rFonts w:cs="ＭＳ ゴシック"/>
        </w:rPr>
        <w:t>16</w:t>
      </w:r>
      <w:r>
        <w:rPr>
          <w:rFonts w:cs="ＭＳ ゴシック"/>
        </w:rPr>
        <w:t>）ヒメボクトウ</w:t>
      </w:r>
      <w:r w:rsidRPr="00FE457A">
        <w:rPr>
          <w:rFonts w:cs="ＭＳ ゴシック" w:hint="default"/>
        </w:rPr>
        <w:t>対策</w:t>
      </w:r>
    </w:p>
    <w:p w14:paraId="75E3D52A" w14:textId="77777777" w:rsidR="0003196D" w:rsidRDefault="0003196D" w:rsidP="00F847F1">
      <w:pPr>
        <w:suppressAutoHyphens/>
        <w:overflowPunct/>
        <w:ind w:left="723" w:rightChars="-56" w:right="-135" w:hangingChars="300" w:hanging="723"/>
        <w:jc w:val="left"/>
        <w:rPr>
          <w:rFonts w:cs="ＭＳ ゴシック" w:hint="default"/>
        </w:rPr>
      </w:pPr>
      <w:r w:rsidRPr="00FE457A">
        <w:rPr>
          <w:rFonts w:cs="ＭＳ ゴシック" w:hint="default"/>
        </w:rPr>
        <w:t xml:space="preserve">      </w:t>
      </w:r>
      <w:r>
        <w:rPr>
          <w:rFonts w:cs="ＭＳ ゴシック"/>
        </w:rPr>
        <w:t xml:space="preserve">　虫糞や木屑の排出を確認したら、エアゾル剤（園芸用キンチョールＥ、ロビンフ</w:t>
      </w:r>
    </w:p>
    <w:p w14:paraId="4075AE8F" w14:textId="77777777" w:rsidR="0003196D" w:rsidRDefault="0003196D" w:rsidP="00F847F1">
      <w:pPr>
        <w:suppressAutoHyphens/>
        <w:overflowPunct/>
        <w:ind w:leftChars="300" w:left="723" w:rightChars="-56" w:right="-135"/>
        <w:jc w:val="left"/>
        <w:rPr>
          <w:rFonts w:cs="ＭＳ ゴシック" w:hint="default"/>
        </w:rPr>
      </w:pPr>
      <w:r>
        <w:rPr>
          <w:rFonts w:cs="ＭＳ ゴシック"/>
        </w:rPr>
        <w:t>ッド）のノズルを孔から差し込んで噴射する。幼虫が枝幹内部を摂食した坑道は複</w:t>
      </w:r>
    </w:p>
    <w:p w14:paraId="335E3ACC" w14:textId="7DB678FD" w:rsidR="00C05192" w:rsidRDefault="0003196D" w:rsidP="00F847F1">
      <w:pPr>
        <w:suppressAutoHyphens/>
        <w:overflowPunct/>
        <w:ind w:firstLineChars="300" w:firstLine="723"/>
        <w:jc w:val="left"/>
        <w:rPr>
          <w:rFonts w:cs="ＭＳ ゴシック" w:hint="default"/>
        </w:rPr>
      </w:pPr>
      <w:r>
        <w:rPr>
          <w:rFonts w:cs="ＭＳ ゴシック"/>
        </w:rPr>
        <w:t>雑に入り組んでいるため、他の排出孔から薬液が噴出するまで処理する。</w:t>
      </w:r>
      <w:r>
        <w:t xml:space="preserve">　</w:t>
      </w:r>
    </w:p>
    <w:p w14:paraId="3A6DD68E" w14:textId="77777777" w:rsidR="00EC63BC" w:rsidRDefault="00EC63BC" w:rsidP="00F847F1">
      <w:pPr>
        <w:suppressAutoHyphens/>
        <w:overflowPunct/>
        <w:ind w:leftChars="100" w:left="723" w:hangingChars="200" w:hanging="482"/>
        <w:jc w:val="left"/>
        <w:rPr>
          <w:rFonts w:hint="default"/>
        </w:rPr>
      </w:pPr>
    </w:p>
    <w:p w14:paraId="5EF84C53" w14:textId="0624D002" w:rsidR="00D10F8F" w:rsidRDefault="00D10F8F" w:rsidP="00F847F1">
      <w:pPr>
        <w:suppressAutoHyphens/>
        <w:overflowPunct/>
        <w:ind w:leftChars="100" w:left="723" w:hangingChars="200" w:hanging="482"/>
        <w:jc w:val="left"/>
        <w:rPr>
          <w:rFonts w:hint="default"/>
        </w:rPr>
      </w:pPr>
      <w:r>
        <w:t>（</w:t>
      </w:r>
      <w:r w:rsidR="00525449">
        <w:t>17</w:t>
      </w:r>
      <w:r>
        <w:t>）乾燥対策</w:t>
      </w:r>
    </w:p>
    <w:p w14:paraId="48603124" w14:textId="77777777" w:rsidR="002A44C3" w:rsidRDefault="002F017E" w:rsidP="00F847F1">
      <w:pPr>
        <w:suppressAutoHyphens/>
        <w:overflowPunct/>
        <w:ind w:leftChars="300" w:left="723" w:rightChars="-56" w:right="-135" w:firstLineChars="100" w:firstLine="241"/>
        <w:jc w:val="left"/>
        <w:rPr>
          <w:rFonts w:cs="ＭＳ ゴシック" w:hint="default"/>
        </w:rPr>
      </w:pPr>
      <w:bookmarkStart w:id="3" w:name="_Hlk231828196"/>
      <w:r>
        <w:rPr>
          <w:rFonts w:cs="ＭＳ ゴシック"/>
        </w:rPr>
        <w:t>近年、干ばつの影響により果実品質（肥大）や収量に悪影響を及ぼす年が多くなっている。特に苗木やわい性台樹は根域が浅く、乾燥の影響を受けやすい。また、干ばつは収穫前落果を助長する要因でもあるので、</w:t>
      </w:r>
      <w:r w:rsidR="002A44C3">
        <w:rPr>
          <w:rFonts w:cs="ＭＳ ゴシック"/>
        </w:rPr>
        <w:t>乾燥しやすい園地（砂礫土の見られる川原地帯や火山灰土壌、傾斜地土壌）では次の対策を行う。</w:t>
      </w:r>
    </w:p>
    <w:bookmarkEnd w:id="3"/>
    <w:p w14:paraId="5CB4A167" w14:textId="77777777" w:rsidR="00701124" w:rsidRDefault="00701124" w:rsidP="00F847F1">
      <w:pPr>
        <w:suppressAutoHyphens/>
        <w:overflowPunct/>
        <w:jc w:val="left"/>
        <w:rPr>
          <w:rFonts w:hAnsi="Times New Roman" w:cs="Times New Roman" w:hint="default"/>
          <w:szCs w:val="24"/>
        </w:rPr>
      </w:pPr>
      <w:r>
        <w:rPr>
          <w:rFonts w:hAnsi="Times New Roman" w:cs="Times New Roman"/>
          <w:szCs w:val="24"/>
        </w:rPr>
        <w:t xml:space="preserve">　　　ア　稲わらマルチの利用</w:t>
      </w:r>
    </w:p>
    <w:p w14:paraId="5787ED84" w14:textId="25E191CC" w:rsidR="002A44C3" w:rsidRDefault="002A44C3" w:rsidP="00F847F1">
      <w:pPr>
        <w:suppressAutoHyphens/>
        <w:overflowPunct/>
        <w:jc w:val="left"/>
        <w:rPr>
          <w:rFonts w:hAnsi="Times New Roman" w:cs="Times New Roman" w:hint="default"/>
          <w:szCs w:val="24"/>
        </w:rPr>
      </w:pPr>
      <w:r>
        <w:rPr>
          <w:rFonts w:hAnsi="Times New Roman" w:cs="Times New Roman"/>
          <w:szCs w:val="24"/>
        </w:rPr>
        <w:t xml:space="preserve">　　　　　幹を中心に２m四方に16kg（４kg/m</w:t>
      </w:r>
      <w:r>
        <w:rPr>
          <w:rFonts w:hAnsi="Times New Roman" w:cs="Times New Roman"/>
          <w:szCs w:val="24"/>
          <w:vertAlign w:val="superscript"/>
        </w:rPr>
        <w:t>2</w:t>
      </w:r>
      <w:r>
        <w:rPr>
          <w:rFonts w:hAnsi="Times New Roman" w:cs="Times New Roman"/>
          <w:szCs w:val="24"/>
        </w:rPr>
        <w:t>）の稲わらをマルチする。</w:t>
      </w:r>
    </w:p>
    <w:p w14:paraId="59A30BAF" w14:textId="77777777" w:rsidR="00F847F1" w:rsidRPr="002A44C3" w:rsidRDefault="00F847F1" w:rsidP="00F847F1">
      <w:pPr>
        <w:suppressAutoHyphens/>
        <w:overflowPunct/>
        <w:jc w:val="left"/>
        <w:rPr>
          <w:rFonts w:hAnsi="Times New Roman" w:cs="Times New Roman" w:hint="default"/>
          <w:szCs w:val="24"/>
        </w:rPr>
      </w:pPr>
    </w:p>
    <w:p w14:paraId="6D834562" w14:textId="2DF8E33D" w:rsidR="00701124" w:rsidRPr="00CA0272" w:rsidRDefault="00701124" w:rsidP="00F847F1">
      <w:pPr>
        <w:suppressAutoHyphens/>
        <w:overflowPunct/>
        <w:jc w:val="left"/>
        <w:rPr>
          <w:rFonts w:hAnsi="Times New Roman" w:cs="Times New Roman" w:hint="default"/>
          <w:szCs w:val="24"/>
        </w:rPr>
      </w:pPr>
      <w:r>
        <w:rPr>
          <w:rFonts w:hAnsi="Times New Roman" w:cs="Times New Roman"/>
          <w:szCs w:val="24"/>
        </w:rPr>
        <w:lastRenderedPageBreak/>
        <w:t xml:space="preserve">　　　イ　かん水</w:t>
      </w:r>
    </w:p>
    <w:p w14:paraId="13A274CD" w14:textId="7B7ECDFF" w:rsidR="00701124" w:rsidRDefault="00701124" w:rsidP="00F847F1">
      <w:pPr>
        <w:suppressAutoHyphens/>
        <w:overflowPunct/>
        <w:jc w:val="left"/>
        <w:rPr>
          <w:rFonts w:hAnsi="Times New Roman" w:cs="Times New Roman" w:hint="default"/>
          <w:szCs w:val="24"/>
        </w:rPr>
      </w:pPr>
      <w:r>
        <w:rPr>
          <w:rFonts w:hAnsi="Times New Roman" w:cs="Times New Roman"/>
          <w:szCs w:val="24"/>
        </w:rPr>
        <w:t xml:space="preserve">　　　　　かん水時期を判断する方法としては、テンシオメーターを活用するのが最も便</w:t>
      </w:r>
    </w:p>
    <w:p w14:paraId="5A678A41" w14:textId="77777777" w:rsidR="00701124" w:rsidRDefault="00701124" w:rsidP="00D409AC">
      <w:pPr>
        <w:suppressAutoHyphens/>
        <w:overflowPunct/>
        <w:ind w:rightChars="-56" w:right="-135" w:firstLineChars="400" w:firstLine="964"/>
        <w:rPr>
          <w:rFonts w:hAnsi="Times New Roman" w:cs="Times New Roman" w:hint="default"/>
          <w:szCs w:val="24"/>
        </w:rPr>
      </w:pPr>
      <w:r>
        <w:rPr>
          <w:rFonts w:hAnsi="Times New Roman" w:cs="Times New Roman"/>
          <w:szCs w:val="24"/>
        </w:rPr>
        <w:t>利で確かである。テンシオメーターを幹から80～100cm離れた深さ30cmの位置</w:t>
      </w:r>
    </w:p>
    <w:p w14:paraId="512FB8C7" w14:textId="77777777" w:rsidR="00701124" w:rsidRDefault="00701124" w:rsidP="00D409AC">
      <w:pPr>
        <w:suppressAutoHyphens/>
        <w:wordWrap w:val="0"/>
        <w:overflowPunct/>
        <w:ind w:rightChars="-56" w:right="-135" w:firstLineChars="400" w:firstLine="964"/>
        <w:rPr>
          <w:rFonts w:hAnsi="Times New Roman" w:cs="Times New Roman" w:hint="default"/>
          <w:szCs w:val="24"/>
        </w:rPr>
      </w:pPr>
      <w:r>
        <w:rPr>
          <w:rFonts w:hAnsi="Times New Roman" w:cs="Times New Roman"/>
          <w:szCs w:val="24"/>
        </w:rPr>
        <w:t>に埋設しておき、示度がp</w:t>
      </w:r>
      <w:r>
        <w:rPr>
          <w:rFonts w:hAnsi="Times New Roman" w:cs="Times New Roman" w:hint="default"/>
          <w:szCs w:val="24"/>
        </w:rPr>
        <w:t>F2.8</w:t>
      </w:r>
      <w:r>
        <w:rPr>
          <w:rFonts w:hAnsi="Times New Roman" w:cs="Times New Roman"/>
          <w:szCs w:val="24"/>
        </w:rPr>
        <w:t>を示したらかん水を始める。</w:t>
      </w:r>
    </w:p>
    <w:p w14:paraId="2ED089FA" w14:textId="77777777" w:rsidR="00701124" w:rsidRDefault="00701124" w:rsidP="00701124">
      <w:pPr>
        <w:suppressAutoHyphens/>
        <w:wordWrap w:val="0"/>
        <w:overflowPunct/>
        <w:ind w:rightChars="-56" w:right="-135"/>
        <w:jc w:val="left"/>
        <w:rPr>
          <w:rFonts w:hAnsi="Times New Roman" w:cs="Times New Roman" w:hint="default"/>
          <w:szCs w:val="24"/>
        </w:rPr>
      </w:pPr>
      <w:r>
        <w:rPr>
          <w:rFonts w:hAnsi="Times New Roman" w:cs="Times New Roman"/>
          <w:szCs w:val="24"/>
        </w:rPr>
        <w:t xml:space="preserve">　　　　　テンシオメーターがない場合は、干天日（降水量５m</w:t>
      </w:r>
      <w:r>
        <w:rPr>
          <w:rFonts w:hAnsi="Times New Roman" w:cs="Times New Roman" w:hint="default"/>
          <w:szCs w:val="24"/>
        </w:rPr>
        <w:t>m</w:t>
      </w:r>
      <w:r>
        <w:rPr>
          <w:rFonts w:hAnsi="Times New Roman" w:cs="Times New Roman"/>
          <w:szCs w:val="24"/>
        </w:rPr>
        <w:t>未満の日）が２週間程度</w:t>
      </w:r>
    </w:p>
    <w:p w14:paraId="576642FF" w14:textId="4D4C8689" w:rsidR="002A44C3" w:rsidRDefault="00701124" w:rsidP="00701124">
      <w:pPr>
        <w:suppressAutoHyphens/>
        <w:wordWrap w:val="0"/>
        <w:overflowPunct/>
        <w:ind w:rightChars="-56" w:right="-135" w:firstLineChars="400" w:firstLine="964"/>
        <w:jc w:val="left"/>
        <w:rPr>
          <w:rFonts w:hAnsi="Times New Roman" w:cs="Times New Roman" w:hint="default"/>
          <w:szCs w:val="24"/>
        </w:rPr>
      </w:pPr>
      <w:r>
        <w:rPr>
          <w:rFonts w:hAnsi="Times New Roman" w:cs="Times New Roman"/>
          <w:szCs w:val="24"/>
        </w:rPr>
        <w:t>続いたらかん水する。１回のかん水量は20</w:t>
      </w:r>
      <w:r>
        <w:rPr>
          <w:rFonts w:hAnsi="Times New Roman" w:cs="Times New Roman" w:hint="default"/>
          <w:szCs w:val="24"/>
        </w:rPr>
        <w:t>mm</w:t>
      </w:r>
      <w:r>
        <w:rPr>
          <w:rFonts w:hAnsi="Times New Roman" w:cs="Times New Roman"/>
          <w:szCs w:val="24"/>
        </w:rPr>
        <w:t>（１m</w:t>
      </w:r>
      <w:r w:rsidRPr="00F82ACF">
        <w:rPr>
          <w:rFonts w:hAnsi="Times New Roman" w:cs="Times New Roman" w:hint="default"/>
          <w:szCs w:val="24"/>
          <w:vertAlign w:val="superscript"/>
        </w:rPr>
        <w:t>2</w:t>
      </w:r>
      <w:r>
        <w:rPr>
          <w:rFonts w:hAnsi="Times New Roman" w:cs="Times New Roman"/>
          <w:szCs w:val="24"/>
        </w:rPr>
        <w:t>当たり20L）程度とする。</w:t>
      </w:r>
    </w:p>
    <w:p w14:paraId="61EBA90A" w14:textId="77777777" w:rsidR="00701124" w:rsidRPr="00B62B65" w:rsidRDefault="00701124" w:rsidP="00701124">
      <w:pPr>
        <w:suppressAutoHyphens/>
        <w:wordWrap w:val="0"/>
        <w:overflowPunct/>
        <w:ind w:firstLineChars="300" w:firstLine="723"/>
        <w:jc w:val="left"/>
        <w:rPr>
          <w:rFonts w:hAnsi="Times New Roman" w:cs="Times New Roman" w:hint="default"/>
          <w:szCs w:val="24"/>
        </w:rPr>
      </w:pPr>
      <w:r>
        <w:rPr>
          <w:rFonts w:hAnsi="Times New Roman" w:cs="Times New Roman"/>
          <w:szCs w:val="24"/>
        </w:rPr>
        <w:t>ウ　草刈り</w:t>
      </w:r>
    </w:p>
    <w:p w14:paraId="28C0D015" w14:textId="77777777" w:rsidR="00701124" w:rsidRDefault="00701124" w:rsidP="00701124">
      <w:pPr>
        <w:suppressAutoHyphens/>
        <w:wordWrap w:val="0"/>
        <w:overflowPunct/>
        <w:jc w:val="left"/>
        <w:rPr>
          <w:rFonts w:hAnsi="Times New Roman" w:cs="Times New Roman" w:hint="default"/>
          <w:szCs w:val="24"/>
        </w:rPr>
      </w:pPr>
      <w:r>
        <w:rPr>
          <w:rFonts w:hAnsi="Times New Roman" w:cs="Times New Roman"/>
          <w:szCs w:val="24"/>
        </w:rPr>
        <w:t xml:space="preserve">　　　　　草からの蒸散を防ぐため、草刈りをこまめに行い、樹冠下に敷き草する。</w:t>
      </w:r>
    </w:p>
    <w:p w14:paraId="16B8CDCF" w14:textId="77777777" w:rsidR="00525449" w:rsidRDefault="00525449" w:rsidP="00026994">
      <w:pPr>
        <w:suppressAutoHyphens/>
        <w:overflowPunct/>
        <w:spacing w:line="300" w:lineRule="exact"/>
        <w:ind w:leftChars="100" w:left="723" w:hangingChars="200" w:hanging="482"/>
        <w:jc w:val="left"/>
        <w:rPr>
          <w:rFonts w:hint="default"/>
        </w:rPr>
      </w:pPr>
    </w:p>
    <w:p w14:paraId="7432EB0A" w14:textId="47F1B21D" w:rsidR="004E1D89" w:rsidRPr="00FE457A" w:rsidRDefault="004E1D89" w:rsidP="00026994">
      <w:pPr>
        <w:suppressAutoHyphens/>
        <w:overflowPunct/>
        <w:ind w:firstLineChars="100" w:firstLine="241"/>
        <w:rPr>
          <w:rFonts w:cs="ＭＳ ゴシック" w:hint="default"/>
        </w:rPr>
      </w:pPr>
      <w:r>
        <w:rPr>
          <w:rFonts w:cs="ＭＳ ゴシック"/>
        </w:rPr>
        <w:t>（</w:t>
      </w:r>
      <w:r w:rsidR="00525449">
        <w:rPr>
          <w:rFonts w:cs="ＭＳ ゴシック"/>
        </w:rPr>
        <w:t>18</w:t>
      </w:r>
      <w:r>
        <w:rPr>
          <w:rFonts w:cs="ＭＳ ゴシック"/>
        </w:rPr>
        <w:t>）</w:t>
      </w:r>
      <w:r w:rsidRPr="00FE457A">
        <w:rPr>
          <w:rFonts w:cs="ＭＳ ゴシック" w:hint="default"/>
        </w:rPr>
        <w:t>ビターピット対策</w:t>
      </w:r>
    </w:p>
    <w:p w14:paraId="606FD53E" w14:textId="5FDE5536" w:rsidR="004E1D89" w:rsidRDefault="004E1D89" w:rsidP="00026994">
      <w:pPr>
        <w:suppressAutoHyphens/>
        <w:overflowPunct/>
        <w:ind w:left="723" w:hangingChars="300" w:hanging="723"/>
        <w:rPr>
          <w:rFonts w:cs="ＭＳ ゴシック" w:hint="default"/>
        </w:rPr>
      </w:pPr>
      <w:r w:rsidRPr="00FE457A">
        <w:rPr>
          <w:rFonts w:cs="ＭＳ ゴシック" w:hint="default"/>
        </w:rPr>
        <w:t xml:space="preserve">      </w:t>
      </w:r>
      <w:r>
        <w:rPr>
          <w:rFonts w:cs="ＭＳ ゴシック"/>
        </w:rPr>
        <w:t xml:space="preserve">　ビターピットは</w:t>
      </w:r>
      <w:r w:rsidRPr="00FE457A">
        <w:rPr>
          <w:rFonts w:cs="ＭＳ ゴシック" w:hint="default"/>
        </w:rPr>
        <w:t>、幼果期の少雨、</w:t>
      </w:r>
      <w:r w:rsidR="008C6BD1">
        <w:rPr>
          <w:rFonts w:cs="ＭＳ ゴシック"/>
        </w:rPr>
        <w:t>８～９月の多雨、</w:t>
      </w:r>
      <w:r w:rsidRPr="00FE457A">
        <w:rPr>
          <w:rFonts w:cs="ＭＳ ゴシック" w:hint="default"/>
        </w:rPr>
        <w:t>夏期高温</w:t>
      </w:r>
      <w:r>
        <w:rPr>
          <w:rFonts w:cs="ＭＳ ゴシック"/>
        </w:rPr>
        <w:t>の気象条件下で発生しやすい。近年、この条件が続いているため、積極的にビターピット対策を実施する。</w:t>
      </w:r>
    </w:p>
    <w:p w14:paraId="3D549A0B" w14:textId="77777777" w:rsidR="004E1D89" w:rsidRDefault="004E1D89" w:rsidP="00026994">
      <w:pPr>
        <w:suppressAutoHyphens/>
        <w:overflowPunct/>
        <w:ind w:leftChars="300" w:left="723" w:rightChars="-56" w:right="-135" w:firstLineChars="100" w:firstLine="241"/>
        <w:rPr>
          <w:rFonts w:cs="ＭＳ ゴシック" w:hint="default"/>
        </w:rPr>
      </w:pPr>
      <w:r w:rsidRPr="00FE457A">
        <w:rPr>
          <w:rFonts w:cs="ＭＳ ゴシック" w:hint="default"/>
        </w:rPr>
        <w:t>下表によりカルシウム剤を直接果実に付着するように散布す</w:t>
      </w:r>
      <w:r>
        <w:rPr>
          <w:rFonts w:cs="ＭＳ ゴシック"/>
        </w:rPr>
        <w:t>る。</w:t>
      </w:r>
      <w:r w:rsidRPr="00FE457A">
        <w:rPr>
          <w:rFonts w:cs="ＭＳ ゴシック" w:hint="default"/>
        </w:rPr>
        <w:t>樹勢の弱い樹や</w:t>
      </w:r>
    </w:p>
    <w:p w14:paraId="18F415B8" w14:textId="51257E6F" w:rsidR="004E1D89" w:rsidRDefault="004E1D89" w:rsidP="00026994">
      <w:pPr>
        <w:suppressAutoHyphens/>
        <w:overflowPunct/>
        <w:ind w:leftChars="300" w:left="723" w:rightChars="-233" w:right="-561"/>
        <w:rPr>
          <w:rFonts w:cs="ＭＳ ゴシック" w:hint="default"/>
        </w:rPr>
      </w:pPr>
      <w:r w:rsidRPr="00FE457A">
        <w:rPr>
          <w:rFonts w:cs="ＭＳ ゴシック" w:hint="default"/>
        </w:rPr>
        <w:t>高温時、あるいは干ばつ時には薬害発生（葉縁褐変</w:t>
      </w:r>
      <w:r>
        <w:rPr>
          <w:rFonts w:cs="ＭＳ ゴシック"/>
        </w:rPr>
        <w:t>など</w:t>
      </w:r>
      <w:r w:rsidRPr="00FE457A">
        <w:rPr>
          <w:rFonts w:cs="ＭＳ ゴシック" w:hint="default"/>
        </w:rPr>
        <w:t>）の恐れがあるので避ける。</w:t>
      </w:r>
    </w:p>
    <w:p w14:paraId="71688C51" w14:textId="77777777" w:rsidR="00FA6E65" w:rsidRDefault="00FA6E65" w:rsidP="00026994">
      <w:pPr>
        <w:suppressAutoHyphens/>
        <w:overflowPunct/>
        <w:spacing w:line="300" w:lineRule="exact"/>
        <w:ind w:leftChars="300" w:left="723" w:rightChars="-233" w:right="-561"/>
        <w:rPr>
          <w:rFonts w:cs="ＭＳ ゴシック" w:hint="default"/>
        </w:rPr>
      </w:pPr>
    </w:p>
    <w:p w14:paraId="01290086" w14:textId="13FDAFED" w:rsidR="004E1D89" w:rsidRDefault="00505DBF" w:rsidP="00026994">
      <w:pPr>
        <w:suppressAutoHyphens/>
        <w:overflowPunct/>
        <w:ind w:firstLineChars="100" w:firstLine="241"/>
        <w:jc w:val="left"/>
        <w:rPr>
          <w:rFonts w:cs="ＭＳ ゴシック" w:hint="default"/>
        </w:rPr>
      </w:pPr>
      <w:r w:rsidRPr="00505DBF">
        <w:rPr>
          <w:rFonts w:cs="ＭＳ ゴシック"/>
        </w:rPr>
        <w:t>○</w:t>
      </w:r>
      <w:r w:rsidR="004E1D89">
        <w:rPr>
          <w:rFonts w:cs="ＭＳ ゴシック"/>
        </w:rPr>
        <w:t>カルシウム剤の散布方法</w:t>
      </w:r>
    </w:p>
    <w:tbl>
      <w:tblPr>
        <w:tblStyle w:val="a6"/>
        <w:tblpPr w:leftFromText="142" w:rightFromText="142" w:vertAnchor="text" w:horzAnchor="margin" w:tblpXSpec="center" w:tblpY="2"/>
        <w:tblW w:w="0" w:type="auto"/>
        <w:tblLook w:val="04A0" w:firstRow="1" w:lastRow="0" w:firstColumn="1" w:lastColumn="0" w:noHBand="0" w:noVBand="1"/>
      </w:tblPr>
      <w:tblGrid>
        <w:gridCol w:w="1700"/>
        <w:gridCol w:w="2658"/>
        <w:gridCol w:w="1275"/>
        <w:gridCol w:w="2125"/>
        <w:gridCol w:w="1275"/>
      </w:tblGrid>
      <w:tr w:rsidR="00A83D97" w14:paraId="2672F355" w14:textId="77777777" w:rsidTr="004472F3">
        <w:tc>
          <w:tcPr>
            <w:tcW w:w="1700" w:type="dxa"/>
          </w:tcPr>
          <w:p w14:paraId="6265E91A" w14:textId="77777777" w:rsidR="00A83D97" w:rsidRDefault="00A83D97" w:rsidP="00026994">
            <w:pPr>
              <w:suppressAutoHyphens/>
              <w:overflowPunct/>
              <w:jc w:val="center"/>
              <w:rPr>
                <w:rFonts w:cs="ＭＳ ゴシック" w:hint="default"/>
              </w:rPr>
            </w:pPr>
            <w:r>
              <w:rPr>
                <w:rFonts w:cs="ＭＳ ゴシック"/>
              </w:rPr>
              <w:t>資材名</w:t>
            </w:r>
          </w:p>
        </w:tc>
        <w:tc>
          <w:tcPr>
            <w:tcW w:w="2658" w:type="dxa"/>
          </w:tcPr>
          <w:p w14:paraId="7AAC8673" w14:textId="77777777" w:rsidR="00A83D97" w:rsidRDefault="00A83D97" w:rsidP="00026994">
            <w:pPr>
              <w:suppressAutoHyphens/>
              <w:overflowPunct/>
              <w:jc w:val="center"/>
              <w:rPr>
                <w:rFonts w:cs="ＭＳ ゴシック" w:hint="default"/>
              </w:rPr>
            </w:pPr>
            <w:r>
              <w:rPr>
                <w:rFonts w:cs="ＭＳ ゴシック"/>
              </w:rPr>
              <w:t>散布時期</w:t>
            </w:r>
          </w:p>
          <w:p w14:paraId="47AEDB38" w14:textId="77777777" w:rsidR="00A83D97" w:rsidRDefault="00A83D97" w:rsidP="00026994">
            <w:pPr>
              <w:suppressAutoHyphens/>
              <w:overflowPunct/>
              <w:jc w:val="center"/>
              <w:rPr>
                <w:rFonts w:cs="ＭＳ ゴシック" w:hint="default"/>
              </w:rPr>
            </w:pPr>
            <w:r>
              <w:rPr>
                <w:rFonts w:cs="ＭＳ ゴシック"/>
              </w:rPr>
              <w:t>（散布間隔）</w:t>
            </w:r>
          </w:p>
        </w:tc>
        <w:tc>
          <w:tcPr>
            <w:tcW w:w="1275" w:type="dxa"/>
          </w:tcPr>
          <w:p w14:paraId="1A1CCD56" w14:textId="77777777" w:rsidR="00A83D97" w:rsidRDefault="00A83D97" w:rsidP="00026994">
            <w:pPr>
              <w:suppressAutoHyphens/>
              <w:overflowPunct/>
              <w:jc w:val="center"/>
              <w:rPr>
                <w:rFonts w:cs="ＭＳ ゴシック" w:hint="default"/>
              </w:rPr>
            </w:pPr>
            <w:r>
              <w:rPr>
                <w:rFonts w:cs="ＭＳ ゴシック"/>
              </w:rPr>
              <w:t>資材形状</w:t>
            </w:r>
          </w:p>
        </w:tc>
        <w:tc>
          <w:tcPr>
            <w:tcW w:w="2125" w:type="dxa"/>
          </w:tcPr>
          <w:p w14:paraId="5DFE157C" w14:textId="7DE8CAFB" w:rsidR="00A83D97" w:rsidRDefault="00A83D97" w:rsidP="00026994">
            <w:pPr>
              <w:suppressAutoHyphens/>
              <w:overflowPunct/>
              <w:jc w:val="center"/>
              <w:rPr>
                <w:rFonts w:cs="ＭＳ ゴシック" w:hint="default"/>
              </w:rPr>
            </w:pPr>
            <w:r>
              <w:rPr>
                <w:rFonts w:cs="ＭＳ ゴシック"/>
              </w:rPr>
              <w:t>水100</w:t>
            </w:r>
            <w:r w:rsidR="003E2CA3">
              <w:rPr>
                <w:rFonts w:cs="ＭＳ ゴシック" w:hint="default"/>
              </w:rPr>
              <w:t xml:space="preserve"> </w:t>
            </w:r>
            <w:r w:rsidR="00060D83">
              <w:rPr>
                <w:rFonts w:cs="ＭＳ ゴシック"/>
              </w:rPr>
              <w:t>L</w:t>
            </w:r>
            <w:r>
              <w:rPr>
                <w:rFonts w:cs="ＭＳ ゴシック"/>
              </w:rPr>
              <w:t>当たり</w:t>
            </w:r>
          </w:p>
          <w:p w14:paraId="778B2D8E" w14:textId="77777777" w:rsidR="00A83D97" w:rsidRDefault="00A83D97" w:rsidP="00026994">
            <w:pPr>
              <w:suppressAutoHyphens/>
              <w:overflowPunct/>
              <w:jc w:val="center"/>
              <w:rPr>
                <w:rFonts w:cs="ＭＳ ゴシック" w:hint="default"/>
              </w:rPr>
            </w:pPr>
            <w:r>
              <w:rPr>
                <w:rFonts w:cs="ＭＳ ゴシック"/>
              </w:rPr>
              <w:t>使用量（倍数）</w:t>
            </w:r>
          </w:p>
        </w:tc>
        <w:tc>
          <w:tcPr>
            <w:tcW w:w="1275" w:type="dxa"/>
          </w:tcPr>
          <w:p w14:paraId="315F95ED" w14:textId="77777777" w:rsidR="00A83D97" w:rsidRDefault="00A83D97" w:rsidP="00026994">
            <w:pPr>
              <w:suppressAutoHyphens/>
              <w:overflowPunct/>
              <w:jc w:val="center"/>
              <w:rPr>
                <w:rFonts w:cs="ＭＳ ゴシック" w:hint="default"/>
              </w:rPr>
            </w:pPr>
            <w:r>
              <w:rPr>
                <w:rFonts w:cs="ＭＳ ゴシック"/>
              </w:rPr>
              <w:t>散布回数</w:t>
            </w:r>
          </w:p>
          <w:p w14:paraId="3B0769CF" w14:textId="77777777" w:rsidR="00A83D97" w:rsidRDefault="00A83D97" w:rsidP="00026994">
            <w:pPr>
              <w:suppressAutoHyphens/>
              <w:overflowPunct/>
              <w:jc w:val="center"/>
              <w:rPr>
                <w:rFonts w:cs="ＭＳ ゴシック" w:hint="default"/>
              </w:rPr>
            </w:pPr>
            <w:r>
              <w:rPr>
                <w:rFonts w:cs="ＭＳ ゴシック"/>
              </w:rPr>
              <w:t>（回）</w:t>
            </w:r>
          </w:p>
        </w:tc>
      </w:tr>
      <w:tr w:rsidR="00A83D97" w14:paraId="3BF9D63F" w14:textId="77777777" w:rsidTr="004472F3">
        <w:tc>
          <w:tcPr>
            <w:tcW w:w="1700" w:type="dxa"/>
          </w:tcPr>
          <w:p w14:paraId="22EDC225" w14:textId="77777777" w:rsidR="00A83D97" w:rsidRDefault="00A83D97" w:rsidP="00026994">
            <w:pPr>
              <w:suppressAutoHyphens/>
              <w:overflowPunct/>
              <w:jc w:val="left"/>
              <w:rPr>
                <w:rFonts w:cs="ＭＳ ゴシック" w:hint="default"/>
              </w:rPr>
            </w:pPr>
            <w:r>
              <w:rPr>
                <w:rFonts w:cs="ＭＳ ゴシック"/>
              </w:rPr>
              <w:t>スイカル</w:t>
            </w:r>
          </w:p>
        </w:tc>
        <w:tc>
          <w:tcPr>
            <w:tcW w:w="2658" w:type="dxa"/>
          </w:tcPr>
          <w:p w14:paraId="163DDD1C" w14:textId="77777777" w:rsidR="00A83D97" w:rsidRPr="00C13D75" w:rsidRDefault="00A83D97" w:rsidP="00026994">
            <w:pPr>
              <w:suppressAutoHyphens/>
              <w:overflowPunct/>
              <w:jc w:val="center"/>
              <w:rPr>
                <w:rFonts w:cs="ＭＳ ゴシック" w:hint="default"/>
              </w:rPr>
            </w:pPr>
            <w:r w:rsidRPr="00C13D75">
              <w:rPr>
                <w:rFonts w:cs="ＭＳ ゴシック"/>
              </w:rPr>
              <w:t>６月上旬～９月中旬</w:t>
            </w:r>
          </w:p>
          <w:p w14:paraId="5E584294" w14:textId="77777777" w:rsidR="00A83D97" w:rsidRPr="00C13D75" w:rsidRDefault="00A83D97" w:rsidP="00026994">
            <w:pPr>
              <w:suppressAutoHyphens/>
              <w:overflowPunct/>
              <w:jc w:val="center"/>
              <w:rPr>
                <w:rFonts w:cs="ＭＳ ゴシック" w:hint="default"/>
              </w:rPr>
            </w:pPr>
            <w:r w:rsidRPr="00C13D75">
              <w:rPr>
                <w:rFonts w:cs="ＭＳ ゴシック"/>
              </w:rPr>
              <w:t>(10日以上)</w:t>
            </w:r>
          </w:p>
        </w:tc>
        <w:tc>
          <w:tcPr>
            <w:tcW w:w="1275" w:type="dxa"/>
          </w:tcPr>
          <w:p w14:paraId="7AFF0593" w14:textId="77777777" w:rsidR="00A83D97" w:rsidRPr="00C13D75" w:rsidRDefault="00A83D97" w:rsidP="00026994">
            <w:pPr>
              <w:suppressAutoHyphens/>
              <w:overflowPunct/>
              <w:jc w:val="center"/>
              <w:rPr>
                <w:rFonts w:cs="ＭＳ ゴシック" w:hint="default"/>
              </w:rPr>
            </w:pPr>
            <w:r w:rsidRPr="00C13D75">
              <w:rPr>
                <w:rFonts w:cs="ＭＳ ゴシック"/>
              </w:rPr>
              <w:t>粉状</w:t>
            </w:r>
          </w:p>
        </w:tc>
        <w:tc>
          <w:tcPr>
            <w:tcW w:w="2125" w:type="dxa"/>
          </w:tcPr>
          <w:p w14:paraId="2485C221" w14:textId="77777777" w:rsidR="00A83D97" w:rsidRPr="00C13D75" w:rsidRDefault="00A83D97" w:rsidP="00026994">
            <w:pPr>
              <w:suppressAutoHyphens/>
              <w:overflowPunct/>
              <w:jc w:val="center"/>
              <w:rPr>
                <w:rFonts w:cs="ＭＳ ゴシック" w:hint="default"/>
              </w:rPr>
            </w:pPr>
            <w:r w:rsidRPr="00C13D75">
              <w:rPr>
                <w:rFonts w:cs="ＭＳ ゴシック"/>
              </w:rPr>
              <w:t>3</w:t>
            </w:r>
            <w:r>
              <w:rPr>
                <w:rFonts w:cs="ＭＳ ゴシック"/>
              </w:rPr>
              <w:t>3</w:t>
            </w:r>
            <w:r w:rsidRPr="00C13D75">
              <w:rPr>
                <w:rFonts w:cs="ＭＳ ゴシック"/>
              </w:rPr>
              <w:t>0ｇ（300倍）</w:t>
            </w:r>
          </w:p>
        </w:tc>
        <w:tc>
          <w:tcPr>
            <w:tcW w:w="1275" w:type="dxa"/>
          </w:tcPr>
          <w:p w14:paraId="3A752ADB" w14:textId="77777777" w:rsidR="00A83D97" w:rsidRDefault="00A83D97" w:rsidP="00026994">
            <w:pPr>
              <w:suppressAutoHyphens/>
              <w:overflowPunct/>
              <w:jc w:val="center"/>
              <w:rPr>
                <w:rFonts w:cs="ＭＳ ゴシック" w:hint="default"/>
              </w:rPr>
            </w:pPr>
            <w:r>
              <w:rPr>
                <w:rFonts w:cs="ＭＳ ゴシック"/>
              </w:rPr>
              <w:t>３～５</w:t>
            </w:r>
          </w:p>
        </w:tc>
      </w:tr>
      <w:tr w:rsidR="00A83D97" w14:paraId="5813B7BC" w14:textId="77777777" w:rsidTr="004472F3">
        <w:tc>
          <w:tcPr>
            <w:tcW w:w="1700" w:type="dxa"/>
          </w:tcPr>
          <w:p w14:paraId="7A9CFBAF" w14:textId="77777777" w:rsidR="00A83D97" w:rsidRDefault="00A83D97" w:rsidP="00026994">
            <w:pPr>
              <w:suppressAutoHyphens/>
              <w:overflowPunct/>
              <w:jc w:val="left"/>
              <w:rPr>
                <w:rFonts w:cs="ＭＳ ゴシック" w:hint="default"/>
              </w:rPr>
            </w:pPr>
            <w:r>
              <w:rPr>
                <w:rFonts w:cs="ＭＳ ゴシック"/>
              </w:rPr>
              <w:t>セルバイン</w:t>
            </w:r>
          </w:p>
        </w:tc>
        <w:tc>
          <w:tcPr>
            <w:tcW w:w="2658" w:type="dxa"/>
          </w:tcPr>
          <w:p w14:paraId="73706FBE" w14:textId="77777777" w:rsidR="00A83D97" w:rsidRPr="00C13D75" w:rsidRDefault="00A83D97" w:rsidP="00026994">
            <w:pPr>
              <w:suppressAutoHyphens/>
              <w:overflowPunct/>
              <w:jc w:val="center"/>
              <w:rPr>
                <w:rFonts w:cs="ＭＳ ゴシック" w:hint="default"/>
              </w:rPr>
            </w:pPr>
            <w:r w:rsidRPr="00C13D75">
              <w:rPr>
                <w:rFonts w:cs="ＭＳ ゴシック"/>
              </w:rPr>
              <w:t>６月上旬～９月上旬</w:t>
            </w:r>
          </w:p>
          <w:p w14:paraId="3B7BBFF0" w14:textId="77777777" w:rsidR="00A83D97" w:rsidRPr="00C13D75" w:rsidRDefault="00A83D97" w:rsidP="00026994">
            <w:pPr>
              <w:suppressAutoHyphens/>
              <w:overflowPunct/>
              <w:jc w:val="center"/>
              <w:rPr>
                <w:rFonts w:cs="ＭＳ ゴシック" w:hint="default"/>
              </w:rPr>
            </w:pPr>
            <w:r w:rsidRPr="00C13D75">
              <w:rPr>
                <w:rFonts w:cs="ＭＳ ゴシック"/>
              </w:rPr>
              <w:t>(10日以上)</w:t>
            </w:r>
          </w:p>
        </w:tc>
        <w:tc>
          <w:tcPr>
            <w:tcW w:w="1275" w:type="dxa"/>
          </w:tcPr>
          <w:p w14:paraId="157F3408" w14:textId="77777777" w:rsidR="00A83D97" w:rsidRPr="00C13D75" w:rsidRDefault="00A83D97" w:rsidP="00026994">
            <w:pPr>
              <w:suppressAutoHyphens/>
              <w:overflowPunct/>
              <w:jc w:val="center"/>
              <w:rPr>
                <w:rFonts w:cs="ＭＳ ゴシック" w:hint="default"/>
              </w:rPr>
            </w:pPr>
            <w:r w:rsidRPr="00C13D75">
              <w:rPr>
                <w:rFonts w:cs="ＭＳ ゴシック"/>
              </w:rPr>
              <w:t>粉状</w:t>
            </w:r>
          </w:p>
        </w:tc>
        <w:tc>
          <w:tcPr>
            <w:tcW w:w="2125" w:type="dxa"/>
          </w:tcPr>
          <w:p w14:paraId="4BFBC237" w14:textId="77777777" w:rsidR="00A83D97" w:rsidRPr="00C13D75" w:rsidRDefault="00A83D97" w:rsidP="00026994">
            <w:pPr>
              <w:suppressAutoHyphens/>
              <w:overflowPunct/>
              <w:jc w:val="center"/>
              <w:rPr>
                <w:rFonts w:cs="ＭＳ ゴシック" w:hint="default"/>
              </w:rPr>
            </w:pPr>
            <w:r w:rsidRPr="00C13D75">
              <w:rPr>
                <w:rFonts w:cs="ＭＳ ゴシック"/>
              </w:rPr>
              <w:t>250ｇ（400倍）</w:t>
            </w:r>
          </w:p>
        </w:tc>
        <w:tc>
          <w:tcPr>
            <w:tcW w:w="1275" w:type="dxa"/>
          </w:tcPr>
          <w:p w14:paraId="1456915F" w14:textId="77777777" w:rsidR="00A83D97" w:rsidRDefault="00A83D97" w:rsidP="00026994">
            <w:pPr>
              <w:suppressAutoHyphens/>
              <w:overflowPunct/>
              <w:jc w:val="center"/>
              <w:rPr>
                <w:rFonts w:cs="ＭＳ ゴシック" w:hint="default"/>
              </w:rPr>
            </w:pPr>
            <w:r>
              <w:rPr>
                <w:rFonts w:cs="ＭＳ ゴシック"/>
              </w:rPr>
              <w:t>３～５</w:t>
            </w:r>
          </w:p>
        </w:tc>
      </w:tr>
      <w:tr w:rsidR="00A83D97" w14:paraId="515A522C" w14:textId="77777777" w:rsidTr="004472F3">
        <w:tc>
          <w:tcPr>
            <w:tcW w:w="1700" w:type="dxa"/>
          </w:tcPr>
          <w:p w14:paraId="077C996B" w14:textId="77777777" w:rsidR="00A83D97" w:rsidRDefault="00A83D97" w:rsidP="00026994">
            <w:pPr>
              <w:suppressAutoHyphens/>
              <w:overflowPunct/>
              <w:jc w:val="left"/>
              <w:rPr>
                <w:rFonts w:cs="ＭＳ ゴシック" w:hint="default"/>
              </w:rPr>
            </w:pPr>
            <w:r>
              <w:rPr>
                <w:rFonts w:cs="ＭＳ ゴシック"/>
              </w:rPr>
              <w:t>アグリメイト</w:t>
            </w:r>
          </w:p>
        </w:tc>
        <w:tc>
          <w:tcPr>
            <w:tcW w:w="2658" w:type="dxa"/>
          </w:tcPr>
          <w:p w14:paraId="5216437C" w14:textId="77777777" w:rsidR="00A83D97" w:rsidRPr="00C13D75" w:rsidRDefault="00A83D97" w:rsidP="00026994">
            <w:pPr>
              <w:suppressAutoHyphens/>
              <w:overflowPunct/>
              <w:jc w:val="center"/>
              <w:rPr>
                <w:rFonts w:cs="ＭＳ ゴシック" w:hint="default"/>
              </w:rPr>
            </w:pPr>
            <w:r w:rsidRPr="00C13D75">
              <w:rPr>
                <w:rFonts w:cs="ＭＳ ゴシック"/>
              </w:rPr>
              <w:t>６月上旬～９月中旬</w:t>
            </w:r>
          </w:p>
          <w:p w14:paraId="3B27CCEE" w14:textId="77777777" w:rsidR="00A83D97" w:rsidRPr="00C13D75" w:rsidRDefault="00A83D97" w:rsidP="00026994">
            <w:pPr>
              <w:suppressAutoHyphens/>
              <w:overflowPunct/>
              <w:jc w:val="center"/>
              <w:rPr>
                <w:rFonts w:cs="ＭＳ ゴシック" w:hint="default"/>
              </w:rPr>
            </w:pPr>
            <w:r w:rsidRPr="00C13D75">
              <w:rPr>
                <w:rFonts w:cs="ＭＳ ゴシック"/>
              </w:rPr>
              <w:t>(15日以上)</w:t>
            </w:r>
          </w:p>
        </w:tc>
        <w:tc>
          <w:tcPr>
            <w:tcW w:w="1275" w:type="dxa"/>
          </w:tcPr>
          <w:p w14:paraId="00ED9AFC" w14:textId="77777777" w:rsidR="00A83D97" w:rsidRPr="00C13D75" w:rsidRDefault="00A83D97" w:rsidP="00026994">
            <w:pPr>
              <w:suppressAutoHyphens/>
              <w:overflowPunct/>
              <w:jc w:val="center"/>
              <w:rPr>
                <w:rFonts w:cs="ＭＳ ゴシック" w:hint="default"/>
              </w:rPr>
            </w:pPr>
            <w:r w:rsidRPr="00C13D75">
              <w:rPr>
                <w:rFonts w:cs="ＭＳ ゴシック"/>
              </w:rPr>
              <w:t>液状</w:t>
            </w:r>
          </w:p>
        </w:tc>
        <w:tc>
          <w:tcPr>
            <w:tcW w:w="2125" w:type="dxa"/>
          </w:tcPr>
          <w:p w14:paraId="365F64D4" w14:textId="14FD4E58" w:rsidR="00A83D97" w:rsidRPr="00C13D75" w:rsidRDefault="00A83D97" w:rsidP="00026994">
            <w:pPr>
              <w:suppressAutoHyphens/>
              <w:overflowPunct/>
              <w:jc w:val="center"/>
              <w:rPr>
                <w:rFonts w:cs="ＭＳ ゴシック" w:hint="default"/>
              </w:rPr>
            </w:pPr>
            <w:r w:rsidRPr="00C13D75">
              <w:rPr>
                <w:rFonts w:cs="ＭＳ ゴシック"/>
              </w:rPr>
              <w:t>200</w:t>
            </w:r>
            <w:r w:rsidR="003E2CA3">
              <w:rPr>
                <w:rFonts w:cs="ＭＳ ゴシック" w:hint="default"/>
              </w:rPr>
              <w:t xml:space="preserve"> </w:t>
            </w:r>
            <w:r w:rsidR="00060D83">
              <w:rPr>
                <w:rFonts w:cs="ＭＳ ゴシック" w:hint="default"/>
              </w:rPr>
              <w:t>mL</w:t>
            </w:r>
            <w:r w:rsidRPr="00C13D75">
              <w:rPr>
                <w:rFonts w:cs="ＭＳ ゴシック"/>
              </w:rPr>
              <w:t>（500倍）</w:t>
            </w:r>
          </w:p>
        </w:tc>
        <w:tc>
          <w:tcPr>
            <w:tcW w:w="1275" w:type="dxa"/>
          </w:tcPr>
          <w:p w14:paraId="04ABE419" w14:textId="77777777" w:rsidR="00A83D97" w:rsidRDefault="00A83D97" w:rsidP="00026994">
            <w:pPr>
              <w:suppressAutoHyphens/>
              <w:overflowPunct/>
              <w:jc w:val="center"/>
              <w:rPr>
                <w:rFonts w:cs="ＭＳ ゴシック" w:hint="default"/>
              </w:rPr>
            </w:pPr>
            <w:r>
              <w:rPr>
                <w:rFonts w:cs="ＭＳ ゴシック"/>
              </w:rPr>
              <w:t>５</w:t>
            </w:r>
          </w:p>
        </w:tc>
      </w:tr>
    </w:tbl>
    <w:p w14:paraId="6FCA3C90" w14:textId="77777777" w:rsidR="002A44C3" w:rsidRDefault="002A44C3" w:rsidP="00026994">
      <w:pPr>
        <w:ind w:firstLineChars="100" w:firstLine="241"/>
        <w:rPr>
          <w:rFonts w:hint="default"/>
        </w:rPr>
      </w:pPr>
    </w:p>
    <w:p w14:paraId="45052039" w14:textId="01A30EE6" w:rsidR="00A83D97" w:rsidRPr="00A83D97" w:rsidRDefault="00A83D97" w:rsidP="00026994">
      <w:pPr>
        <w:ind w:firstLineChars="100" w:firstLine="241"/>
        <w:rPr>
          <w:rFonts w:hint="default"/>
          <w:color w:val="FF0000"/>
        </w:rPr>
      </w:pPr>
      <w:r>
        <w:t>（</w:t>
      </w:r>
      <w:r w:rsidR="00525449">
        <w:t>19</w:t>
      </w:r>
      <w:r>
        <w:t xml:space="preserve">）苦土（マグネシウム）欠乏対策　</w:t>
      </w:r>
    </w:p>
    <w:p w14:paraId="70B216FA" w14:textId="0C15A396" w:rsidR="00A83D97" w:rsidRDefault="00A83D97" w:rsidP="00026994">
      <w:pPr>
        <w:ind w:leftChars="100" w:left="723" w:hangingChars="200" w:hanging="482"/>
        <w:rPr>
          <w:rFonts w:hint="default"/>
        </w:rPr>
      </w:pPr>
      <w:r>
        <w:t xml:space="preserve">　　　欠乏症状が見られたら、直ちに葉面散布用の硫酸マグネシウムを７～10日おきに散布する。散布は症状の進行が止まるまで、１～４回程度行う。</w:t>
      </w:r>
    </w:p>
    <w:p w14:paraId="7B2860B7" w14:textId="77777777" w:rsidR="00A83D97" w:rsidRDefault="00A83D97" w:rsidP="00026994">
      <w:pPr>
        <w:ind w:leftChars="300" w:left="723" w:firstLineChars="100" w:firstLine="241"/>
        <w:rPr>
          <w:rFonts w:hint="default"/>
        </w:rPr>
      </w:pPr>
      <w:r>
        <w:t>苦土欠乏は土壌の酸性化が原因なので、あらかじめ土壌診断を行い、自園の状況を把握する。</w:t>
      </w:r>
    </w:p>
    <w:p w14:paraId="57133BE6" w14:textId="77777777" w:rsidR="00A83D97" w:rsidRDefault="00A83D97" w:rsidP="00026994">
      <w:pPr>
        <w:ind w:left="480" w:firstLineChars="200" w:firstLine="482"/>
        <w:rPr>
          <w:rFonts w:hint="default"/>
        </w:rPr>
      </w:pPr>
      <w:r>
        <w:t>（分析の依頼先：ＪＡ全農あおもり土壌分析センターか最寄りのＪＡ等）</w:t>
      </w:r>
    </w:p>
    <w:p w14:paraId="353173A8" w14:textId="77777777" w:rsidR="00A83D97" w:rsidRDefault="00A83D97" w:rsidP="00026994">
      <w:pPr>
        <w:spacing w:line="300" w:lineRule="exact"/>
        <w:ind w:left="480" w:firstLineChars="100" w:firstLine="241"/>
        <w:rPr>
          <w:rFonts w:hint="default"/>
        </w:rPr>
      </w:pPr>
    </w:p>
    <w:p w14:paraId="17EDC44B" w14:textId="0B707FA7" w:rsidR="00A83D97" w:rsidRDefault="00505DBF" w:rsidP="00026994">
      <w:pPr>
        <w:ind w:firstLineChars="150" w:firstLine="346"/>
        <w:rPr>
          <w:rFonts w:hint="default"/>
          <w:spacing w:val="-5"/>
        </w:rPr>
      </w:pPr>
      <w:r w:rsidRPr="00505DBF">
        <w:rPr>
          <w:spacing w:val="-5"/>
        </w:rPr>
        <w:t>○</w:t>
      </w:r>
      <w:r w:rsidR="00A83D97">
        <w:rPr>
          <w:spacing w:val="-5"/>
        </w:rPr>
        <w:t>硫酸マグネシウムの使用方法</w:t>
      </w:r>
    </w:p>
    <w:tbl>
      <w:tblPr>
        <w:tblW w:w="0" w:type="auto"/>
        <w:jc w:val="center"/>
        <w:tblLayout w:type="fixed"/>
        <w:tblCellMar>
          <w:left w:w="0" w:type="dxa"/>
          <w:right w:w="0" w:type="dxa"/>
        </w:tblCellMar>
        <w:tblLook w:val="0000" w:firstRow="0" w:lastRow="0" w:firstColumn="0" w:lastColumn="0" w:noHBand="0" w:noVBand="0"/>
      </w:tblPr>
      <w:tblGrid>
        <w:gridCol w:w="2550"/>
        <w:gridCol w:w="2550"/>
        <w:gridCol w:w="3825"/>
      </w:tblGrid>
      <w:tr w:rsidR="00A83D97" w14:paraId="4D7F40B1" w14:textId="77777777" w:rsidTr="00E056EB">
        <w:trPr>
          <w:jc w:val="center"/>
        </w:trPr>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133AF7E" w14:textId="77777777" w:rsidR="00A83D97" w:rsidRDefault="00A83D97" w:rsidP="00026994">
            <w:pPr>
              <w:jc w:val="center"/>
              <w:rPr>
                <w:rFonts w:hint="default"/>
              </w:rPr>
            </w:pPr>
            <w:r>
              <w:t>資材名</w:t>
            </w:r>
          </w:p>
        </w:tc>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1A2C357" w14:textId="77777777" w:rsidR="00A83D97" w:rsidRDefault="00A83D97" w:rsidP="00026994">
            <w:pPr>
              <w:jc w:val="center"/>
              <w:rPr>
                <w:rFonts w:hint="default"/>
              </w:rPr>
            </w:pPr>
            <w:r>
              <w:t>マグネシウム含有量</w:t>
            </w:r>
          </w:p>
        </w:tc>
        <w:tc>
          <w:tcPr>
            <w:tcW w:w="38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0CEA25" w14:textId="5C875ED2" w:rsidR="00A83D97" w:rsidRDefault="00A83D97" w:rsidP="00026994">
            <w:pPr>
              <w:jc w:val="center"/>
              <w:rPr>
                <w:rFonts w:hint="default"/>
              </w:rPr>
            </w:pPr>
            <w:r>
              <w:t>水100</w:t>
            </w:r>
            <w:r w:rsidR="00EA1F41">
              <w:t>L</w:t>
            </w:r>
            <w:r>
              <w:t>当たり使用量（倍数）</w:t>
            </w:r>
          </w:p>
        </w:tc>
      </w:tr>
      <w:tr w:rsidR="00A83D97" w14:paraId="31B9FEEB" w14:textId="77777777" w:rsidTr="00E056EB">
        <w:trPr>
          <w:jc w:val="center"/>
        </w:trPr>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D2DC6B6" w14:textId="77777777" w:rsidR="00A83D97" w:rsidRDefault="00A83D97" w:rsidP="00026994">
            <w:pPr>
              <w:rPr>
                <w:rFonts w:hint="default"/>
              </w:rPr>
            </w:pPr>
            <w:r>
              <w:t>グリーントップ</w:t>
            </w:r>
          </w:p>
        </w:tc>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1F545573" w14:textId="77777777" w:rsidR="00A83D97" w:rsidRDefault="00A83D97" w:rsidP="00026994">
            <w:pPr>
              <w:jc w:val="center"/>
              <w:rPr>
                <w:rFonts w:hint="default"/>
              </w:rPr>
            </w:pPr>
            <w:r>
              <w:t>16％</w:t>
            </w:r>
          </w:p>
        </w:tc>
        <w:tc>
          <w:tcPr>
            <w:tcW w:w="38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ED80EBC" w14:textId="77777777" w:rsidR="00A83D97" w:rsidRDefault="00A83D97" w:rsidP="00026994">
            <w:pPr>
              <w:jc w:val="center"/>
              <w:rPr>
                <w:rFonts w:hint="default"/>
              </w:rPr>
            </w:pPr>
            <w:r>
              <w:t>2,000ｇ（50倍）</w:t>
            </w:r>
          </w:p>
        </w:tc>
      </w:tr>
      <w:tr w:rsidR="00A83D97" w14:paraId="155BB771" w14:textId="77777777" w:rsidTr="00E056EB">
        <w:trPr>
          <w:jc w:val="center"/>
        </w:trPr>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29A6F76" w14:textId="41436D3F" w:rsidR="00A83D97" w:rsidRDefault="00A83D97" w:rsidP="00026994">
            <w:pPr>
              <w:rPr>
                <w:rFonts w:hint="default"/>
              </w:rPr>
            </w:pPr>
            <w:r>
              <w:t>グリーントップ70</w:t>
            </w:r>
          </w:p>
        </w:tc>
        <w:tc>
          <w:tcPr>
            <w:tcW w:w="2550" w:type="dxa"/>
            <w:tcBorders>
              <w:top w:val="single" w:sz="4" w:space="0" w:color="000000"/>
              <w:left w:val="single" w:sz="4" w:space="0" w:color="000000"/>
              <w:bottom w:val="single" w:sz="4" w:space="0" w:color="000000"/>
              <w:right w:val="single" w:sz="4" w:space="0" w:color="000000"/>
            </w:tcBorders>
            <w:tcMar>
              <w:left w:w="49" w:type="dxa"/>
              <w:right w:w="49" w:type="dxa"/>
            </w:tcMar>
          </w:tcPr>
          <w:p w14:paraId="6965C1AA" w14:textId="52C2CF32" w:rsidR="00A83D97" w:rsidRDefault="00A83D97" w:rsidP="00026994">
            <w:pPr>
              <w:jc w:val="center"/>
              <w:rPr>
                <w:rFonts w:hint="default"/>
              </w:rPr>
            </w:pPr>
            <w:r>
              <w:t>23％</w:t>
            </w:r>
          </w:p>
        </w:tc>
        <w:tc>
          <w:tcPr>
            <w:tcW w:w="3825"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1EEC4A" w14:textId="16938BAE" w:rsidR="00A83D97" w:rsidRDefault="00A83D97" w:rsidP="00026994">
            <w:pPr>
              <w:jc w:val="center"/>
              <w:rPr>
                <w:rFonts w:hint="default"/>
              </w:rPr>
            </w:pPr>
            <w:r>
              <w:t>1,400ｇ（71倍）</w:t>
            </w:r>
          </w:p>
        </w:tc>
      </w:tr>
    </w:tbl>
    <w:p w14:paraId="3DF584FE" w14:textId="77777777" w:rsidR="00444D0A" w:rsidRDefault="00444D0A" w:rsidP="00026994">
      <w:pPr>
        <w:spacing w:line="300" w:lineRule="exact"/>
        <w:rPr>
          <w:rFonts w:hint="default"/>
        </w:rPr>
      </w:pPr>
    </w:p>
    <w:p w14:paraId="0EFBCF0E" w14:textId="4C4C5E85" w:rsidR="00444D0A" w:rsidRDefault="00444D0A" w:rsidP="00026994">
      <w:pPr>
        <w:ind w:firstLineChars="100" w:firstLine="241"/>
        <w:rPr>
          <w:rFonts w:hint="default"/>
        </w:rPr>
      </w:pPr>
      <w:r>
        <w:t>（</w:t>
      </w:r>
      <w:r w:rsidR="00525449">
        <w:t>20</w:t>
      </w:r>
      <w:r>
        <w:t xml:space="preserve">）鳥害防止対策　</w:t>
      </w:r>
    </w:p>
    <w:p w14:paraId="6D430A33" w14:textId="77777777" w:rsidR="00444D0A" w:rsidRDefault="00444D0A" w:rsidP="00026994">
      <w:pPr>
        <w:rPr>
          <w:rFonts w:hint="default"/>
        </w:rPr>
      </w:pPr>
      <w:r>
        <w:t xml:space="preserve">　　　　野鳥による被害を防ぐため、以下の対策を行う。</w:t>
      </w:r>
    </w:p>
    <w:p w14:paraId="3FEB369F" w14:textId="77777777" w:rsidR="00444D0A" w:rsidRDefault="00444D0A" w:rsidP="00026994">
      <w:pPr>
        <w:ind w:left="964" w:hangingChars="400" w:hanging="964"/>
        <w:rPr>
          <w:rFonts w:hint="default"/>
        </w:rPr>
      </w:pPr>
      <w:r>
        <w:t xml:space="preserve">　　　ア　ムクドリ（サクラドリ）、ヒヨドリ、カラスなどの被害が大きいところでは、　　　防鳥網を使用する。防鳥網の網目は35mm以下とする。</w:t>
      </w:r>
    </w:p>
    <w:p w14:paraId="3D9B4169" w14:textId="77777777" w:rsidR="00444D0A" w:rsidRDefault="00444D0A" w:rsidP="00026994">
      <w:pPr>
        <w:ind w:left="964" w:hangingChars="400" w:hanging="964"/>
        <w:rPr>
          <w:rFonts w:hint="default"/>
        </w:rPr>
      </w:pPr>
      <w:r>
        <w:lastRenderedPageBreak/>
        <w:t xml:space="preserve">　　　イ　防鳥糸を張り巡らす場合は、鳥の種類に合わせた間隔（カラスの場合１ｍ以　　　　下）で張るようにするが、ヒヨドリは体が小さく、さらに飛行能力が高いため効果は低い。</w:t>
      </w:r>
    </w:p>
    <w:p w14:paraId="08293636" w14:textId="498508ED" w:rsidR="00444D0A" w:rsidRDefault="00444D0A" w:rsidP="00026994">
      <w:pPr>
        <w:ind w:left="964" w:hangingChars="400" w:hanging="964"/>
        <w:rPr>
          <w:rFonts w:hint="default"/>
        </w:rPr>
      </w:pPr>
      <w:r>
        <w:t xml:space="preserve">  　　ウ　ディストレスコールを利用した音声機器や爆音機、かかしなどの防鳥器具は　　　慣れが生じやすいので、</w:t>
      </w:r>
      <w:r w:rsidR="003F39E5">
        <w:t>同じ種類</w:t>
      </w:r>
      <w:r>
        <w:t>の器具を長期間使用せず、様々な器具を組み合わせながら短期間で変えるようにする。</w:t>
      </w:r>
    </w:p>
    <w:p w14:paraId="2846C26E" w14:textId="77777777" w:rsidR="00525449" w:rsidRDefault="00525449" w:rsidP="00026994">
      <w:pPr>
        <w:ind w:left="964" w:hangingChars="400" w:hanging="964"/>
        <w:rPr>
          <w:rFonts w:hint="default"/>
        </w:rPr>
      </w:pPr>
    </w:p>
    <w:p w14:paraId="24A96A09" w14:textId="45FA66AE" w:rsidR="00444D0A" w:rsidRDefault="00444D0A" w:rsidP="00444D0A">
      <w:pPr>
        <w:ind w:firstLineChars="100" w:firstLine="241"/>
        <w:rPr>
          <w:rFonts w:hint="default"/>
        </w:rPr>
      </w:pPr>
      <w:r>
        <w:t>（</w:t>
      </w:r>
      <w:r w:rsidR="00525449">
        <w:t>21</w:t>
      </w:r>
      <w:r>
        <w:t>）風害防止対策</w:t>
      </w:r>
    </w:p>
    <w:p w14:paraId="1255933E" w14:textId="64B5B022" w:rsidR="00444D0A" w:rsidRDefault="00444D0A" w:rsidP="00444D0A">
      <w:pPr>
        <w:ind w:left="720"/>
        <w:rPr>
          <w:rFonts w:hint="default"/>
        </w:rPr>
      </w:pPr>
      <w:r>
        <w:t xml:space="preserve">　台風の接近や強風に備え、防風網やわい性台樹の結束状況などを再度点検し、補強や取り替えを行う。幹や主枝などに空洞が生じている樹</w:t>
      </w:r>
      <w:r w:rsidR="003F39E5">
        <w:t>、雪害</w:t>
      </w:r>
      <w:r w:rsidR="002A44C3">
        <w:t>や</w:t>
      </w:r>
      <w:r w:rsidRPr="002A44C3">
        <w:rPr>
          <w:color w:val="auto"/>
        </w:rPr>
        <w:t>腐らん病の被害を受けた枝や樹は</w:t>
      </w:r>
      <w:r>
        <w:t>、支柱で支え、縄などで補強する。幼木は倒伏しやすいので支柱を立てて結束する。</w:t>
      </w:r>
    </w:p>
    <w:p w14:paraId="33A0E171" w14:textId="77777777" w:rsidR="00444D0A" w:rsidRPr="00444D0A" w:rsidRDefault="00444D0A" w:rsidP="00A83D97">
      <w:pPr>
        <w:ind w:left="723" w:hangingChars="300" w:hanging="723"/>
        <w:rPr>
          <w:rFonts w:hint="default"/>
        </w:rPr>
      </w:pPr>
    </w:p>
    <w:p w14:paraId="6DB8F652" w14:textId="478AE13B" w:rsidR="00397F98" w:rsidRPr="00DF4B2C" w:rsidRDefault="00122F1E" w:rsidP="00404621">
      <w:pPr>
        <w:ind w:firstLineChars="100" w:firstLine="241"/>
        <w:rPr>
          <w:rFonts w:hint="default"/>
          <w:color w:val="auto"/>
        </w:rPr>
      </w:pPr>
      <w:r w:rsidRPr="00DF4B2C">
        <w:rPr>
          <w:color w:val="auto"/>
        </w:rPr>
        <w:t>３　その他一般作業</w:t>
      </w:r>
    </w:p>
    <w:p w14:paraId="6BCEA870" w14:textId="58E959A7" w:rsidR="00122F1E" w:rsidRPr="00DF4B2C" w:rsidRDefault="00117275" w:rsidP="00F259B7">
      <w:pPr>
        <w:ind w:firstLineChars="300" w:firstLine="723"/>
        <w:rPr>
          <w:rFonts w:hint="default"/>
          <w:color w:val="auto"/>
        </w:rPr>
      </w:pPr>
      <w:r>
        <w:rPr>
          <w:color w:val="auto"/>
        </w:rPr>
        <w:t>草刈り</w:t>
      </w:r>
      <w:r w:rsidR="000F45D2">
        <w:rPr>
          <w:color w:val="auto"/>
        </w:rPr>
        <w:t xml:space="preserve">　</w:t>
      </w:r>
      <w:r w:rsidR="000F45D2">
        <w:t xml:space="preserve">　</w:t>
      </w:r>
    </w:p>
    <w:p w14:paraId="45B19DBF" w14:textId="77777777" w:rsidR="00EA3161" w:rsidRPr="000F45D2" w:rsidRDefault="00EA3161" w:rsidP="00873BAD">
      <w:pPr>
        <w:rPr>
          <w:rFonts w:hint="default"/>
          <w:color w:val="auto"/>
        </w:rPr>
      </w:pPr>
    </w:p>
    <w:p w14:paraId="6F485497" w14:textId="09DFFD35" w:rsidR="00122F1E" w:rsidRPr="002928CC" w:rsidRDefault="00122F1E" w:rsidP="00404621">
      <w:pPr>
        <w:ind w:firstLineChars="100" w:firstLine="241"/>
        <w:rPr>
          <w:rFonts w:hint="default"/>
          <w:color w:val="auto"/>
        </w:rPr>
      </w:pPr>
      <w:r w:rsidRPr="00DF4B2C">
        <w:rPr>
          <w:color w:val="auto"/>
        </w:rPr>
        <w:t>４　今後の作業予</w:t>
      </w:r>
      <w:r w:rsidRPr="000D7FB3">
        <w:rPr>
          <w:color w:val="auto"/>
        </w:rPr>
        <w:t>定</w:t>
      </w:r>
      <w:r w:rsidR="004A2716" w:rsidRPr="002928CC">
        <w:rPr>
          <w:color w:val="auto"/>
        </w:rPr>
        <w:t>（</w:t>
      </w:r>
      <w:r w:rsidR="00F259B7">
        <w:rPr>
          <w:color w:val="auto"/>
        </w:rPr>
        <w:t>９</w:t>
      </w:r>
      <w:r w:rsidR="004A2716" w:rsidRPr="002928CC">
        <w:rPr>
          <w:color w:val="auto"/>
        </w:rPr>
        <w:t>月</w:t>
      </w:r>
      <w:r w:rsidR="00F259B7">
        <w:rPr>
          <w:color w:val="auto"/>
        </w:rPr>
        <w:t>18</w:t>
      </w:r>
      <w:r w:rsidR="004A2716" w:rsidRPr="002928CC">
        <w:rPr>
          <w:color w:val="auto"/>
        </w:rPr>
        <w:t>日～</w:t>
      </w:r>
      <w:r w:rsidR="00F259B7">
        <w:rPr>
          <w:color w:val="auto"/>
        </w:rPr>
        <w:t>10</w:t>
      </w:r>
      <w:r w:rsidR="004A2716" w:rsidRPr="002928CC">
        <w:rPr>
          <w:color w:val="auto"/>
        </w:rPr>
        <w:t>月</w:t>
      </w:r>
      <w:r w:rsidR="00F259B7">
        <w:rPr>
          <w:color w:val="auto"/>
        </w:rPr>
        <w:t>８</w:t>
      </w:r>
      <w:r w:rsidR="004A2716" w:rsidRPr="002928CC">
        <w:rPr>
          <w:color w:val="auto"/>
        </w:rPr>
        <w:t>日）</w:t>
      </w:r>
    </w:p>
    <w:p w14:paraId="1127D933" w14:textId="53832546" w:rsidR="00A24873" w:rsidRPr="000F45D2" w:rsidRDefault="00122F1E" w:rsidP="00117275">
      <w:pPr>
        <w:ind w:leftChars="100" w:left="723" w:hangingChars="200" w:hanging="482"/>
        <w:rPr>
          <w:rFonts w:hint="default"/>
          <w:color w:val="auto"/>
        </w:rPr>
      </w:pPr>
      <w:r w:rsidRPr="000F45D2">
        <w:rPr>
          <w:color w:val="auto"/>
        </w:rPr>
        <w:t>（１）</w:t>
      </w:r>
      <w:r w:rsidR="00EC63BC">
        <w:rPr>
          <w:color w:val="auto"/>
        </w:rPr>
        <w:t>樹上選果</w:t>
      </w:r>
      <w:r w:rsidR="00117275" w:rsidRPr="000F45D2">
        <w:rPr>
          <w:color w:val="auto"/>
        </w:rPr>
        <w:t xml:space="preserve">　</w:t>
      </w:r>
      <w:r w:rsidRPr="000F45D2">
        <w:rPr>
          <w:color w:val="auto"/>
        </w:rPr>
        <w:t>（２）</w:t>
      </w:r>
      <w:r w:rsidR="00F259B7">
        <w:rPr>
          <w:color w:val="auto"/>
        </w:rPr>
        <w:t>中生種</w:t>
      </w:r>
      <w:r w:rsidR="00EC63BC">
        <w:rPr>
          <w:color w:val="auto"/>
        </w:rPr>
        <w:t xml:space="preserve">の収穫　</w:t>
      </w:r>
      <w:r w:rsidR="00A24873" w:rsidRPr="000F45D2">
        <w:rPr>
          <w:color w:val="auto"/>
        </w:rPr>
        <w:t>（３）</w:t>
      </w:r>
      <w:r w:rsidR="00F259B7">
        <w:rPr>
          <w:color w:val="auto"/>
        </w:rPr>
        <w:t>中・晩生種の着色手入れ</w:t>
      </w:r>
    </w:p>
    <w:p w14:paraId="46BC3618" w14:textId="5878830A" w:rsidR="003A75EF" w:rsidRDefault="00117275" w:rsidP="00D36205">
      <w:pPr>
        <w:ind w:leftChars="100" w:left="723" w:hangingChars="200" w:hanging="482"/>
        <w:rPr>
          <w:rFonts w:hint="default"/>
          <w:color w:val="auto"/>
        </w:rPr>
      </w:pPr>
      <w:r w:rsidRPr="000F45D2">
        <w:rPr>
          <w:color w:val="auto"/>
        </w:rPr>
        <w:t>（</w:t>
      </w:r>
      <w:r w:rsidR="00D36205" w:rsidRPr="000F45D2">
        <w:rPr>
          <w:color w:val="auto"/>
        </w:rPr>
        <w:t>４</w:t>
      </w:r>
      <w:r w:rsidR="00122F1E" w:rsidRPr="000F45D2">
        <w:rPr>
          <w:color w:val="auto"/>
        </w:rPr>
        <w:t>）</w:t>
      </w:r>
      <w:r w:rsidR="00EC63BC">
        <w:rPr>
          <w:color w:val="auto"/>
        </w:rPr>
        <w:t>日焼け防止対策</w:t>
      </w:r>
      <w:r w:rsidR="00D36205" w:rsidRPr="000F45D2">
        <w:rPr>
          <w:color w:val="auto"/>
        </w:rPr>
        <w:t xml:space="preserve">　</w:t>
      </w:r>
      <w:r w:rsidR="00F81C37" w:rsidRPr="000F45D2">
        <w:rPr>
          <w:color w:val="auto"/>
        </w:rPr>
        <w:t>（</w:t>
      </w:r>
      <w:r w:rsidR="00D36205" w:rsidRPr="000F45D2">
        <w:rPr>
          <w:color w:val="auto"/>
        </w:rPr>
        <w:t>５</w:t>
      </w:r>
      <w:r w:rsidR="00F81C37" w:rsidRPr="000F45D2">
        <w:rPr>
          <w:color w:val="auto"/>
        </w:rPr>
        <w:t>）</w:t>
      </w:r>
      <w:r w:rsidR="00F259B7">
        <w:rPr>
          <w:color w:val="auto"/>
        </w:rPr>
        <w:t>風害防止対策</w:t>
      </w:r>
      <w:r w:rsidR="00EC63BC">
        <w:rPr>
          <w:color w:val="auto"/>
        </w:rPr>
        <w:t xml:space="preserve">　</w:t>
      </w:r>
      <w:r w:rsidR="000F45D2">
        <w:rPr>
          <w:color w:val="auto"/>
        </w:rPr>
        <w:t>（６）</w:t>
      </w:r>
      <w:r w:rsidR="00F259B7">
        <w:rPr>
          <w:color w:val="auto"/>
        </w:rPr>
        <w:t>鳥害防止対策</w:t>
      </w:r>
    </w:p>
    <w:p w14:paraId="57BE0FA8" w14:textId="33F36EC8" w:rsidR="003A75EF" w:rsidRDefault="003A75EF" w:rsidP="003A75EF">
      <w:pPr>
        <w:ind w:firstLineChars="100" w:firstLine="241"/>
        <w:rPr>
          <w:rFonts w:hint="default"/>
        </w:rPr>
      </w:pPr>
      <w:r>
        <w:rPr>
          <w:color w:val="auto"/>
        </w:rPr>
        <w:t>（７）</w:t>
      </w:r>
      <w:r w:rsidR="00C529FB">
        <w:rPr>
          <w:color w:val="auto"/>
        </w:rPr>
        <w:t>ビターピット</w:t>
      </w:r>
      <w:r w:rsidR="002F4172">
        <w:rPr>
          <w:color w:val="auto"/>
        </w:rPr>
        <w:t>防止</w:t>
      </w:r>
      <w:r w:rsidR="00C529FB">
        <w:rPr>
          <w:color w:val="auto"/>
        </w:rPr>
        <w:t>対策</w:t>
      </w:r>
      <w:r w:rsidR="0093278A">
        <w:rPr>
          <w:color w:val="auto"/>
        </w:rPr>
        <w:t xml:space="preserve">　</w:t>
      </w:r>
      <w:r w:rsidR="000F45D2">
        <w:t>（</w:t>
      </w:r>
      <w:r w:rsidR="00F259B7">
        <w:t>８</w:t>
      </w:r>
      <w:r w:rsidR="000F45D2">
        <w:t>）苦土欠乏対策　（</w:t>
      </w:r>
      <w:r w:rsidR="00F259B7">
        <w:t>９</w:t>
      </w:r>
      <w:r w:rsidR="000F45D2">
        <w:t>）</w:t>
      </w:r>
      <w:r>
        <w:t>草刈り</w:t>
      </w:r>
    </w:p>
    <w:p w14:paraId="530AB79A" w14:textId="77777777" w:rsidR="00F259B7" w:rsidRPr="00F259B7" w:rsidRDefault="00F259B7" w:rsidP="004E4806">
      <w:pPr>
        <w:rPr>
          <w:rFonts w:hint="default"/>
          <w:color w:val="auto"/>
        </w:rPr>
      </w:pPr>
    </w:p>
    <w:p w14:paraId="391095F4" w14:textId="465CFFD8" w:rsidR="00F958F3" w:rsidRDefault="009B5D02" w:rsidP="00EE0AF7">
      <w:pPr>
        <w:jc w:val="center"/>
        <w:rPr>
          <w:rFonts w:ascii="Times New Roman" w:hAnsi="Times New Roman" w:hint="default"/>
          <w:color w:val="auto"/>
        </w:rPr>
      </w:pPr>
      <w:r>
        <w:rPr>
          <w:rFonts w:hint="default"/>
          <w:noProof/>
          <w:color w:val="auto"/>
        </w:rPr>
        <mc:AlternateContent>
          <mc:Choice Requires="wps">
            <w:drawing>
              <wp:anchor distT="0" distB="0" distL="114300" distR="114300" simplePos="0" relativeHeight="251719168" behindDoc="0" locked="0" layoutInCell="1" allowOverlap="1" wp14:anchorId="4EFA5FD5" wp14:editId="576E0AC5">
                <wp:simplePos x="0" y="0"/>
                <wp:positionH relativeFrom="margin">
                  <wp:posOffset>226060</wp:posOffset>
                </wp:positionH>
                <wp:positionV relativeFrom="paragraph">
                  <wp:posOffset>220345</wp:posOffset>
                </wp:positionV>
                <wp:extent cx="5667375" cy="0"/>
                <wp:effectExtent l="0" t="0" r="0" b="0"/>
                <wp:wrapNone/>
                <wp:docPr id="11" name="直線コネクタ 11"/>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line w14:anchorId="4FC8A386" id="直線コネクタ 11" o:spid="_x0000_s1026" style="position:absolute;z-index:251719168;visibility:visible;mso-wrap-style:square;mso-wrap-distance-left:9pt;mso-wrap-distance-top:0;mso-wrap-distance-right:9pt;mso-wrap-distance-bottom:0;mso-position-horizontal:absolute;mso-position-horizontal-relative:margin;mso-position-vertical:absolute;mso-position-vertical-relative:text" from="17.8pt,17.35pt" to="464.0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" strokecolor="windowText" strokeweight=".5pt">
                <v:stroke joinstyle="miter"/>
                <w10:wrap anchorx="margin"/>
              </v:line>
            </w:pict>
          </mc:Fallback>
        </mc:AlternateContent>
      </w:r>
      <w:r w:rsidR="001354E3">
        <w:rPr>
          <w:rFonts w:hint="default"/>
          <w:noProof/>
          <w:color w:val="auto"/>
        </w:rPr>
        <mc:AlternateContent>
          <mc:Choice Requires="wps">
            <w:drawing>
              <wp:anchor distT="0" distB="0" distL="114300" distR="114300" simplePos="0" relativeHeight="251717120" behindDoc="0" locked="0" layoutInCell="1" allowOverlap="1" wp14:anchorId="638CF8DF" wp14:editId="61061129">
                <wp:simplePos x="0" y="0"/>
                <wp:positionH relativeFrom="margin">
                  <wp:align>center</wp:align>
                </wp:positionH>
                <wp:positionV relativeFrom="paragraph">
                  <wp:posOffset>-635</wp:posOffset>
                </wp:positionV>
                <wp:extent cx="5667375" cy="0"/>
                <wp:effectExtent l="0" t="0" r="0" b="0"/>
                <wp:wrapNone/>
                <wp:docPr id="6" name="直線コネクタ 6"/>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line w14:anchorId="611BD707" id="直線コネクタ 6" o:spid="_x0000_s1026" style="position:absolute;z-index:251717120;visibility:visible;mso-wrap-style:square;mso-wrap-distance-left:9pt;mso-wrap-distance-top:0;mso-wrap-distance-right:9pt;mso-wrap-distance-bottom:0;mso-position-horizontal:center;mso-position-horizontal-relative:margin;mso-position-vertical:absolute;mso-position-vertical-relative:text" from="0,-.05pt" to="446.25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" strokecolor="windowText" strokeweight=".5pt">
                <v:stroke joinstyle="miter"/>
                <w10:wrap anchorx="margin"/>
              </v:line>
            </w:pict>
          </mc:Fallback>
        </mc:AlternateContent>
      </w:r>
      <w:r w:rsidR="001354E3" w:rsidRPr="001354E3">
        <w:rPr>
          <w:rFonts w:ascii="Times New Roman" w:hAnsi="Times New Roman"/>
          <w:color w:val="auto"/>
        </w:rPr>
        <w:t>青森県農薬危害防止運動展開中（６月～８月）！</w:t>
      </w:r>
    </w:p>
    <w:p w14:paraId="3D30598A" w14:textId="77777777" w:rsidR="002928CC" w:rsidRDefault="002928CC" w:rsidP="000E751E">
      <w:pPr>
        <w:rPr>
          <w:rFonts w:cs="ＭＳ ゴシック" w:hint="default"/>
          <w:color w:val="auto"/>
        </w:rPr>
      </w:pPr>
    </w:p>
    <w:p w14:paraId="2B89AD51" w14:textId="399C5331" w:rsidR="00CA5619" w:rsidRPr="000250E5" w:rsidRDefault="00CA5619" w:rsidP="000E751E">
      <w:pPr>
        <w:rPr>
          <w:rFonts w:ascii="Times New Roman" w:hAnsi="Times New Roman" w:hint="default"/>
          <w:color w:val="auto"/>
        </w:rPr>
      </w:pPr>
      <w:r w:rsidRPr="000250E5">
        <w:rPr>
          <w:rFonts w:cs="ＭＳ ゴシック"/>
          <w:color w:val="auto"/>
        </w:rPr>
        <w:t>《　農薬使用基準の遵守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CA5619" w:rsidRPr="000250E5" w14:paraId="1F890FB9" w14:textId="77777777" w:rsidTr="00EA64D1">
        <w:trPr>
          <w:trHeight w:val="364"/>
          <w:jc w:val="center"/>
        </w:trPr>
        <w:tc>
          <w:tcPr>
            <w:tcW w:w="8920" w:type="dxa"/>
            <w:tcMar>
              <w:left w:w="49" w:type="dxa"/>
              <w:right w:w="49" w:type="dxa"/>
            </w:tcMar>
          </w:tcPr>
          <w:p w14:paraId="5BCAC062" w14:textId="77777777" w:rsidR="00CA5619" w:rsidRPr="000250E5" w:rsidRDefault="00CA5619" w:rsidP="000E751E">
            <w:pPr>
              <w:suppressAutoHyphens/>
              <w:overflowPunct/>
              <w:ind w:firstLineChars="100" w:firstLine="241"/>
              <w:jc w:val="left"/>
              <w:rPr>
                <w:rFonts w:cs="ＭＳ ゴシック" w:hint="default"/>
                <w:color w:val="auto"/>
              </w:rPr>
            </w:pPr>
            <w:r w:rsidRPr="000250E5">
              <w:rPr>
                <w:rFonts w:cs="ＭＳ ゴシック"/>
                <w:color w:val="auto"/>
              </w:rPr>
              <w:t>農薬を使用する場合は、必ず最新の農薬登録内容を確認する。</w:t>
            </w:r>
          </w:p>
          <w:p w14:paraId="0C436624" w14:textId="77777777" w:rsidR="00CA5619" w:rsidRPr="000250E5" w:rsidRDefault="00CA5619" w:rsidP="000E751E">
            <w:pPr>
              <w:suppressAutoHyphens/>
              <w:overflowPunct/>
              <w:jc w:val="left"/>
              <w:rPr>
                <w:rFonts w:cs="ＭＳ ゴシック" w:hint="default"/>
                <w:color w:val="auto"/>
              </w:rPr>
            </w:pPr>
            <w:r w:rsidRPr="000250E5">
              <w:rPr>
                <w:rFonts w:cs="ＭＳ ゴシック"/>
                <w:color w:val="auto"/>
                <w:bdr w:val="single" w:sz="4" w:space="0" w:color="000000"/>
              </w:rPr>
              <w:t xml:space="preserve">　農林水産省「農薬登録情報提供システム」（</w:t>
            </w:r>
            <w:r w:rsidRPr="00056B4C">
              <w:rPr>
                <w:rFonts w:cs="ＭＳ ゴシック"/>
                <w:color w:val="0070C0"/>
                <w:u w:val="single"/>
                <w:bdr w:val="single" w:sz="4" w:space="0" w:color="000000"/>
              </w:rPr>
              <w:t>https://pesticide.maff.go.jp/</w:t>
            </w:r>
            <w:r w:rsidRPr="000250E5">
              <w:rPr>
                <w:rFonts w:cs="ＭＳ ゴシック"/>
                <w:color w:val="auto"/>
                <w:bdr w:val="single" w:sz="4" w:space="0" w:color="000000"/>
              </w:rPr>
              <w:t>）</w:t>
            </w:r>
          </w:p>
          <w:p w14:paraId="10B23432" w14:textId="77777777" w:rsidR="00CA5619" w:rsidRPr="000250E5" w:rsidRDefault="00CA5619" w:rsidP="000E751E">
            <w:pPr>
              <w:suppressAutoHyphens/>
              <w:overflowPunct/>
              <w:jc w:val="left"/>
              <w:rPr>
                <w:rFonts w:hAnsi="ＭＳ ゴシック" w:cs="ＭＳ ゴシック" w:hint="default"/>
                <w:color w:val="auto"/>
              </w:rPr>
            </w:pPr>
            <w:r w:rsidRPr="000250E5">
              <w:rPr>
                <w:rFonts w:cs="ＭＳ ゴシック"/>
                <w:color w:val="auto"/>
              </w:rPr>
              <w:t xml:space="preserve">　農薬の使用にあたっては、事前に周辺住民に対し、農薬の散布日時や使用者の連絡先等を十分な時間的余裕を持って知らせるようにしましょう。また、農薬の飛散により、周辺作物や近隣の住宅等に被害を及ぼすことのないように農薬飛散低減対策に留意して散布しましょう。</w:t>
            </w:r>
          </w:p>
        </w:tc>
      </w:tr>
    </w:tbl>
    <w:p w14:paraId="13E43055" w14:textId="77777777" w:rsidR="002928CC" w:rsidRDefault="002928CC" w:rsidP="000E751E">
      <w:pPr>
        <w:rPr>
          <w:rFonts w:ascii="Times New Roman" w:hAnsi="Times New Roman" w:hint="default"/>
          <w:color w:val="auto"/>
        </w:rPr>
      </w:pPr>
    </w:p>
    <w:p w14:paraId="10EE076A" w14:textId="02E7DBB4" w:rsidR="00420E98" w:rsidRPr="00F97CFC" w:rsidRDefault="00420E98" w:rsidP="000E751E">
      <w:pPr>
        <w:rPr>
          <w:rFonts w:ascii="Times New Roman" w:hAnsi="Times New Roman" w:hint="default"/>
          <w:color w:val="auto"/>
        </w:rPr>
      </w:pPr>
      <w:r w:rsidRPr="00F97CFC">
        <w:rPr>
          <w:rFonts w:ascii="Times New Roman" w:hAnsi="Times New Roman"/>
          <w:color w:val="auto"/>
        </w:rPr>
        <w:t xml:space="preserve">《　</w:t>
      </w:r>
      <w:r w:rsidR="00891370">
        <w:rPr>
          <w:rFonts w:ascii="Times New Roman" w:hAnsi="Times New Roman"/>
          <w:color w:val="auto"/>
        </w:rPr>
        <w:t>熱中症</w:t>
      </w:r>
      <w:r w:rsidR="00DE2E7F">
        <w:rPr>
          <w:rFonts w:ascii="Times New Roman" w:hAnsi="Times New Roman"/>
          <w:color w:val="auto"/>
        </w:rPr>
        <w:t>対策を行いましょう</w:t>
      </w:r>
      <w:r w:rsidRPr="00F97CFC">
        <w:rPr>
          <w:rFonts w:ascii="Times New Roman" w:hAnsi="Times New Roman"/>
          <w:color w:val="auto"/>
        </w:rPr>
        <w:t>！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925"/>
      </w:tblGrid>
      <w:tr w:rsidR="00420E98" w:rsidRPr="00F97CFC" w14:paraId="27CB1155" w14:textId="77777777" w:rsidTr="00EA64D1">
        <w:trPr>
          <w:jc w:val="center"/>
        </w:trPr>
        <w:tc>
          <w:tcPr>
            <w:tcW w:w="8925" w:type="dxa"/>
          </w:tcPr>
          <w:p w14:paraId="4CABF12E" w14:textId="77777777" w:rsidR="00DE2E7F" w:rsidRPr="00DE2E7F" w:rsidRDefault="00DE2E7F" w:rsidP="000E751E">
            <w:pPr>
              <w:overflowPunct/>
              <w:spacing w:line="320" w:lineRule="exact"/>
              <w:textAlignment w:val="auto"/>
              <w:rPr>
                <w:rFonts w:cstheme="minorBidi" w:hint="default"/>
                <w:color w:val="auto"/>
                <w:kern w:val="2"/>
                <w:szCs w:val="24"/>
              </w:rPr>
            </w:pPr>
            <w:r w:rsidRPr="00DE2E7F">
              <w:rPr>
                <w:rFonts w:cstheme="minorBidi"/>
                <w:color w:val="auto"/>
                <w:kern w:val="2"/>
                <w:szCs w:val="24"/>
              </w:rPr>
              <w:t>◎熱中症予防運動を展開中です（６月１日～８月31日）</w:t>
            </w:r>
          </w:p>
          <w:p w14:paraId="7B504315" w14:textId="1182EF86" w:rsidR="00DE2E7F" w:rsidRPr="00DE2E7F" w:rsidRDefault="00DE2E7F" w:rsidP="000E751E">
            <w:pPr>
              <w:overflowPunct/>
              <w:spacing w:line="320" w:lineRule="exact"/>
              <w:ind w:firstLineChars="100" w:firstLine="241"/>
              <w:textAlignment w:val="auto"/>
              <w:rPr>
                <w:rFonts w:cstheme="minorBidi" w:hint="default"/>
                <w:color w:val="auto"/>
                <w:kern w:val="2"/>
                <w:szCs w:val="24"/>
              </w:rPr>
            </w:pPr>
            <w:r w:rsidRPr="00DE2E7F">
              <w:rPr>
                <w:rFonts w:cstheme="minorBidi"/>
                <w:color w:val="auto"/>
                <w:kern w:val="2"/>
                <w:szCs w:val="24"/>
              </w:rPr>
              <w:t>熱中症による緊急搬送者が近年増加傾向にあります。</w:t>
            </w:r>
            <w:r w:rsidR="00765BFD">
              <w:rPr>
                <w:rFonts w:cstheme="minorBidi"/>
                <w:color w:val="auto"/>
                <w:kern w:val="2"/>
                <w:szCs w:val="24"/>
              </w:rPr>
              <w:t>１人での作業をできるだけ避け、</w:t>
            </w:r>
            <w:r w:rsidRPr="00DE2E7F">
              <w:rPr>
                <w:rFonts w:cstheme="minorBidi"/>
                <w:color w:val="auto"/>
                <w:kern w:val="2"/>
                <w:szCs w:val="24"/>
              </w:rPr>
              <w:t>こまめな休憩をとり、水分・塩分補給を行い、熱中症を予防しましょう。</w:t>
            </w:r>
          </w:p>
          <w:p w14:paraId="512A6EE5" w14:textId="3FCCD6BB" w:rsidR="00DE2E7F" w:rsidRPr="00DE2E7F" w:rsidRDefault="00DE2E7F" w:rsidP="000E751E">
            <w:pPr>
              <w:overflowPunct/>
              <w:spacing w:line="320" w:lineRule="exact"/>
              <w:textAlignment w:val="auto"/>
              <w:rPr>
                <w:rFonts w:cstheme="minorBidi" w:hint="default"/>
                <w:color w:val="auto"/>
                <w:kern w:val="2"/>
                <w:szCs w:val="24"/>
              </w:rPr>
            </w:pPr>
            <w:r w:rsidRPr="00DE2E7F">
              <w:rPr>
                <w:rFonts w:cstheme="minorBidi"/>
                <w:color w:val="auto"/>
                <w:kern w:val="2"/>
                <w:szCs w:val="24"/>
              </w:rPr>
              <w:t>◎労働者への熱中症対策が義務化（罰則あり）されています</w:t>
            </w:r>
          </w:p>
          <w:p w14:paraId="63ED212E" w14:textId="305688DE" w:rsidR="00DE2E7F" w:rsidRPr="00DE2E7F" w:rsidRDefault="00B102D3" w:rsidP="000E751E">
            <w:pPr>
              <w:overflowPunct/>
              <w:spacing w:line="320" w:lineRule="exact"/>
              <w:ind w:firstLineChars="100" w:firstLine="211"/>
              <w:textAlignment w:val="auto"/>
              <w:rPr>
                <w:rFonts w:cstheme="minorBidi" w:hint="default"/>
                <w:color w:val="auto"/>
                <w:kern w:val="2"/>
                <w:szCs w:val="24"/>
              </w:rPr>
            </w:pPr>
            <w:r w:rsidRPr="00DE2E7F">
              <w:rPr>
                <w:rFonts w:cstheme="minorBidi"/>
                <w:noProof/>
                <w:color w:val="auto"/>
                <w:kern w:val="2"/>
                <w:sz w:val="21"/>
                <w:szCs w:val="22"/>
              </w:rPr>
              <w:drawing>
                <wp:anchor distT="0" distB="0" distL="114300" distR="114300" simplePos="0" relativeHeight="251657216" behindDoc="0" locked="0" layoutInCell="1" allowOverlap="1" wp14:anchorId="2BCDC12A" wp14:editId="40677D73">
                  <wp:simplePos x="0" y="0"/>
                  <wp:positionH relativeFrom="column">
                    <wp:posOffset>4585970</wp:posOffset>
                  </wp:positionH>
                  <wp:positionV relativeFrom="paragraph">
                    <wp:posOffset>98425</wp:posOffset>
                  </wp:positionV>
                  <wp:extent cx="1053465" cy="1053465"/>
                  <wp:effectExtent l="0" t="0" r="0" b="0"/>
                  <wp:wrapSquare wrapText="bothSides"/>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53465" cy="10534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E2E7F" w:rsidRPr="00DE2E7F">
              <w:rPr>
                <w:rFonts w:cstheme="minorBidi"/>
                <w:color w:val="auto"/>
                <w:kern w:val="2"/>
                <w:szCs w:val="24"/>
              </w:rPr>
              <w:t>昨年６月に労働安全衛生規則が改正され、労働者を雇用する全ての事業者に対して、熱中症対策が義務付けられました。</w:t>
            </w:r>
          </w:p>
          <w:p w14:paraId="1B1EC152" w14:textId="77777777" w:rsidR="00DE2E7F" w:rsidRPr="00DE2E7F" w:rsidRDefault="00DE2E7F" w:rsidP="000E751E">
            <w:pPr>
              <w:overflowPunct/>
              <w:spacing w:line="320" w:lineRule="exact"/>
              <w:ind w:firstLineChars="100" w:firstLine="241"/>
              <w:textAlignment w:val="auto"/>
              <w:rPr>
                <w:rFonts w:cstheme="minorBidi" w:hint="default"/>
                <w:color w:val="auto"/>
                <w:kern w:val="2"/>
                <w:szCs w:val="24"/>
              </w:rPr>
            </w:pPr>
            <w:r w:rsidRPr="00DE2E7F">
              <w:rPr>
                <w:rFonts w:cstheme="minorBidi"/>
                <w:color w:val="auto"/>
                <w:kern w:val="2"/>
                <w:szCs w:val="24"/>
              </w:rPr>
              <w:t>熱中症対応フローなど必要事項を記載した「張り紙」を事務所等に掲示しましょう。</w:t>
            </w:r>
          </w:p>
          <w:p w14:paraId="72B86A18" w14:textId="530366C4" w:rsidR="00B87524" w:rsidRPr="00F97CFC" w:rsidRDefault="00DE2E7F" w:rsidP="000E751E">
            <w:pPr>
              <w:spacing w:line="320" w:lineRule="exact"/>
              <w:rPr>
                <w:rFonts w:ascii="Times New Roman" w:eastAsia="ＤＦ平成明朝体W3" w:hAnsi="Times New Roman" w:cs="Times New Roman" w:hint="default"/>
                <w:color w:val="auto"/>
                <w:kern w:val="2"/>
                <w:szCs w:val="21"/>
              </w:rPr>
            </w:pPr>
            <w:r w:rsidRPr="00DE2E7F">
              <w:rPr>
                <w:rFonts w:cstheme="minorBidi"/>
                <w:color w:val="auto"/>
                <w:kern w:val="2"/>
                <w:szCs w:val="24"/>
              </w:rPr>
              <w:t>「張り紙」のひな型については、青森県農業・就農情報サイト「農なび青森」に掲載しています。</w:t>
            </w:r>
          </w:p>
        </w:tc>
      </w:tr>
    </w:tbl>
    <w:p w14:paraId="43CBE995" w14:textId="341ED93D" w:rsidR="002651CC" w:rsidRPr="000250E5" w:rsidRDefault="002651CC" w:rsidP="000E751E">
      <w:pPr>
        <w:rPr>
          <w:rFonts w:ascii="Times New Roman" w:hAnsi="Times New Roman" w:hint="default"/>
          <w:color w:val="auto"/>
        </w:rPr>
      </w:pPr>
      <w:r w:rsidRPr="000250E5">
        <w:rPr>
          <w:rFonts w:ascii="Times New Roman" w:hAnsi="Times New Roman"/>
          <w:color w:val="auto"/>
        </w:rPr>
        <w:lastRenderedPageBreak/>
        <w:t>《　ツキノワグマ出没</w:t>
      </w:r>
      <w:r w:rsidR="00317E9A" w:rsidRPr="000250E5">
        <w:rPr>
          <w:rFonts w:ascii="Times New Roman" w:hAnsi="Times New Roman"/>
          <w:color w:val="auto"/>
        </w:rPr>
        <w:t>警</w:t>
      </w:r>
      <w:r w:rsidRPr="000250E5">
        <w:rPr>
          <w:rFonts w:ascii="Times New Roman" w:hAnsi="Times New Roman"/>
          <w:color w:val="auto"/>
        </w:rPr>
        <w:t>報発令中！！（</w:t>
      </w:r>
      <w:r w:rsidRPr="000250E5">
        <w:rPr>
          <w:color w:val="auto"/>
        </w:rPr>
        <w:t>４月</w:t>
      </w:r>
      <w:r w:rsidR="00317E9A" w:rsidRPr="000250E5">
        <w:rPr>
          <w:color w:val="auto"/>
        </w:rPr>
        <w:t>2</w:t>
      </w:r>
      <w:r w:rsidR="004A3EFB" w:rsidRPr="000250E5">
        <w:rPr>
          <w:color w:val="auto"/>
        </w:rPr>
        <w:t>0</w:t>
      </w:r>
      <w:r w:rsidRPr="000250E5">
        <w:rPr>
          <w:color w:val="auto"/>
        </w:rPr>
        <w:t>日～11月30日）</w:t>
      </w:r>
      <w:r w:rsidRPr="000250E5">
        <w:rPr>
          <w:rFonts w:ascii="Times New Roman" w:hAnsi="Times New Roman"/>
          <w:color w:val="auto"/>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4A0" w:firstRow="1" w:lastRow="0" w:firstColumn="1" w:lastColumn="0" w:noHBand="0" w:noVBand="1"/>
      </w:tblPr>
      <w:tblGrid>
        <w:gridCol w:w="8930"/>
      </w:tblGrid>
      <w:tr w:rsidR="000250E5" w:rsidRPr="000250E5" w14:paraId="75600E08" w14:textId="77777777" w:rsidTr="00F97CFC">
        <w:trPr>
          <w:trHeight w:val="2445"/>
          <w:jc w:val="center"/>
        </w:trPr>
        <w:tc>
          <w:tcPr>
            <w:tcW w:w="8930" w:type="dxa"/>
          </w:tcPr>
          <w:p w14:paraId="00CCD080" w14:textId="380B32D2" w:rsidR="002651CC" w:rsidRPr="000250E5" w:rsidRDefault="002651CC" w:rsidP="000E751E">
            <w:pPr>
              <w:ind w:left="241" w:hangingChars="100" w:hanging="241"/>
              <w:rPr>
                <w:rFonts w:cs="Times New Roman" w:hint="default"/>
                <w:color w:val="auto"/>
                <w:kern w:val="2"/>
                <w:szCs w:val="28"/>
              </w:rPr>
            </w:pPr>
            <w:r w:rsidRPr="000250E5">
              <w:rPr>
                <w:rFonts w:cs="Times New Roman"/>
                <w:color w:val="auto"/>
                <w:kern w:val="2"/>
                <w:szCs w:val="28"/>
              </w:rPr>
              <w:t>・１人での作業をできるだけ避け、ラジオやクマよけスプレーを携帯するなど、人身被害の防止に努めましょう。</w:t>
            </w:r>
          </w:p>
          <w:p w14:paraId="4C676A08" w14:textId="67072AF6" w:rsidR="002651CC" w:rsidRPr="000250E5" w:rsidRDefault="002651CC" w:rsidP="000E751E">
            <w:pPr>
              <w:ind w:left="241" w:hangingChars="100" w:hanging="241"/>
              <w:rPr>
                <w:rFonts w:cs="Times New Roman" w:hint="default"/>
                <w:color w:val="auto"/>
                <w:kern w:val="2"/>
                <w:szCs w:val="28"/>
              </w:rPr>
            </w:pPr>
            <w:r w:rsidRPr="000250E5">
              <w:rPr>
                <w:rFonts w:cs="Times New Roman"/>
                <w:color w:val="auto"/>
                <w:kern w:val="2"/>
                <w:szCs w:val="28"/>
              </w:rPr>
              <w:t>・果実等の収穫残さや弁当の空容器などは、クマを引き寄せる原因となるため、農地に放置せず、適切に処理しましょう。</w:t>
            </w:r>
          </w:p>
          <w:p w14:paraId="365BA334" w14:textId="77777777" w:rsidR="002651CC" w:rsidRPr="000250E5" w:rsidRDefault="002651CC" w:rsidP="000E751E">
            <w:pPr>
              <w:ind w:left="241" w:hangingChars="100" w:hanging="241"/>
              <w:rPr>
                <w:rFonts w:cs="Times New Roman" w:hint="default"/>
                <w:color w:val="auto"/>
                <w:kern w:val="2"/>
                <w:szCs w:val="28"/>
              </w:rPr>
            </w:pPr>
            <w:r w:rsidRPr="000250E5">
              <w:rPr>
                <w:rFonts w:cs="Times New Roman"/>
                <w:color w:val="auto"/>
                <w:kern w:val="2"/>
                <w:szCs w:val="28"/>
              </w:rPr>
              <w:t>・農地周辺の藪を刈払って見通しを良くすることで、クマの隠れ場所を無くし、クマが農地に近づきにくい環境を整えましょう。</w:t>
            </w:r>
          </w:p>
          <w:p w14:paraId="7490CF37" w14:textId="77777777" w:rsidR="002651CC" w:rsidRPr="000250E5" w:rsidRDefault="002651CC" w:rsidP="000E751E">
            <w:pPr>
              <w:rPr>
                <w:rFonts w:cs="Times New Roman" w:hint="default"/>
                <w:color w:val="auto"/>
                <w:szCs w:val="24"/>
              </w:rPr>
            </w:pPr>
            <w:r w:rsidRPr="000250E5">
              <w:rPr>
                <w:rFonts w:cs="Times New Roman"/>
                <w:color w:val="auto"/>
                <w:kern w:val="2"/>
                <w:szCs w:val="28"/>
              </w:rPr>
              <w:t>・詳細は県ホームページをご確認ください。</w:t>
            </w:r>
          </w:p>
          <w:p w14:paraId="726A5C33" w14:textId="77777777" w:rsidR="002651CC" w:rsidRPr="000250E5" w:rsidRDefault="002651CC" w:rsidP="000E751E">
            <w:pPr>
              <w:rPr>
                <w:rFonts w:cs="Times New Roman" w:hint="default"/>
                <w:color w:val="auto"/>
                <w:szCs w:val="24"/>
              </w:rPr>
            </w:pPr>
            <w:r w:rsidRPr="000250E5">
              <w:rPr>
                <w:rFonts w:cs="Times New Roman"/>
                <w:color w:val="auto"/>
                <w:kern w:val="2"/>
                <w:szCs w:val="28"/>
              </w:rPr>
              <w:t>（</w:t>
            </w:r>
            <w:hyperlink w:history="1">
              <w:r w:rsidRPr="00056B4C">
                <w:rPr>
                  <w:rFonts w:cs="Times New Roman"/>
                  <w:color w:val="0070C0"/>
                  <w:kern w:val="2"/>
                  <w:szCs w:val="28"/>
                  <w:u w:val="single"/>
                </w:rPr>
                <w:t>https://www.pref.aomori.lg.jp/soshiki/kankyo/shizen/kuma_cyuui.html</w:t>
              </w:r>
            </w:hyperlink>
            <w:r w:rsidRPr="000250E5">
              <w:rPr>
                <w:rFonts w:cs="Times New Roman"/>
                <w:color w:val="auto"/>
                <w:kern w:val="2"/>
                <w:szCs w:val="28"/>
              </w:rPr>
              <w:t>）</w:t>
            </w:r>
          </w:p>
        </w:tc>
      </w:tr>
    </w:tbl>
    <w:p w14:paraId="2E2EEE8D" w14:textId="77777777" w:rsidR="002928CC" w:rsidRDefault="002928CC" w:rsidP="000E751E">
      <w:pPr>
        <w:rPr>
          <w:rFonts w:cs="ＭＳ ゴシック" w:hint="default"/>
          <w:color w:val="auto"/>
        </w:rPr>
      </w:pPr>
    </w:p>
    <w:p w14:paraId="036D9AA0" w14:textId="4FEC1002" w:rsidR="004963B6" w:rsidRPr="000250E5" w:rsidRDefault="004963B6" w:rsidP="000E751E">
      <w:pPr>
        <w:rPr>
          <w:rFonts w:ascii="Times New Roman" w:hAnsi="Times New Roman" w:hint="default"/>
          <w:color w:val="auto"/>
        </w:rPr>
      </w:pPr>
      <w:r w:rsidRPr="000250E5">
        <w:rPr>
          <w:rFonts w:cs="ＭＳ ゴシック"/>
          <w:color w:val="auto"/>
        </w:rPr>
        <w:t xml:space="preserve">《　</w:t>
      </w:r>
      <w:r w:rsidRPr="004963B6">
        <w:rPr>
          <w:rFonts w:cs="ＭＳ ゴシック"/>
          <w:color w:val="auto"/>
        </w:rPr>
        <w:t>農業保険に加入し、農業経営に万全の備えを</w:t>
      </w:r>
      <w:r w:rsidRPr="000250E5">
        <w:rPr>
          <w:rFonts w:cs="ＭＳ ゴシック"/>
          <w:color w:val="auto"/>
        </w:rPr>
        <w:t>！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4963B6" w:rsidRPr="000250E5" w14:paraId="402BB14F" w14:textId="77777777" w:rsidTr="00EA64D1">
        <w:trPr>
          <w:trHeight w:val="364"/>
          <w:jc w:val="center"/>
        </w:trPr>
        <w:tc>
          <w:tcPr>
            <w:tcW w:w="8920" w:type="dxa"/>
            <w:tcMar>
              <w:left w:w="49" w:type="dxa"/>
              <w:right w:w="49" w:type="dxa"/>
            </w:tcMar>
          </w:tcPr>
          <w:p w14:paraId="527A97B7" w14:textId="37882C8C" w:rsidR="004963B6" w:rsidRPr="004963B6" w:rsidRDefault="004963B6" w:rsidP="000E751E">
            <w:pPr>
              <w:suppressAutoHyphens/>
              <w:overflowPunct/>
              <w:jc w:val="left"/>
              <w:rPr>
                <w:rFonts w:hAnsi="ＭＳ ゴシック" w:cs="ＭＳ ゴシック" w:hint="default"/>
                <w:color w:val="auto"/>
              </w:rPr>
            </w:pPr>
            <w:r>
              <w:rPr>
                <w:rFonts w:hAnsi="ＭＳ ゴシック" w:cs="ＭＳ ゴシック"/>
                <w:color w:val="auto"/>
              </w:rPr>
              <w:t xml:space="preserve">　</w:t>
            </w:r>
            <w:r w:rsidRPr="004963B6">
              <w:rPr>
                <w:rFonts w:hAnsi="ＭＳ ゴシック" w:cs="ＭＳ ゴシック"/>
                <w:color w:val="auto"/>
              </w:rPr>
              <w:t>農業保険には、果樹共済、農業経営収入保険などがあります。自分の経営にあった保険を選択、加入して、自然災害をはじめとしたリスクに備えましょう。</w:t>
            </w:r>
          </w:p>
          <w:p w14:paraId="29BFDA70" w14:textId="441B1EFF" w:rsidR="004963B6" w:rsidRPr="000250E5" w:rsidRDefault="004963B6" w:rsidP="000E751E">
            <w:pPr>
              <w:suppressAutoHyphens/>
              <w:overflowPunct/>
              <w:jc w:val="left"/>
              <w:rPr>
                <w:rFonts w:hAnsi="ＭＳ ゴシック" w:cs="ＭＳ ゴシック" w:hint="default"/>
                <w:color w:val="auto"/>
              </w:rPr>
            </w:pPr>
            <w:r w:rsidRPr="004963B6">
              <w:rPr>
                <w:rFonts w:hAnsi="ＭＳ ゴシック" w:cs="ＭＳ ゴシック"/>
                <w:color w:val="auto"/>
              </w:rPr>
              <w:t xml:space="preserve">　詳しくは、お近くの農業共済組合まで、お問い合わせください。</w:t>
            </w:r>
          </w:p>
        </w:tc>
      </w:tr>
    </w:tbl>
    <w:p w14:paraId="7979F8B1" w14:textId="218AA6F9" w:rsidR="004963B6" w:rsidRDefault="004963B6" w:rsidP="000E751E">
      <w:pPr>
        <w:rPr>
          <w:rFonts w:hint="default"/>
          <w:color w:val="auto"/>
        </w:rPr>
      </w:pPr>
    </w:p>
    <w:p w14:paraId="2EB4C432" w14:textId="00F86858" w:rsidR="006C3E1F" w:rsidRPr="000250E5" w:rsidRDefault="006C3E1F" w:rsidP="000E751E">
      <w:pPr>
        <w:rPr>
          <w:rFonts w:ascii="Times New Roman" w:hAnsi="Times New Roman" w:hint="default"/>
          <w:color w:val="auto"/>
        </w:rPr>
      </w:pPr>
      <w:r w:rsidRPr="000250E5">
        <w:rPr>
          <w:rFonts w:cs="ＭＳ ゴシック"/>
          <w:color w:val="auto"/>
        </w:rPr>
        <w:t xml:space="preserve">《　</w:t>
      </w:r>
      <w:r w:rsidRPr="006C3E1F">
        <w:rPr>
          <w:rFonts w:cs="ＭＳ ゴシック"/>
          <w:color w:val="auto"/>
        </w:rPr>
        <w:t>農作業安全を心がけましょう！</w:t>
      </w:r>
      <w:r w:rsidRPr="000250E5">
        <w:rPr>
          <w:rFonts w:cs="ＭＳ ゴシック"/>
          <w:color w:val="auto"/>
        </w:rPr>
        <w:t xml:space="preserve">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6C3E1F" w:rsidRPr="000250E5" w14:paraId="33C352A6" w14:textId="77777777" w:rsidTr="003E51EF">
        <w:trPr>
          <w:trHeight w:val="364"/>
          <w:jc w:val="center"/>
        </w:trPr>
        <w:tc>
          <w:tcPr>
            <w:tcW w:w="8920" w:type="dxa"/>
            <w:tcMar>
              <w:left w:w="49" w:type="dxa"/>
              <w:right w:w="49" w:type="dxa"/>
            </w:tcMar>
          </w:tcPr>
          <w:p w14:paraId="5042F524" w14:textId="4D04C276" w:rsidR="006C3E1F" w:rsidRPr="000250E5" w:rsidRDefault="006C3E1F" w:rsidP="000E751E">
            <w:pPr>
              <w:suppressAutoHyphens/>
              <w:overflowPunct/>
              <w:jc w:val="left"/>
              <w:rPr>
                <w:rFonts w:hAnsi="ＭＳ ゴシック" w:cs="ＭＳ ゴシック" w:hint="default"/>
                <w:color w:val="auto"/>
              </w:rPr>
            </w:pPr>
            <w:r>
              <w:rPr>
                <w:rFonts w:hAnsi="ＭＳ ゴシック" w:cs="ＭＳ ゴシック"/>
                <w:color w:val="auto"/>
              </w:rPr>
              <w:t xml:space="preserve">　</w:t>
            </w:r>
            <w:r w:rsidRPr="006C3E1F">
              <w:rPr>
                <w:rFonts w:hAnsi="ＭＳ ゴシック" w:cs="ＭＳ ゴシック"/>
                <w:color w:val="auto"/>
              </w:rPr>
              <w:t>先日、りんご畑で草刈り機の下敷きとな</w:t>
            </w:r>
            <w:r w:rsidR="004E5CD2">
              <w:rPr>
                <w:rFonts w:hAnsi="ＭＳ ゴシック" w:cs="ＭＳ ゴシック"/>
                <w:color w:val="auto"/>
              </w:rPr>
              <w:t>り、農業者が</w:t>
            </w:r>
            <w:r w:rsidRPr="006C3E1F">
              <w:rPr>
                <w:rFonts w:hAnsi="ＭＳ ゴシック" w:cs="ＭＳ ゴシック"/>
                <w:color w:val="auto"/>
              </w:rPr>
              <w:t>死亡</w:t>
            </w:r>
            <w:r w:rsidR="004E5CD2">
              <w:rPr>
                <w:rFonts w:hAnsi="ＭＳ ゴシック" w:cs="ＭＳ ゴシック"/>
                <w:color w:val="auto"/>
              </w:rPr>
              <w:t>する</w:t>
            </w:r>
            <w:r w:rsidRPr="006C3E1F">
              <w:rPr>
                <w:rFonts w:hAnsi="ＭＳ ゴシック" w:cs="ＭＳ ゴシック"/>
                <w:color w:val="auto"/>
              </w:rPr>
              <w:t>事故が発生しました。農作業安全のポイントを意識しながら、「みんなで声がけ！安全確認」を心がけ、安全第一で農作業事故をなくしましょう。</w:t>
            </w:r>
          </w:p>
        </w:tc>
      </w:tr>
    </w:tbl>
    <w:p w14:paraId="7B190F7D" w14:textId="77777777" w:rsidR="00D6518E" w:rsidRDefault="00D6518E" w:rsidP="000E751E">
      <w:pPr>
        <w:rPr>
          <w:rFonts w:hint="default"/>
          <w:color w:val="auto"/>
        </w:rPr>
      </w:pPr>
    </w:p>
    <w:p w14:paraId="61EB4411" w14:textId="25BF6055" w:rsidR="00D6518E" w:rsidRPr="000250E5" w:rsidRDefault="00D6518E" w:rsidP="00D6518E">
      <w:pPr>
        <w:rPr>
          <w:rFonts w:ascii="Times New Roman" w:hAnsi="Times New Roman" w:hint="default"/>
          <w:color w:val="auto"/>
        </w:rPr>
      </w:pPr>
      <w:r w:rsidRPr="000250E5">
        <w:rPr>
          <w:rFonts w:cs="ＭＳ ゴシック"/>
          <w:color w:val="auto"/>
        </w:rPr>
        <w:t xml:space="preserve">《　</w:t>
      </w:r>
      <w:r>
        <w:rPr>
          <w:rFonts w:cs="ＭＳ ゴシック"/>
          <w:color w:val="auto"/>
        </w:rPr>
        <w:t>盗難防止対策</w:t>
      </w:r>
      <w:r w:rsidRPr="006C3E1F">
        <w:rPr>
          <w:rFonts w:cs="ＭＳ ゴシック"/>
          <w:color w:val="auto"/>
        </w:rPr>
        <w:t>を</w:t>
      </w:r>
      <w:r>
        <w:rPr>
          <w:rFonts w:cs="ＭＳ ゴシック"/>
          <w:color w:val="auto"/>
        </w:rPr>
        <w:t>実施し</w:t>
      </w:r>
      <w:r w:rsidRPr="006C3E1F">
        <w:rPr>
          <w:rFonts w:cs="ＭＳ ゴシック"/>
          <w:color w:val="auto"/>
        </w:rPr>
        <w:t>ましょう！</w:t>
      </w:r>
      <w:r w:rsidRPr="000250E5">
        <w:rPr>
          <w:rFonts w:cs="ＭＳ ゴシック"/>
          <w:color w:val="auto"/>
        </w:rPr>
        <w:t xml:space="preserve">　》</w:t>
      </w:r>
    </w:p>
    <w:tbl>
      <w:tblPr>
        <w:tblW w:w="0" w:type="auto"/>
        <w:jc w:val="center"/>
        <w:tblBorders>
          <w:top w:val="single" w:sz="4" w:space="0" w:color="auto"/>
          <w:left w:val="single" w:sz="4" w:space="0" w:color="auto"/>
          <w:bottom w:val="single" w:sz="4" w:space="0" w:color="auto"/>
          <w:right w:val="single" w:sz="4" w:space="0" w:color="auto"/>
        </w:tblBorders>
        <w:tblLayout w:type="fixed"/>
        <w:tblCellMar>
          <w:left w:w="0" w:type="dxa"/>
          <w:right w:w="0" w:type="dxa"/>
        </w:tblCellMar>
        <w:tblLook w:val="0000" w:firstRow="0" w:lastRow="0" w:firstColumn="0" w:lastColumn="0" w:noHBand="0" w:noVBand="0"/>
      </w:tblPr>
      <w:tblGrid>
        <w:gridCol w:w="8920"/>
      </w:tblGrid>
      <w:tr w:rsidR="00D6518E" w:rsidRPr="000250E5" w14:paraId="09F1E365" w14:textId="77777777" w:rsidTr="00291790">
        <w:trPr>
          <w:trHeight w:val="364"/>
          <w:jc w:val="center"/>
        </w:trPr>
        <w:tc>
          <w:tcPr>
            <w:tcW w:w="8920" w:type="dxa"/>
            <w:tcMar>
              <w:left w:w="49" w:type="dxa"/>
              <w:right w:w="49" w:type="dxa"/>
            </w:tcMar>
          </w:tcPr>
          <w:p w14:paraId="713BBFFC" w14:textId="08E332B3" w:rsidR="00D6518E" w:rsidRDefault="00D6518E" w:rsidP="00291790">
            <w:pPr>
              <w:suppressAutoHyphens/>
              <w:overflowPunct/>
              <w:jc w:val="left"/>
              <w:rPr>
                <w:rFonts w:hAnsi="ＭＳ ゴシック" w:cs="ＭＳ ゴシック" w:hint="default"/>
                <w:color w:val="auto"/>
              </w:rPr>
            </w:pPr>
            <w:r>
              <w:rPr>
                <w:rFonts w:hAnsi="ＭＳ ゴシック" w:cs="ＭＳ ゴシック"/>
                <w:color w:val="auto"/>
              </w:rPr>
              <w:t xml:space="preserve">　近年</w:t>
            </w:r>
            <w:r w:rsidRPr="006C3E1F">
              <w:rPr>
                <w:rFonts w:hAnsi="ＭＳ ゴシック" w:cs="ＭＳ ゴシック"/>
                <w:color w:val="auto"/>
              </w:rPr>
              <w:t>、</w:t>
            </w:r>
            <w:r>
              <w:rPr>
                <w:rFonts w:hAnsi="ＭＳ ゴシック" w:cs="ＭＳ ゴシック"/>
                <w:color w:val="auto"/>
              </w:rPr>
              <w:t>全国各地で果樹や野菜などの農作物の盗難被害が発生しています。農林水産省ホームページに、農作物の盗難に係る注意を促すチラシ及び農作物の盗難被害の実態と対応策を整理したパンフレットが掲載されていますので、盗難防止対策の参考にしてください。</w:t>
            </w:r>
          </w:p>
          <w:p w14:paraId="0A16A9E6" w14:textId="08854CEE" w:rsidR="00D6518E" w:rsidRDefault="00D6518E" w:rsidP="00291790">
            <w:pPr>
              <w:suppressAutoHyphens/>
              <w:overflowPunct/>
              <w:jc w:val="left"/>
              <w:rPr>
                <w:rFonts w:hAnsi="ＭＳ ゴシック" w:cs="ＭＳ ゴシック" w:hint="default"/>
                <w:color w:val="auto"/>
              </w:rPr>
            </w:pPr>
            <w:r w:rsidRPr="00D6518E">
              <w:rPr>
                <w:rFonts w:hAnsi="ＭＳ ゴシック" w:cs="ＭＳ ゴシック"/>
                <w:color w:val="auto"/>
              </w:rPr>
              <w:t>農林水産省「</w:t>
            </w:r>
            <w:r w:rsidR="00874B80" w:rsidRPr="00874B80">
              <w:rPr>
                <w:rFonts w:hAnsi="ＭＳ ゴシック" w:cs="ＭＳ ゴシック"/>
                <w:color w:val="auto"/>
              </w:rPr>
              <w:t>農作物の盗難防止対策を実施しましょう</w:t>
            </w:r>
            <w:r w:rsidRPr="00D6518E">
              <w:rPr>
                <w:rFonts w:hAnsi="ＭＳ ゴシック" w:cs="ＭＳ ゴシック"/>
                <w:color w:val="auto"/>
              </w:rPr>
              <w:t>」</w:t>
            </w:r>
          </w:p>
          <w:p w14:paraId="199F28EE" w14:textId="311FDC22" w:rsidR="00D6518E" w:rsidRPr="000250E5" w:rsidRDefault="00D6518E" w:rsidP="00291790">
            <w:pPr>
              <w:suppressAutoHyphens/>
              <w:overflowPunct/>
              <w:jc w:val="left"/>
              <w:rPr>
                <w:rFonts w:hAnsi="ＭＳ ゴシック" w:cs="ＭＳ ゴシック" w:hint="default"/>
                <w:color w:val="auto"/>
              </w:rPr>
            </w:pPr>
            <w:r w:rsidRPr="00D6518E">
              <w:rPr>
                <w:rFonts w:hAnsi="ＭＳ ゴシック" w:cs="ＭＳ ゴシック"/>
                <w:color w:val="auto"/>
              </w:rPr>
              <w:t>（</w:t>
            </w:r>
            <w:r w:rsidR="00874B80" w:rsidRPr="00874B80">
              <w:rPr>
                <w:rFonts w:hAnsi="ＭＳ ゴシック" w:cs="ＭＳ ゴシック" w:hint="default"/>
                <w:color w:val="4472C4" w:themeColor="accent1"/>
                <w:u w:val="single"/>
              </w:rPr>
              <w:t>https://www.maff.go.jp/j/seisan/ryutu/engei/tounan.html</w:t>
            </w:r>
            <w:r w:rsidRPr="00D6518E">
              <w:rPr>
                <w:rFonts w:hAnsi="ＭＳ ゴシック" w:cs="ＭＳ ゴシック" w:hint="default"/>
                <w:color w:val="auto"/>
              </w:rPr>
              <w:t>）</w:t>
            </w:r>
          </w:p>
        </w:tc>
      </w:tr>
    </w:tbl>
    <w:p w14:paraId="32FB3A4D" w14:textId="7E44819C" w:rsidR="00675B6D" w:rsidRDefault="000F1000" w:rsidP="000E751E">
      <w:pPr>
        <w:rPr>
          <w:rFonts w:hint="default"/>
          <w:color w:val="auto"/>
        </w:rPr>
      </w:pPr>
      <w:r>
        <w:rPr>
          <w:rFonts w:hint="default"/>
          <w:noProof/>
          <w:color w:val="auto"/>
        </w:rPr>
        <mc:AlternateContent>
          <mc:Choice Requires="wps">
            <w:drawing>
              <wp:anchor distT="0" distB="0" distL="114300" distR="114300" simplePos="0" relativeHeight="251689472" behindDoc="0" locked="0" layoutInCell="1" allowOverlap="1" wp14:anchorId="7ADB300A" wp14:editId="3EA78BC1">
                <wp:simplePos x="0" y="0"/>
                <wp:positionH relativeFrom="column">
                  <wp:posOffset>269874</wp:posOffset>
                </wp:positionH>
                <wp:positionV relativeFrom="paragraph">
                  <wp:posOffset>194310</wp:posOffset>
                </wp:positionV>
                <wp:extent cx="5667375" cy="0"/>
                <wp:effectExtent l="0" t="0" r="0" b="0"/>
                <wp:wrapNone/>
                <wp:docPr id="4" name="直線コネクタ 4"/>
                <wp:cNvGraphicFramePr/>
                <a:graphic xmlns:a="http://schemas.openxmlformats.org/drawingml/2006/main">
                  <a:graphicData uri="http://schemas.microsoft.com/office/word/2010/wordprocessingShape">
                    <wps:wsp>
                      <wps:cNvCnPr/>
                      <wps:spPr>
                        <a:xfrm>
                          <a:off x="0" y="0"/>
                          <a:ext cx="56673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line w14:anchorId="19BD0884" id="直線コネクタ 4" o:spid="_x0000_s1026" style="position:absolute;z-index:251689472;visibility:visible;mso-wrap-style:square;mso-wrap-distance-left:9pt;mso-wrap-distance-top:0;mso-wrap-distance-right:9pt;mso-wrap-distance-bottom:0;mso-position-horizontal:absolute;mso-position-horizontal-relative:text;mso-position-vertical:absolute;mso-position-vertical-relative:text" from="21.25pt,15.3pt" to="467.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" strokecolor="black [3200]" strokeweight=".5pt">
                <v:stroke joinstyle="miter"/>
              </v:line>
            </w:pict>
          </mc:Fallback>
        </mc:AlternateContent>
      </w:r>
    </w:p>
    <w:p w14:paraId="4B6BA83B" w14:textId="007447F5" w:rsidR="00CA74E6" w:rsidRPr="00392452" w:rsidRDefault="000F1000" w:rsidP="000E751E">
      <w:pPr>
        <w:jc w:val="center"/>
        <w:rPr>
          <w:rFonts w:hint="default"/>
          <w:color w:val="auto"/>
        </w:rPr>
      </w:pPr>
      <w:r>
        <w:rPr>
          <w:rFonts w:hint="default"/>
          <w:noProof/>
          <w:color w:val="auto"/>
        </w:rPr>
        <mc:AlternateContent>
          <mc:Choice Requires="wps">
            <w:drawing>
              <wp:anchor distT="0" distB="0" distL="114300" distR="114300" simplePos="0" relativeHeight="251691520" behindDoc="0" locked="0" layoutInCell="1" allowOverlap="1" wp14:anchorId="418B9712" wp14:editId="3CA932D2">
                <wp:simplePos x="0" y="0"/>
                <wp:positionH relativeFrom="column">
                  <wp:posOffset>273409</wp:posOffset>
                </wp:positionH>
                <wp:positionV relativeFrom="paragraph">
                  <wp:posOffset>219075</wp:posOffset>
                </wp:positionV>
                <wp:extent cx="5667375" cy="0"/>
                <wp:effectExtent l="0" t="0" r="0" b="0"/>
                <wp:wrapNone/>
                <wp:docPr id="15" name="直線コネクタ 15"/>
                <wp:cNvGraphicFramePr/>
                <a:graphic xmlns:a="http://schemas.openxmlformats.org/drawingml/2006/main">
                  <a:graphicData uri="http://schemas.microsoft.com/office/word/2010/wordprocessingShape">
                    <wps:wsp>
                      <wps:cNvCnPr/>
                      <wps:spPr>
                        <a:xfrm>
                          <a:off x="0" y="0"/>
                          <a:ext cx="56673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line w14:anchorId="76D92DD1" id="直線コネクタ 15" o:spid="_x0000_s1026" style="position:absolute;z-index:251691520;visibility:visible;mso-wrap-style:square;mso-wrap-distance-left:9pt;mso-wrap-distance-top:0;mso-wrap-distance-right:9pt;mso-wrap-distance-bottom:0;mso-position-horizontal:absolute;mso-position-horizontal-relative:text;mso-position-vertical:absolute;mso-position-vertical-relative:text" from="21.55pt,17.25pt" to="467.8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" strokecolor="windowText" strokeweight=".5pt">
                <v:stroke joinstyle="miter"/>
              </v:line>
            </w:pict>
          </mc:Fallback>
        </mc:AlternateContent>
      </w:r>
      <w:r w:rsidR="00392452">
        <w:rPr>
          <w:color w:val="auto"/>
        </w:rPr>
        <w:t>山火事など火災の発生防止に努めましょう！</w:t>
      </w:r>
    </w:p>
    <w:p w14:paraId="451666CC" w14:textId="7BFCB641" w:rsidR="00AF7576" w:rsidRDefault="00AF7576" w:rsidP="000E751E">
      <w:pPr>
        <w:rPr>
          <w:rFonts w:hint="default"/>
          <w:color w:val="FF0000"/>
        </w:rPr>
      </w:pPr>
    </w:p>
    <w:p w14:paraId="7E7766B8" w14:textId="4142C312" w:rsidR="002651CC" w:rsidRDefault="00E37A82" w:rsidP="000E751E">
      <w:pPr>
        <w:ind w:firstLineChars="250" w:firstLine="602"/>
        <w:rPr>
          <w:rFonts w:hint="default"/>
          <w:color w:val="auto"/>
        </w:rPr>
      </w:pPr>
      <w:r>
        <w:rPr>
          <w:color w:val="auto"/>
        </w:rPr>
        <w:t>次回の発行は令和８年</w:t>
      </w:r>
      <w:r w:rsidR="00046386">
        <w:rPr>
          <w:color w:val="auto"/>
        </w:rPr>
        <w:t>９</w:t>
      </w:r>
      <w:r>
        <w:rPr>
          <w:color w:val="auto"/>
        </w:rPr>
        <w:t>月</w:t>
      </w:r>
      <w:r w:rsidR="00046386">
        <w:rPr>
          <w:color w:val="auto"/>
        </w:rPr>
        <w:t>17</w:t>
      </w:r>
      <w:r>
        <w:rPr>
          <w:color w:val="auto"/>
        </w:rPr>
        <w:t>日（</w:t>
      </w:r>
      <w:r w:rsidR="002928CC">
        <w:rPr>
          <w:color w:val="auto"/>
        </w:rPr>
        <w:t>木</w:t>
      </w:r>
      <w:r>
        <w:rPr>
          <w:color w:val="auto"/>
        </w:rPr>
        <w:t>）の予定です。</w:t>
      </w:r>
    </w:p>
    <w:p w14:paraId="7CF6A445" w14:textId="39981732" w:rsidR="003C5F52" w:rsidRDefault="003C5F52" w:rsidP="009B5D02">
      <w:pPr>
        <w:spacing w:line="300" w:lineRule="exact"/>
        <w:rPr>
          <w:rFonts w:hint="default"/>
          <w:color w:val="auto"/>
        </w:rPr>
      </w:pPr>
      <w:r>
        <w:rPr>
          <w:noProof/>
        </w:rPr>
        <mc:AlternateContent>
          <mc:Choice Requires="wps">
            <w:drawing>
              <wp:anchor distT="45720" distB="45720" distL="114300" distR="114300" simplePos="0" relativeHeight="251649536" behindDoc="0" locked="0" layoutInCell="1" allowOverlap="1" wp14:anchorId="5BB913CB" wp14:editId="420F759C">
                <wp:simplePos x="0" y="0"/>
                <wp:positionH relativeFrom="margin">
                  <wp:posOffset>2825750</wp:posOffset>
                </wp:positionH>
                <wp:positionV relativeFrom="paragraph">
                  <wp:posOffset>187960</wp:posOffset>
                </wp:positionV>
                <wp:extent cx="3219450" cy="979805"/>
                <wp:effectExtent l="0" t="0" r="19050" b="11430"/>
                <wp:wrapNone/>
                <wp:docPr id="1" name="テキスト ボックス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979805"/>
                        </a:xfrm>
                        <a:prstGeom prst="rect">
                          <a:avLst/>
                        </a:prstGeom>
                        <a:solidFill>
                          <a:srgbClr val="FFFFFF"/>
                        </a:solidFill>
                        <a:ln w="9525">
                          <a:solidFill>
                            <a:srgbClr val="000000"/>
                          </a:solidFill>
                          <a:miter lim="800000"/>
                          <a:headEnd/>
                          <a:tailEnd/>
                        </a:ln>
                      </wps:spPr>
                      <wps:txbx>
                        <w:txbxContent>
                          <w:p w14:paraId="4F59E333" w14:textId="77777777" w:rsidR="00EA64D1" w:rsidRDefault="00EA64D1" w:rsidP="00667290">
                            <w:pPr>
                              <w:rPr>
                                <w:rFonts w:hint="default"/>
                              </w:rPr>
                            </w:pPr>
                            <w:r>
                              <w:t>連 絡 先：りんご果樹課生産振興グループ</w:t>
                            </w:r>
                          </w:p>
                          <w:p w14:paraId="466DEDB9" w14:textId="77777777" w:rsidR="00EA64D1" w:rsidRDefault="00EA64D1" w:rsidP="00667290">
                            <w:pPr>
                              <w:rPr>
                                <w:rFonts w:hint="default"/>
                              </w:rPr>
                            </w:pPr>
                            <w:r>
                              <w:t>電話番号：０１７－７２２－１１１１代表</w:t>
                            </w:r>
                          </w:p>
                          <w:p w14:paraId="0245B604" w14:textId="77777777" w:rsidR="00EA64D1" w:rsidRDefault="00EA64D1" w:rsidP="00667290">
                            <w:pPr>
                              <w:rPr>
                                <w:rFonts w:hint="default"/>
                              </w:rPr>
                            </w:pPr>
                            <w:r>
                              <w:t xml:space="preserve">　　　　　内線５１４４、５１４９</w:t>
                            </w:r>
                          </w:p>
                          <w:p w14:paraId="476468D5" w14:textId="77777777" w:rsidR="00EA64D1" w:rsidRDefault="00EA64D1" w:rsidP="00667290">
                            <w:pPr>
                              <w:rPr>
                                <w:rFonts w:ascii="游明朝" w:hint="default"/>
                              </w:rPr>
                            </w:pPr>
                            <w:r>
                              <w:t xml:space="preserve">　　　　　０１７－７３４－９４９２直通</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oel="http://schemas.microsoft.com/office/2019/extlst" xmlns:w16cei="http://schemas.microsoft.com/office/word/2026/wordml/cei" xmlns:w16du="http://schemas.microsoft.com/office/word/2023/wordml/word16du" xmlns:w16sdtfl="http://schemas.microsoft.com/office/word/2024/wordml/sdtformatlock">
            <w:pict>
              <v:shape w14:anchorId="5BB913CB" id="テキスト ボックス 217" o:spid="_x0000_s1030" type="#_x0000_t202" style="position:absolute;left:0;text-align:left;margin-left:222.5pt;margin-top:14.8pt;width:253.5pt;height:77.15pt;z-index:251649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">
                <v:textbox style="mso-fit-shape-to-text:t">
                  <w:txbxContent>
                    <w:p w14:paraId="4F59E333" w14:textId="77777777" w:rsidR="00EA64D1" w:rsidRDefault="00EA64D1" w:rsidP="00667290">
                      <w:pPr>
                        <w:rPr>
                          <w:rFonts w:hint="default"/>
                        </w:rPr>
                      </w:pPr>
                      <w:r>
                        <w:t>連 絡 先：りんご果樹課生産振興グループ</w:t>
                      </w:r>
                    </w:p>
                    <w:p w14:paraId="466DEDB9" w14:textId="77777777" w:rsidR="00EA64D1" w:rsidRDefault="00EA64D1" w:rsidP="00667290">
                      <w:pPr>
                        <w:rPr>
                          <w:rFonts w:hint="default"/>
                        </w:rPr>
                      </w:pPr>
                      <w:r>
                        <w:t>電話番号：０１７－７２２－１１１１代表</w:t>
                      </w:r>
                    </w:p>
                    <w:p w14:paraId="0245B604" w14:textId="77777777" w:rsidR="00EA64D1" w:rsidRDefault="00EA64D1" w:rsidP="00667290">
                      <w:pPr>
                        <w:rPr>
                          <w:rFonts w:hint="default"/>
                        </w:rPr>
                      </w:pPr>
                      <w:r>
                        <w:t xml:space="preserve">　　　　　内線５１４４、５１４９</w:t>
                      </w:r>
                    </w:p>
                    <w:p w14:paraId="476468D5" w14:textId="77777777" w:rsidR="00EA64D1" w:rsidRDefault="00EA64D1" w:rsidP="00667290">
                      <w:pPr>
                        <w:rPr>
                          <w:rFonts w:ascii="游明朝" w:hint="default"/>
                        </w:rPr>
                      </w:pPr>
                      <w:r>
                        <w:t xml:space="preserve">　　　　　０１７－７３４－９４９２直通</w:t>
                      </w:r>
                    </w:p>
                  </w:txbxContent>
                </v:textbox>
                <w10:wrap anchorx="margin"/>
              </v:shape>
            </w:pict>
          </mc:Fallback>
        </mc:AlternateContent>
      </w:r>
    </w:p>
    <w:p w14:paraId="468AD62F" w14:textId="63CE12C4" w:rsidR="000F58DE" w:rsidRPr="00046386" w:rsidRDefault="000F58DE" w:rsidP="003C5F52">
      <w:pPr>
        <w:ind w:firstLineChars="300" w:firstLine="723"/>
        <w:rPr>
          <w:rFonts w:hint="default"/>
          <w:color w:val="auto"/>
        </w:rPr>
      </w:pPr>
    </w:p>
    <w:sectPr w:rsidR="000F58DE" w:rsidRPr="00046386" w:rsidSect="00A465C6">
      <w:footerReference w:type="default" r:id="rId13"/>
      <w:footnotePr>
        <w:numRestart w:val="eachPage"/>
      </w:footnotePr>
      <w:endnotePr>
        <w:numFmt w:val="decimal"/>
      </w:endnotePr>
      <w:pgSz w:w="11906" w:h="16838"/>
      <w:pgMar w:top="-1134" w:right="1134" w:bottom="1134" w:left="1134" w:header="1134" w:footer="0" w:gutter="0"/>
      <w:cols w:space="720"/>
      <w:docGrid w:type="linesAndChars" w:linePitch="346" w:charSpace="19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602632" w14:textId="77777777" w:rsidR="00036DF4" w:rsidRDefault="00036DF4">
      <w:pPr>
        <w:spacing w:before="327"/>
        <w:rPr>
          <w:rFonts w:hint="default"/>
        </w:rPr>
      </w:pPr>
      <w:r>
        <w:continuationSeparator/>
      </w:r>
    </w:p>
  </w:endnote>
  <w:endnote w:type="continuationSeparator" w:id="0">
    <w:p w14:paraId="2E655F93" w14:textId="77777777" w:rsidR="00036DF4" w:rsidRDefault="00036DF4">
      <w:pPr>
        <w:spacing w:before="32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ＤＦ平成明朝体W3">
    <w:panose1 w:val="02020309000000000000"/>
    <w:charset w:val="80"/>
    <w:family w:val="roman"/>
    <w:pitch w:val="fixed"/>
    <w:sig w:usb0="80000283" w:usb1="2AC76CF8" w:usb2="00000010"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7959B" w14:textId="77777777" w:rsidR="00EA64D1" w:rsidRDefault="00EA64D1">
    <w:pPr>
      <w:pStyle w:val="a9"/>
      <w:jc w:val="center"/>
      <w:rPr>
        <w:rFonts w:hint="default"/>
      </w:rPr>
    </w:pPr>
    <w:r>
      <w:fldChar w:fldCharType="begin"/>
    </w:r>
    <w:r>
      <w:instrText>PAGE   \* MERGEFORMAT</w:instrText>
    </w:r>
    <w:r>
      <w:fldChar w:fldCharType="separate"/>
    </w:r>
    <w:r w:rsidR="000F45D2" w:rsidRPr="000F45D2">
      <w:rPr>
        <w:rFonts w:hint="default"/>
        <w:noProof/>
        <w:lang w:val="ja-JP"/>
      </w:rPr>
      <w:t>8</w:t>
    </w:r>
    <w:r>
      <w:fldChar w:fldCharType="end"/>
    </w:r>
  </w:p>
  <w:p w14:paraId="444327E3" w14:textId="77777777" w:rsidR="00EA64D1" w:rsidRDefault="00EA64D1">
    <w:pPr>
      <w:pStyle w:val="a9"/>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650F66" w14:textId="77777777" w:rsidR="00036DF4" w:rsidRDefault="00036DF4">
      <w:pPr>
        <w:spacing w:before="327"/>
        <w:rPr>
          <w:rFonts w:hint="default"/>
        </w:rPr>
      </w:pPr>
      <w:r>
        <w:continuationSeparator/>
      </w:r>
    </w:p>
  </w:footnote>
  <w:footnote w:type="continuationSeparator" w:id="0">
    <w:p w14:paraId="68D061FA" w14:textId="77777777" w:rsidR="00036DF4" w:rsidRDefault="00036DF4">
      <w:pPr>
        <w:spacing w:before="327"/>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720D8"/>
    <w:multiLevelType w:val="hybridMultilevel"/>
    <w:tmpl w:val="C13EE216"/>
    <w:lvl w:ilvl="0" w:tplc="027EE94C">
      <w:start w:val="1"/>
      <w:numFmt w:val="aiueo"/>
      <w:lvlText w:val="(%1)"/>
      <w:lvlJc w:val="left"/>
      <w:pPr>
        <w:ind w:left="1200" w:hanging="72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1" w15:restartNumberingAfterBreak="0">
    <w:nsid w:val="42FA2FE5"/>
    <w:multiLevelType w:val="hybridMultilevel"/>
    <w:tmpl w:val="28E2ACCA"/>
    <w:lvl w:ilvl="0" w:tplc="7902D3F6">
      <w:start w:val="1"/>
      <w:numFmt w:val="aiueo"/>
      <w:lvlText w:val="(%1)"/>
      <w:lvlJc w:val="left"/>
      <w:pPr>
        <w:ind w:left="1680" w:hanging="720"/>
      </w:pPr>
      <w:rPr>
        <w:rFonts w:hint="default"/>
      </w:rPr>
    </w:lvl>
    <w:lvl w:ilvl="1" w:tplc="04090017" w:tentative="1">
      <w:start w:val="1"/>
      <w:numFmt w:val="aiueoFullWidth"/>
      <w:lvlText w:val="(%2)"/>
      <w:lvlJc w:val="left"/>
      <w:pPr>
        <w:ind w:left="1840" w:hanging="440"/>
      </w:pPr>
    </w:lvl>
    <w:lvl w:ilvl="2" w:tplc="04090011" w:tentative="1">
      <w:start w:val="1"/>
      <w:numFmt w:val="decimalEnclosedCircle"/>
      <w:lvlText w:val="%3"/>
      <w:lvlJc w:val="left"/>
      <w:pPr>
        <w:ind w:left="2280" w:hanging="440"/>
      </w:pPr>
    </w:lvl>
    <w:lvl w:ilvl="3" w:tplc="0409000F" w:tentative="1">
      <w:start w:val="1"/>
      <w:numFmt w:val="decimal"/>
      <w:lvlText w:val="%4."/>
      <w:lvlJc w:val="left"/>
      <w:pPr>
        <w:ind w:left="2720" w:hanging="440"/>
      </w:pPr>
    </w:lvl>
    <w:lvl w:ilvl="4" w:tplc="04090017" w:tentative="1">
      <w:start w:val="1"/>
      <w:numFmt w:val="aiueoFullWidth"/>
      <w:lvlText w:val="(%5)"/>
      <w:lvlJc w:val="left"/>
      <w:pPr>
        <w:ind w:left="3160" w:hanging="440"/>
      </w:pPr>
    </w:lvl>
    <w:lvl w:ilvl="5" w:tplc="04090011" w:tentative="1">
      <w:start w:val="1"/>
      <w:numFmt w:val="decimalEnclosedCircle"/>
      <w:lvlText w:val="%6"/>
      <w:lvlJc w:val="left"/>
      <w:pPr>
        <w:ind w:left="3600" w:hanging="440"/>
      </w:pPr>
    </w:lvl>
    <w:lvl w:ilvl="6" w:tplc="0409000F" w:tentative="1">
      <w:start w:val="1"/>
      <w:numFmt w:val="decimal"/>
      <w:lvlText w:val="%7."/>
      <w:lvlJc w:val="left"/>
      <w:pPr>
        <w:ind w:left="4040" w:hanging="440"/>
      </w:pPr>
    </w:lvl>
    <w:lvl w:ilvl="7" w:tplc="04090017" w:tentative="1">
      <w:start w:val="1"/>
      <w:numFmt w:val="aiueoFullWidth"/>
      <w:lvlText w:val="(%8)"/>
      <w:lvlJc w:val="left"/>
      <w:pPr>
        <w:ind w:left="4480" w:hanging="440"/>
      </w:pPr>
    </w:lvl>
    <w:lvl w:ilvl="8" w:tplc="04090011" w:tentative="1">
      <w:start w:val="1"/>
      <w:numFmt w:val="decimalEnclosedCircle"/>
      <w:lvlText w:val="%9"/>
      <w:lvlJc w:val="left"/>
      <w:pPr>
        <w:ind w:left="4920" w:hanging="440"/>
      </w:pPr>
    </w:lvl>
  </w:abstractNum>
  <w:abstractNum w:abstractNumId="2" w15:restartNumberingAfterBreak="0">
    <w:nsid w:val="6A521E8E"/>
    <w:multiLevelType w:val="hybridMultilevel"/>
    <w:tmpl w:val="714843FE"/>
    <w:lvl w:ilvl="0" w:tplc="FB5A2FFE">
      <w:start w:val="1"/>
      <w:numFmt w:val="decimalFullWidth"/>
      <w:lvlText w:val="（%1）"/>
      <w:lvlJc w:val="left"/>
      <w:pPr>
        <w:ind w:left="961" w:hanging="720"/>
      </w:pPr>
      <w:rPr>
        <w:rFonts w:hint="default"/>
      </w:rPr>
    </w:lvl>
    <w:lvl w:ilvl="1" w:tplc="04090017" w:tentative="1">
      <w:start w:val="1"/>
      <w:numFmt w:val="aiueoFullWidth"/>
      <w:lvlText w:val="(%2)"/>
      <w:lvlJc w:val="left"/>
      <w:pPr>
        <w:ind w:left="1121" w:hanging="440"/>
      </w:pPr>
    </w:lvl>
    <w:lvl w:ilvl="2" w:tplc="04090011" w:tentative="1">
      <w:start w:val="1"/>
      <w:numFmt w:val="decimalEnclosedCircle"/>
      <w:lvlText w:val="%3"/>
      <w:lvlJc w:val="left"/>
      <w:pPr>
        <w:ind w:left="1561" w:hanging="440"/>
      </w:pPr>
    </w:lvl>
    <w:lvl w:ilvl="3" w:tplc="0409000F" w:tentative="1">
      <w:start w:val="1"/>
      <w:numFmt w:val="decimal"/>
      <w:lvlText w:val="%4."/>
      <w:lvlJc w:val="left"/>
      <w:pPr>
        <w:ind w:left="2001" w:hanging="440"/>
      </w:pPr>
    </w:lvl>
    <w:lvl w:ilvl="4" w:tplc="04090017" w:tentative="1">
      <w:start w:val="1"/>
      <w:numFmt w:val="aiueoFullWidth"/>
      <w:lvlText w:val="(%5)"/>
      <w:lvlJc w:val="left"/>
      <w:pPr>
        <w:ind w:left="2441" w:hanging="440"/>
      </w:pPr>
    </w:lvl>
    <w:lvl w:ilvl="5" w:tplc="04090011" w:tentative="1">
      <w:start w:val="1"/>
      <w:numFmt w:val="decimalEnclosedCircle"/>
      <w:lvlText w:val="%6"/>
      <w:lvlJc w:val="left"/>
      <w:pPr>
        <w:ind w:left="2881" w:hanging="440"/>
      </w:pPr>
    </w:lvl>
    <w:lvl w:ilvl="6" w:tplc="0409000F" w:tentative="1">
      <w:start w:val="1"/>
      <w:numFmt w:val="decimal"/>
      <w:lvlText w:val="%7."/>
      <w:lvlJc w:val="left"/>
      <w:pPr>
        <w:ind w:left="3321" w:hanging="440"/>
      </w:pPr>
    </w:lvl>
    <w:lvl w:ilvl="7" w:tplc="04090017" w:tentative="1">
      <w:start w:val="1"/>
      <w:numFmt w:val="aiueoFullWidth"/>
      <w:lvlText w:val="(%8)"/>
      <w:lvlJc w:val="left"/>
      <w:pPr>
        <w:ind w:left="3761" w:hanging="440"/>
      </w:pPr>
    </w:lvl>
    <w:lvl w:ilvl="8" w:tplc="04090011" w:tentative="1">
      <w:start w:val="1"/>
      <w:numFmt w:val="decimalEnclosedCircle"/>
      <w:lvlText w:val="%9"/>
      <w:lvlJc w:val="left"/>
      <w:pPr>
        <w:ind w:left="4201" w:hanging="44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isplayBackgroundShape/>
  <w:bordersDoNotSurroundHeader/>
  <w:bordersDoNotSurroundFooter/>
  <w:proofState w:spelling="clean"/>
  <w:defaultTabStop w:val="964"/>
  <w:hyphenationZone w:val="0"/>
  <w:drawingGridHorizontalSpacing w:val="425"/>
  <w:drawingGridVerticalSpacing w:val="346"/>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241F"/>
    <w:rsid w:val="00001BF7"/>
    <w:rsid w:val="0000399E"/>
    <w:rsid w:val="00003AB0"/>
    <w:rsid w:val="00006298"/>
    <w:rsid w:val="00007C79"/>
    <w:rsid w:val="00013C1B"/>
    <w:rsid w:val="00020B64"/>
    <w:rsid w:val="0002205E"/>
    <w:rsid w:val="0002255C"/>
    <w:rsid w:val="00022E08"/>
    <w:rsid w:val="000250E5"/>
    <w:rsid w:val="000266FD"/>
    <w:rsid w:val="00026994"/>
    <w:rsid w:val="0002756B"/>
    <w:rsid w:val="00030571"/>
    <w:rsid w:val="00030B20"/>
    <w:rsid w:val="0003196D"/>
    <w:rsid w:val="00034197"/>
    <w:rsid w:val="00035072"/>
    <w:rsid w:val="00035F47"/>
    <w:rsid w:val="00036DF4"/>
    <w:rsid w:val="00042EF1"/>
    <w:rsid w:val="00046386"/>
    <w:rsid w:val="00047760"/>
    <w:rsid w:val="0005082E"/>
    <w:rsid w:val="00051733"/>
    <w:rsid w:val="00053255"/>
    <w:rsid w:val="000536FE"/>
    <w:rsid w:val="00054126"/>
    <w:rsid w:val="00056B4C"/>
    <w:rsid w:val="00060262"/>
    <w:rsid w:val="00060D83"/>
    <w:rsid w:val="00064139"/>
    <w:rsid w:val="000664BB"/>
    <w:rsid w:val="00067599"/>
    <w:rsid w:val="0007461D"/>
    <w:rsid w:val="000802D8"/>
    <w:rsid w:val="000809A3"/>
    <w:rsid w:val="00081D7A"/>
    <w:rsid w:val="00083205"/>
    <w:rsid w:val="0008349A"/>
    <w:rsid w:val="00084B71"/>
    <w:rsid w:val="00092900"/>
    <w:rsid w:val="00093F20"/>
    <w:rsid w:val="0009515C"/>
    <w:rsid w:val="0009539B"/>
    <w:rsid w:val="000A21CA"/>
    <w:rsid w:val="000A352F"/>
    <w:rsid w:val="000A411D"/>
    <w:rsid w:val="000B078C"/>
    <w:rsid w:val="000B0A8A"/>
    <w:rsid w:val="000C09F4"/>
    <w:rsid w:val="000C73CB"/>
    <w:rsid w:val="000D3BC2"/>
    <w:rsid w:val="000D64E8"/>
    <w:rsid w:val="000D7FB3"/>
    <w:rsid w:val="000E281B"/>
    <w:rsid w:val="000E751E"/>
    <w:rsid w:val="000F1000"/>
    <w:rsid w:val="000F45D2"/>
    <w:rsid w:val="000F58DE"/>
    <w:rsid w:val="000F6312"/>
    <w:rsid w:val="001006C1"/>
    <w:rsid w:val="00101659"/>
    <w:rsid w:val="00101D7F"/>
    <w:rsid w:val="00105C88"/>
    <w:rsid w:val="00111334"/>
    <w:rsid w:val="001114FE"/>
    <w:rsid w:val="00115C75"/>
    <w:rsid w:val="00115C7E"/>
    <w:rsid w:val="00117275"/>
    <w:rsid w:val="00122F1E"/>
    <w:rsid w:val="0012314A"/>
    <w:rsid w:val="00123DE5"/>
    <w:rsid w:val="00124BDB"/>
    <w:rsid w:val="00125723"/>
    <w:rsid w:val="00126869"/>
    <w:rsid w:val="00134C50"/>
    <w:rsid w:val="001354E3"/>
    <w:rsid w:val="00135B74"/>
    <w:rsid w:val="0014014C"/>
    <w:rsid w:val="00142B64"/>
    <w:rsid w:val="00142CB7"/>
    <w:rsid w:val="001441B0"/>
    <w:rsid w:val="0014509E"/>
    <w:rsid w:val="001523A6"/>
    <w:rsid w:val="00152753"/>
    <w:rsid w:val="00154D29"/>
    <w:rsid w:val="0015628C"/>
    <w:rsid w:val="001615ED"/>
    <w:rsid w:val="001707B8"/>
    <w:rsid w:val="00173F94"/>
    <w:rsid w:val="00175010"/>
    <w:rsid w:val="00181F4D"/>
    <w:rsid w:val="0018308D"/>
    <w:rsid w:val="001834F0"/>
    <w:rsid w:val="00184ADA"/>
    <w:rsid w:val="00190E5D"/>
    <w:rsid w:val="0019349B"/>
    <w:rsid w:val="00195473"/>
    <w:rsid w:val="00197150"/>
    <w:rsid w:val="001A6281"/>
    <w:rsid w:val="001A6AE1"/>
    <w:rsid w:val="001B4D09"/>
    <w:rsid w:val="001B5D25"/>
    <w:rsid w:val="001C0811"/>
    <w:rsid w:val="001C2269"/>
    <w:rsid w:val="001C619D"/>
    <w:rsid w:val="001C75D0"/>
    <w:rsid w:val="001D0471"/>
    <w:rsid w:val="001D0F89"/>
    <w:rsid w:val="001D3674"/>
    <w:rsid w:val="001D3E94"/>
    <w:rsid w:val="001D7099"/>
    <w:rsid w:val="001D7363"/>
    <w:rsid w:val="001E0780"/>
    <w:rsid w:val="001E15AF"/>
    <w:rsid w:val="001F52A0"/>
    <w:rsid w:val="001F7938"/>
    <w:rsid w:val="00202AF8"/>
    <w:rsid w:val="00203CE4"/>
    <w:rsid w:val="0020693C"/>
    <w:rsid w:val="00207886"/>
    <w:rsid w:val="0021241F"/>
    <w:rsid w:val="00212D7A"/>
    <w:rsid w:val="0021443A"/>
    <w:rsid w:val="002229B2"/>
    <w:rsid w:val="00223F1A"/>
    <w:rsid w:val="00224CE5"/>
    <w:rsid w:val="00236D06"/>
    <w:rsid w:val="00241746"/>
    <w:rsid w:val="00243B4E"/>
    <w:rsid w:val="00245EE8"/>
    <w:rsid w:val="00251583"/>
    <w:rsid w:val="002525C3"/>
    <w:rsid w:val="00253BD3"/>
    <w:rsid w:val="002542D4"/>
    <w:rsid w:val="00255089"/>
    <w:rsid w:val="002558B3"/>
    <w:rsid w:val="002558C2"/>
    <w:rsid w:val="002563E8"/>
    <w:rsid w:val="00256623"/>
    <w:rsid w:val="00261B85"/>
    <w:rsid w:val="00263F83"/>
    <w:rsid w:val="002651CC"/>
    <w:rsid w:val="00265C37"/>
    <w:rsid w:val="002749D7"/>
    <w:rsid w:val="0027567D"/>
    <w:rsid w:val="00275796"/>
    <w:rsid w:val="00275B86"/>
    <w:rsid w:val="00284649"/>
    <w:rsid w:val="00285D00"/>
    <w:rsid w:val="00291E58"/>
    <w:rsid w:val="00291ECB"/>
    <w:rsid w:val="002928CC"/>
    <w:rsid w:val="00294D47"/>
    <w:rsid w:val="002951D5"/>
    <w:rsid w:val="002A0827"/>
    <w:rsid w:val="002A44C3"/>
    <w:rsid w:val="002B1F58"/>
    <w:rsid w:val="002B61F8"/>
    <w:rsid w:val="002B64D9"/>
    <w:rsid w:val="002B7361"/>
    <w:rsid w:val="002C7FB1"/>
    <w:rsid w:val="002D6E2B"/>
    <w:rsid w:val="002E0210"/>
    <w:rsid w:val="002F017E"/>
    <w:rsid w:val="002F1031"/>
    <w:rsid w:val="002F1BDD"/>
    <w:rsid w:val="002F2803"/>
    <w:rsid w:val="002F28F5"/>
    <w:rsid w:val="002F4172"/>
    <w:rsid w:val="002F6405"/>
    <w:rsid w:val="00301B16"/>
    <w:rsid w:val="003031A0"/>
    <w:rsid w:val="0030798B"/>
    <w:rsid w:val="0031029C"/>
    <w:rsid w:val="00310B1C"/>
    <w:rsid w:val="00314429"/>
    <w:rsid w:val="003150C4"/>
    <w:rsid w:val="00316F1C"/>
    <w:rsid w:val="00317E9A"/>
    <w:rsid w:val="00326BD5"/>
    <w:rsid w:val="00340147"/>
    <w:rsid w:val="00340BC1"/>
    <w:rsid w:val="00340D08"/>
    <w:rsid w:val="003431C8"/>
    <w:rsid w:val="00353018"/>
    <w:rsid w:val="003531C7"/>
    <w:rsid w:val="003542C0"/>
    <w:rsid w:val="003645BC"/>
    <w:rsid w:val="00364B9A"/>
    <w:rsid w:val="003707A5"/>
    <w:rsid w:val="003815AF"/>
    <w:rsid w:val="003863D6"/>
    <w:rsid w:val="003900A0"/>
    <w:rsid w:val="00391CCD"/>
    <w:rsid w:val="00392452"/>
    <w:rsid w:val="003949B6"/>
    <w:rsid w:val="0039543B"/>
    <w:rsid w:val="003955FA"/>
    <w:rsid w:val="00397781"/>
    <w:rsid w:val="00397F98"/>
    <w:rsid w:val="003A2227"/>
    <w:rsid w:val="003A75EF"/>
    <w:rsid w:val="003B1FDA"/>
    <w:rsid w:val="003B24FB"/>
    <w:rsid w:val="003B3EF4"/>
    <w:rsid w:val="003B55CC"/>
    <w:rsid w:val="003B5835"/>
    <w:rsid w:val="003B7E33"/>
    <w:rsid w:val="003C065F"/>
    <w:rsid w:val="003C21D5"/>
    <w:rsid w:val="003C56A5"/>
    <w:rsid w:val="003C5F52"/>
    <w:rsid w:val="003C69EC"/>
    <w:rsid w:val="003D13C6"/>
    <w:rsid w:val="003D42B4"/>
    <w:rsid w:val="003D7126"/>
    <w:rsid w:val="003E2CA3"/>
    <w:rsid w:val="003E5864"/>
    <w:rsid w:val="003F03B6"/>
    <w:rsid w:val="003F39E5"/>
    <w:rsid w:val="003F6BED"/>
    <w:rsid w:val="00400297"/>
    <w:rsid w:val="00400947"/>
    <w:rsid w:val="004023EE"/>
    <w:rsid w:val="00402BE1"/>
    <w:rsid w:val="00402BE7"/>
    <w:rsid w:val="00404621"/>
    <w:rsid w:val="0040592E"/>
    <w:rsid w:val="00410749"/>
    <w:rsid w:val="00411C7B"/>
    <w:rsid w:val="00420E98"/>
    <w:rsid w:val="00420EF7"/>
    <w:rsid w:val="00421738"/>
    <w:rsid w:val="0042347B"/>
    <w:rsid w:val="00424731"/>
    <w:rsid w:val="00425324"/>
    <w:rsid w:val="00425A63"/>
    <w:rsid w:val="004300B6"/>
    <w:rsid w:val="0043159F"/>
    <w:rsid w:val="004326A8"/>
    <w:rsid w:val="00436B97"/>
    <w:rsid w:val="00444D0A"/>
    <w:rsid w:val="004472F3"/>
    <w:rsid w:val="00453D3F"/>
    <w:rsid w:val="00455D9E"/>
    <w:rsid w:val="004571CB"/>
    <w:rsid w:val="004600AA"/>
    <w:rsid w:val="00461D25"/>
    <w:rsid w:val="004624C9"/>
    <w:rsid w:val="00463DE5"/>
    <w:rsid w:val="004646D0"/>
    <w:rsid w:val="00465634"/>
    <w:rsid w:val="004676A4"/>
    <w:rsid w:val="00467E06"/>
    <w:rsid w:val="00470476"/>
    <w:rsid w:val="00470505"/>
    <w:rsid w:val="00470637"/>
    <w:rsid w:val="00474C9E"/>
    <w:rsid w:val="0047796C"/>
    <w:rsid w:val="0048316F"/>
    <w:rsid w:val="004963B6"/>
    <w:rsid w:val="004A0DFB"/>
    <w:rsid w:val="004A0F1C"/>
    <w:rsid w:val="004A1B9D"/>
    <w:rsid w:val="004A2716"/>
    <w:rsid w:val="004A3EFB"/>
    <w:rsid w:val="004A5635"/>
    <w:rsid w:val="004B2708"/>
    <w:rsid w:val="004B3C9D"/>
    <w:rsid w:val="004B6FC2"/>
    <w:rsid w:val="004B7C3D"/>
    <w:rsid w:val="004C004C"/>
    <w:rsid w:val="004C272C"/>
    <w:rsid w:val="004C7A96"/>
    <w:rsid w:val="004D2615"/>
    <w:rsid w:val="004D5449"/>
    <w:rsid w:val="004D6B92"/>
    <w:rsid w:val="004E0BC3"/>
    <w:rsid w:val="004E12DE"/>
    <w:rsid w:val="004E180E"/>
    <w:rsid w:val="004E1D89"/>
    <w:rsid w:val="004E3910"/>
    <w:rsid w:val="004E4806"/>
    <w:rsid w:val="004E5CD2"/>
    <w:rsid w:val="004F14F1"/>
    <w:rsid w:val="004F55E7"/>
    <w:rsid w:val="004F55FF"/>
    <w:rsid w:val="00500FCE"/>
    <w:rsid w:val="005021C5"/>
    <w:rsid w:val="00505DBF"/>
    <w:rsid w:val="005060BA"/>
    <w:rsid w:val="00512DBF"/>
    <w:rsid w:val="005157D8"/>
    <w:rsid w:val="0051605D"/>
    <w:rsid w:val="00516281"/>
    <w:rsid w:val="00523B94"/>
    <w:rsid w:val="00525449"/>
    <w:rsid w:val="00526CB2"/>
    <w:rsid w:val="00531630"/>
    <w:rsid w:val="005321BE"/>
    <w:rsid w:val="00532714"/>
    <w:rsid w:val="00534A66"/>
    <w:rsid w:val="00534C6B"/>
    <w:rsid w:val="00535611"/>
    <w:rsid w:val="00540983"/>
    <w:rsid w:val="00540A24"/>
    <w:rsid w:val="0054325C"/>
    <w:rsid w:val="00545D9D"/>
    <w:rsid w:val="00550316"/>
    <w:rsid w:val="00550999"/>
    <w:rsid w:val="0055215F"/>
    <w:rsid w:val="00555557"/>
    <w:rsid w:val="00562094"/>
    <w:rsid w:val="00571D10"/>
    <w:rsid w:val="00572BD9"/>
    <w:rsid w:val="00574AB7"/>
    <w:rsid w:val="0057638C"/>
    <w:rsid w:val="005809C0"/>
    <w:rsid w:val="00581C19"/>
    <w:rsid w:val="00585B82"/>
    <w:rsid w:val="00590962"/>
    <w:rsid w:val="00590DB3"/>
    <w:rsid w:val="005914B9"/>
    <w:rsid w:val="00591A2D"/>
    <w:rsid w:val="005B0498"/>
    <w:rsid w:val="005B2EE5"/>
    <w:rsid w:val="005B5B01"/>
    <w:rsid w:val="005C42E2"/>
    <w:rsid w:val="005C51C1"/>
    <w:rsid w:val="005D28EF"/>
    <w:rsid w:val="005D5515"/>
    <w:rsid w:val="005D6B61"/>
    <w:rsid w:val="005E0D89"/>
    <w:rsid w:val="005E15AB"/>
    <w:rsid w:val="005E3321"/>
    <w:rsid w:val="005E4077"/>
    <w:rsid w:val="005E4C8E"/>
    <w:rsid w:val="005E7221"/>
    <w:rsid w:val="005F30B5"/>
    <w:rsid w:val="006002FC"/>
    <w:rsid w:val="00600958"/>
    <w:rsid w:val="00601303"/>
    <w:rsid w:val="00603876"/>
    <w:rsid w:val="006055FB"/>
    <w:rsid w:val="0061167D"/>
    <w:rsid w:val="006119F3"/>
    <w:rsid w:val="00614A77"/>
    <w:rsid w:val="0061701C"/>
    <w:rsid w:val="006203FC"/>
    <w:rsid w:val="00621810"/>
    <w:rsid w:val="006219EE"/>
    <w:rsid w:val="006258B9"/>
    <w:rsid w:val="00627D10"/>
    <w:rsid w:val="0063084C"/>
    <w:rsid w:val="00631B93"/>
    <w:rsid w:val="006323B2"/>
    <w:rsid w:val="00632CCB"/>
    <w:rsid w:val="00633EDA"/>
    <w:rsid w:val="006365EF"/>
    <w:rsid w:val="00640DA8"/>
    <w:rsid w:val="00641BD9"/>
    <w:rsid w:val="00642BD8"/>
    <w:rsid w:val="00655497"/>
    <w:rsid w:val="00656B72"/>
    <w:rsid w:val="00657A48"/>
    <w:rsid w:val="00663107"/>
    <w:rsid w:val="0066374E"/>
    <w:rsid w:val="00663A2E"/>
    <w:rsid w:val="00664661"/>
    <w:rsid w:val="00666C32"/>
    <w:rsid w:val="00667290"/>
    <w:rsid w:val="00670EBA"/>
    <w:rsid w:val="0067155B"/>
    <w:rsid w:val="00673D02"/>
    <w:rsid w:val="00675B6D"/>
    <w:rsid w:val="006761AD"/>
    <w:rsid w:val="00676A69"/>
    <w:rsid w:val="00680242"/>
    <w:rsid w:val="006838A3"/>
    <w:rsid w:val="006906E4"/>
    <w:rsid w:val="00693C21"/>
    <w:rsid w:val="006A1D4A"/>
    <w:rsid w:val="006A4C69"/>
    <w:rsid w:val="006A62E2"/>
    <w:rsid w:val="006B0295"/>
    <w:rsid w:val="006B1312"/>
    <w:rsid w:val="006B22B1"/>
    <w:rsid w:val="006B278D"/>
    <w:rsid w:val="006B681B"/>
    <w:rsid w:val="006C1ECD"/>
    <w:rsid w:val="006C1FDF"/>
    <w:rsid w:val="006C2176"/>
    <w:rsid w:val="006C2827"/>
    <w:rsid w:val="006C3453"/>
    <w:rsid w:val="006C3E1F"/>
    <w:rsid w:val="006C6021"/>
    <w:rsid w:val="006C6A35"/>
    <w:rsid w:val="006C7301"/>
    <w:rsid w:val="006C7E40"/>
    <w:rsid w:val="006D2BBF"/>
    <w:rsid w:val="006D3B8E"/>
    <w:rsid w:val="006E2FFF"/>
    <w:rsid w:val="006E31DB"/>
    <w:rsid w:val="006E3A94"/>
    <w:rsid w:val="006E710B"/>
    <w:rsid w:val="006E7A3C"/>
    <w:rsid w:val="006F0162"/>
    <w:rsid w:val="006F1739"/>
    <w:rsid w:val="006F20FA"/>
    <w:rsid w:val="006F23A5"/>
    <w:rsid w:val="006F2B2D"/>
    <w:rsid w:val="006F32F5"/>
    <w:rsid w:val="006F6AC8"/>
    <w:rsid w:val="0070063A"/>
    <w:rsid w:val="00701124"/>
    <w:rsid w:val="00701833"/>
    <w:rsid w:val="00702EA7"/>
    <w:rsid w:val="007046E6"/>
    <w:rsid w:val="0071089D"/>
    <w:rsid w:val="0071098E"/>
    <w:rsid w:val="00711A6B"/>
    <w:rsid w:val="007201B5"/>
    <w:rsid w:val="007202AF"/>
    <w:rsid w:val="007220A1"/>
    <w:rsid w:val="00723EC3"/>
    <w:rsid w:val="007258AD"/>
    <w:rsid w:val="00730529"/>
    <w:rsid w:val="00732BB9"/>
    <w:rsid w:val="007422F3"/>
    <w:rsid w:val="007433E7"/>
    <w:rsid w:val="00744A2D"/>
    <w:rsid w:val="0074579E"/>
    <w:rsid w:val="00750F5E"/>
    <w:rsid w:val="007540B6"/>
    <w:rsid w:val="00757754"/>
    <w:rsid w:val="00761635"/>
    <w:rsid w:val="0076296E"/>
    <w:rsid w:val="00763B16"/>
    <w:rsid w:val="00763B87"/>
    <w:rsid w:val="00765BFD"/>
    <w:rsid w:val="0076739F"/>
    <w:rsid w:val="007679FA"/>
    <w:rsid w:val="007709B4"/>
    <w:rsid w:val="0077273D"/>
    <w:rsid w:val="00772BC3"/>
    <w:rsid w:val="00774449"/>
    <w:rsid w:val="007766EB"/>
    <w:rsid w:val="00780223"/>
    <w:rsid w:val="00784DDD"/>
    <w:rsid w:val="00786DB7"/>
    <w:rsid w:val="00787B32"/>
    <w:rsid w:val="00790C8E"/>
    <w:rsid w:val="00793F38"/>
    <w:rsid w:val="00796E40"/>
    <w:rsid w:val="007979B0"/>
    <w:rsid w:val="007A162B"/>
    <w:rsid w:val="007A1691"/>
    <w:rsid w:val="007A7797"/>
    <w:rsid w:val="007B02AD"/>
    <w:rsid w:val="007B044A"/>
    <w:rsid w:val="007B0965"/>
    <w:rsid w:val="007B2454"/>
    <w:rsid w:val="007B3FED"/>
    <w:rsid w:val="007B5019"/>
    <w:rsid w:val="007C4DE7"/>
    <w:rsid w:val="007C5C0E"/>
    <w:rsid w:val="007C5C60"/>
    <w:rsid w:val="007C6429"/>
    <w:rsid w:val="007C7275"/>
    <w:rsid w:val="007D75B9"/>
    <w:rsid w:val="007E2EF4"/>
    <w:rsid w:val="007E2F74"/>
    <w:rsid w:val="007E5F71"/>
    <w:rsid w:val="007E5F74"/>
    <w:rsid w:val="007E7503"/>
    <w:rsid w:val="007F390A"/>
    <w:rsid w:val="008010B1"/>
    <w:rsid w:val="00801975"/>
    <w:rsid w:val="008028AA"/>
    <w:rsid w:val="008108D2"/>
    <w:rsid w:val="00812429"/>
    <w:rsid w:val="0081493F"/>
    <w:rsid w:val="0082094D"/>
    <w:rsid w:val="0082297A"/>
    <w:rsid w:val="00825ACD"/>
    <w:rsid w:val="0082642C"/>
    <w:rsid w:val="00835B34"/>
    <w:rsid w:val="008364BD"/>
    <w:rsid w:val="00837089"/>
    <w:rsid w:val="00841B15"/>
    <w:rsid w:val="00844188"/>
    <w:rsid w:val="00846B6E"/>
    <w:rsid w:val="008473DB"/>
    <w:rsid w:val="00850168"/>
    <w:rsid w:val="0085058F"/>
    <w:rsid w:val="0085383E"/>
    <w:rsid w:val="00863E0A"/>
    <w:rsid w:val="00873BAD"/>
    <w:rsid w:val="00874B80"/>
    <w:rsid w:val="008753EA"/>
    <w:rsid w:val="00875535"/>
    <w:rsid w:val="00877121"/>
    <w:rsid w:val="00880134"/>
    <w:rsid w:val="008815A6"/>
    <w:rsid w:val="00891370"/>
    <w:rsid w:val="00891773"/>
    <w:rsid w:val="008927F1"/>
    <w:rsid w:val="00893D47"/>
    <w:rsid w:val="00894646"/>
    <w:rsid w:val="008950E3"/>
    <w:rsid w:val="008954B6"/>
    <w:rsid w:val="0089717D"/>
    <w:rsid w:val="008A3B14"/>
    <w:rsid w:val="008A492A"/>
    <w:rsid w:val="008A597D"/>
    <w:rsid w:val="008B6889"/>
    <w:rsid w:val="008B7130"/>
    <w:rsid w:val="008C320F"/>
    <w:rsid w:val="008C375E"/>
    <w:rsid w:val="008C4326"/>
    <w:rsid w:val="008C4A05"/>
    <w:rsid w:val="008C5704"/>
    <w:rsid w:val="008C6BD1"/>
    <w:rsid w:val="008D54DF"/>
    <w:rsid w:val="008D61FC"/>
    <w:rsid w:val="008E5288"/>
    <w:rsid w:val="008F4075"/>
    <w:rsid w:val="008F63F9"/>
    <w:rsid w:val="00901615"/>
    <w:rsid w:val="0090300A"/>
    <w:rsid w:val="009059ED"/>
    <w:rsid w:val="009067F0"/>
    <w:rsid w:val="00911FEC"/>
    <w:rsid w:val="00912264"/>
    <w:rsid w:val="0091456A"/>
    <w:rsid w:val="009169D3"/>
    <w:rsid w:val="009170E4"/>
    <w:rsid w:val="0092017A"/>
    <w:rsid w:val="00923892"/>
    <w:rsid w:val="009265E4"/>
    <w:rsid w:val="009314F9"/>
    <w:rsid w:val="00931FA3"/>
    <w:rsid w:val="009325CA"/>
    <w:rsid w:val="0093278A"/>
    <w:rsid w:val="00933B2C"/>
    <w:rsid w:val="009340D8"/>
    <w:rsid w:val="00940319"/>
    <w:rsid w:val="00941065"/>
    <w:rsid w:val="0094240A"/>
    <w:rsid w:val="00943D64"/>
    <w:rsid w:val="00944CDA"/>
    <w:rsid w:val="00951066"/>
    <w:rsid w:val="00961EFE"/>
    <w:rsid w:val="00970CCE"/>
    <w:rsid w:val="00973EC7"/>
    <w:rsid w:val="009747C1"/>
    <w:rsid w:val="00975E6D"/>
    <w:rsid w:val="009764B3"/>
    <w:rsid w:val="009808A4"/>
    <w:rsid w:val="00984BBD"/>
    <w:rsid w:val="00985E98"/>
    <w:rsid w:val="00990E22"/>
    <w:rsid w:val="00991F62"/>
    <w:rsid w:val="00994F11"/>
    <w:rsid w:val="00995763"/>
    <w:rsid w:val="00997FC4"/>
    <w:rsid w:val="009A05DF"/>
    <w:rsid w:val="009A1972"/>
    <w:rsid w:val="009A4644"/>
    <w:rsid w:val="009A59E0"/>
    <w:rsid w:val="009B43D7"/>
    <w:rsid w:val="009B5ABC"/>
    <w:rsid w:val="009B5D02"/>
    <w:rsid w:val="009B5F46"/>
    <w:rsid w:val="009C12D7"/>
    <w:rsid w:val="009C22AC"/>
    <w:rsid w:val="009C5A1B"/>
    <w:rsid w:val="009C6219"/>
    <w:rsid w:val="009C6D6D"/>
    <w:rsid w:val="009C74E5"/>
    <w:rsid w:val="009C7A09"/>
    <w:rsid w:val="009C7F61"/>
    <w:rsid w:val="009D1849"/>
    <w:rsid w:val="009E1871"/>
    <w:rsid w:val="009E6BA9"/>
    <w:rsid w:val="009F11A9"/>
    <w:rsid w:val="009F16C3"/>
    <w:rsid w:val="009F5464"/>
    <w:rsid w:val="009F5F45"/>
    <w:rsid w:val="009F6905"/>
    <w:rsid w:val="009F797E"/>
    <w:rsid w:val="00A02E7B"/>
    <w:rsid w:val="00A03B84"/>
    <w:rsid w:val="00A04245"/>
    <w:rsid w:val="00A04F1F"/>
    <w:rsid w:val="00A063F6"/>
    <w:rsid w:val="00A069C8"/>
    <w:rsid w:val="00A126A6"/>
    <w:rsid w:val="00A16500"/>
    <w:rsid w:val="00A170E6"/>
    <w:rsid w:val="00A227F2"/>
    <w:rsid w:val="00A24873"/>
    <w:rsid w:val="00A26AA9"/>
    <w:rsid w:val="00A27E2B"/>
    <w:rsid w:val="00A31E39"/>
    <w:rsid w:val="00A34F60"/>
    <w:rsid w:val="00A465C6"/>
    <w:rsid w:val="00A4682C"/>
    <w:rsid w:val="00A507A7"/>
    <w:rsid w:val="00A60BD6"/>
    <w:rsid w:val="00A6281B"/>
    <w:rsid w:val="00A6291B"/>
    <w:rsid w:val="00A63204"/>
    <w:rsid w:val="00A65F42"/>
    <w:rsid w:val="00A7262B"/>
    <w:rsid w:val="00A73897"/>
    <w:rsid w:val="00A768CE"/>
    <w:rsid w:val="00A77078"/>
    <w:rsid w:val="00A82E28"/>
    <w:rsid w:val="00A83D97"/>
    <w:rsid w:val="00A84F44"/>
    <w:rsid w:val="00A926C7"/>
    <w:rsid w:val="00A928E3"/>
    <w:rsid w:val="00A92BD3"/>
    <w:rsid w:val="00A94EB2"/>
    <w:rsid w:val="00A9695D"/>
    <w:rsid w:val="00AA51B6"/>
    <w:rsid w:val="00AA6CD6"/>
    <w:rsid w:val="00AA79F6"/>
    <w:rsid w:val="00AA7A5A"/>
    <w:rsid w:val="00AB0212"/>
    <w:rsid w:val="00AB2152"/>
    <w:rsid w:val="00AB2C61"/>
    <w:rsid w:val="00AB4A03"/>
    <w:rsid w:val="00AB7157"/>
    <w:rsid w:val="00AC38E0"/>
    <w:rsid w:val="00AC7DAE"/>
    <w:rsid w:val="00AD05AC"/>
    <w:rsid w:val="00AD0C36"/>
    <w:rsid w:val="00AD11A0"/>
    <w:rsid w:val="00AD1BDF"/>
    <w:rsid w:val="00AD2D19"/>
    <w:rsid w:val="00AD2D22"/>
    <w:rsid w:val="00AD608F"/>
    <w:rsid w:val="00AE1275"/>
    <w:rsid w:val="00AF0633"/>
    <w:rsid w:val="00AF075C"/>
    <w:rsid w:val="00AF0B61"/>
    <w:rsid w:val="00AF7576"/>
    <w:rsid w:val="00AF7E60"/>
    <w:rsid w:val="00B001DB"/>
    <w:rsid w:val="00B019D6"/>
    <w:rsid w:val="00B02DCA"/>
    <w:rsid w:val="00B03678"/>
    <w:rsid w:val="00B04AC6"/>
    <w:rsid w:val="00B053BB"/>
    <w:rsid w:val="00B06133"/>
    <w:rsid w:val="00B066F5"/>
    <w:rsid w:val="00B0672F"/>
    <w:rsid w:val="00B102D3"/>
    <w:rsid w:val="00B11895"/>
    <w:rsid w:val="00B12DEC"/>
    <w:rsid w:val="00B13D46"/>
    <w:rsid w:val="00B15698"/>
    <w:rsid w:val="00B17A3B"/>
    <w:rsid w:val="00B21E15"/>
    <w:rsid w:val="00B242DF"/>
    <w:rsid w:val="00B2576B"/>
    <w:rsid w:val="00B26730"/>
    <w:rsid w:val="00B32702"/>
    <w:rsid w:val="00B370BA"/>
    <w:rsid w:val="00B37472"/>
    <w:rsid w:val="00B375EE"/>
    <w:rsid w:val="00B42DA5"/>
    <w:rsid w:val="00B449CF"/>
    <w:rsid w:val="00B4747E"/>
    <w:rsid w:val="00B47799"/>
    <w:rsid w:val="00B50293"/>
    <w:rsid w:val="00B55407"/>
    <w:rsid w:val="00B56DAC"/>
    <w:rsid w:val="00B6163A"/>
    <w:rsid w:val="00B62731"/>
    <w:rsid w:val="00B62B65"/>
    <w:rsid w:val="00B636D2"/>
    <w:rsid w:val="00B659D8"/>
    <w:rsid w:val="00B66B46"/>
    <w:rsid w:val="00B72F97"/>
    <w:rsid w:val="00B76403"/>
    <w:rsid w:val="00B81210"/>
    <w:rsid w:val="00B841E2"/>
    <w:rsid w:val="00B8433D"/>
    <w:rsid w:val="00B87524"/>
    <w:rsid w:val="00B87F97"/>
    <w:rsid w:val="00B91056"/>
    <w:rsid w:val="00B950E9"/>
    <w:rsid w:val="00B952BC"/>
    <w:rsid w:val="00B959F5"/>
    <w:rsid w:val="00BA541B"/>
    <w:rsid w:val="00BB0840"/>
    <w:rsid w:val="00BB19D7"/>
    <w:rsid w:val="00BB1EA6"/>
    <w:rsid w:val="00BB2072"/>
    <w:rsid w:val="00BB520E"/>
    <w:rsid w:val="00BB5884"/>
    <w:rsid w:val="00BB5E56"/>
    <w:rsid w:val="00BB63C2"/>
    <w:rsid w:val="00BC6420"/>
    <w:rsid w:val="00BC7D74"/>
    <w:rsid w:val="00BD13E5"/>
    <w:rsid w:val="00BD67F7"/>
    <w:rsid w:val="00BD7A96"/>
    <w:rsid w:val="00BE011D"/>
    <w:rsid w:val="00BE48FA"/>
    <w:rsid w:val="00BE57CA"/>
    <w:rsid w:val="00BF1B54"/>
    <w:rsid w:val="00BF2C79"/>
    <w:rsid w:val="00BF3230"/>
    <w:rsid w:val="00BF4233"/>
    <w:rsid w:val="00BF4748"/>
    <w:rsid w:val="00BF665E"/>
    <w:rsid w:val="00BF7F66"/>
    <w:rsid w:val="00C01820"/>
    <w:rsid w:val="00C03F66"/>
    <w:rsid w:val="00C0436F"/>
    <w:rsid w:val="00C04A0E"/>
    <w:rsid w:val="00C05192"/>
    <w:rsid w:val="00C06542"/>
    <w:rsid w:val="00C06DB2"/>
    <w:rsid w:val="00C11BF2"/>
    <w:rsid w:val="00C123BC"/>
    <w:rsid w:val="00C1256E"/>
    <w:rsid w:val="00C1270C"/>
    <w:rsid w:val="00C133D1"/>
    <w:rsid w:val="00C13D75"/>
    <w:rsid w:val="00C32C24"/>
    <w:rsid w:val="00C33D81"/>
    <w:rsid w:val="00C4093E"/>
    <w:rsid w:val="00C440A4"/>
    <w:rsid w:val="00C44F73"/>
    <w:rsid w:val="00C479DF"/>
    <w:rsid w:val="00C50124"/>
    <w:rsid w:val="00C50FD0"/>
    <w:rsid w:val="00C529FB"/>
    <w:rsid w:val="00C5555A"/>
    <w:rsid w:val="00C556AD"/>
    <w:rsid w:val="00C56D71"/>
    <w:rsid w:val="00C5752E"/>
    <w:rsid w:val="00C65C32"/>
    <w:rsid w:val="00C705A0"/>
    <w:rsid w:val="00C72DE7"/>
    <w:rsid w:val="00C7438C"/>
    <w:rsid w:val="00C76EE2"/>
    <w:rsid w:val="00C77696"/>
    <w:rsid w:val="00C778D9"/>
    <w:rsid w:val="00C77A88"/>
    <w:rsid w:val="00C80095"/>
    <w:rsid w:val="00C82D31"/>
    <w:rsid w:val="00C83077"/>
    <w:rsid w:val="00C95E0D"/>
    <w:rsid w:val="00C967BD"/>
    <w:rsid w:val="00C97527"/>
    <w:rsid w:val="00C97B38"/>
    <w:rsid w:val="00CA0272"/>
    <w:rsid w:val="00CA5619"/>
    <w:rsid w:val="00CA618C"/>
    <w:rsid w:val="00CA7027"/>
    <w:rsid w:val="00CA74E6"/>
    <w:rsid w:val="00CB0CBB"/>
    <w:rsid w:val="00CB1C66"/>
    <w:rsid w:val="00CB2068"/>
    <w:rsid w:val="00CB7B33"/>
    <w:rsid w:val="00CC03E0"/>
    <w:rsid w:val="00CC2DC7"/>
    <w:rsid w:val="00CC3804"/>
    <w:rsid w:val="00CC52C2"/>
    <w:rsid w:val="00CD021F"/>
    <w:rsid w:val="00CD264D"/>
    <w:rsid w:val="00CD4314"/>
    <w:rsid w:val="00CD5ACE"/>
    <w:rsid w:val="00CE57DE"/>
    <w:rsid w:val="00CE608D"/>
    <w:rsid w:val="00CE635E"/>
    <w:rsid w:val="00CE67AF"/>
    <w:rsid w:val="00CF0D93"/>
    <w:rsid w:val="00CF2844"/>
    <w:rsid w:val="00CF306D"/>
    <w:rsid w:val="00CF311C"/>
    <w:rsid w:val="00CF4552"/>
    <w:rsid w:val="00CF4DA1"/>
    <w:rsid w:val="00CF71B1"/>
    <w:rsid w:val="00D00159"/>
    <w:rsid w:val="00D010BA"/>
    <w:rsid w:val="00D043B4"/>
    <w:rsid w:val="00D04806"/>
    <w:rsid w:val="00D05C8E"/>
    <w:rsid w:val="00D0763F"/>
    <w:rsid w:val="00D07BC5"/>
    <w:rsid w:val="00D10F8F"/>
    <w:rsid w:val="00D117C1"/>
    <w:rsid w:val="00D11A5D"/>
    <w:rsid w:val="00D13D8A"/>
    <w:rsid w:val="00D16475"/>
    <w:rsid w:val="00D228DC"/>
    <w:rsid w:val="00D2442F"/>
    <w:rsid w:val="00D24ED7"/>
    <w:rsid w:val="00D26FF1"/>
    <w:rsid w:val="00D30CE3"/>
    <w:rsid w:val="00D31D9C"/>
    <w:rsid w:val="00D32540"/>
    <w:rsid w:val="00D36152"/>
    <w:rsid w:val="00D36205"/>
    <w:rsid w:val="00D374F1"/>
    <w:rsid w:val="00D409AC"/>
    <w:rsid w:val="00D42A80"/>
    <w:rsid w:val="00D447E1"/>
    <w:rsid w:val="00D453D4"/>
    <w:rsid w:val="00D45744"/>
    <w:rsid w:val="00D45B0F"/>
    <w:rsid w:val="00D504CC"/>
    <w:rsid w:val="00D51B9F"/>
    <w:rsid w:val="00D5764C"/>
    <w:rsid w:val="00D57F72"/>
    <w:rsid w:val="00D62BC5"/>
    <w:rsid w:val="00D64118"/>
    <w:rsid w:val="00D6518E"/>
    <w:rsid w:val="00D67111"/>
    <w:rsid w:val="00D67BDC"/>
    <w:rsid w:val="00D72482"/>
    <w:rsid w:val="00D760A5"/>
    <w:rsid w:val="00D84569"/>
    <w:rsid w:val="00D84F88"/>
    <w:rsid w:val="00D8591B"/>
    <w:rsid w:val="00D8679F"/>
    <w:rsid w:val="00D92047"/>
    <w:rsid w:val="00D92B9E"/>
    <w:rsid w:val="00D97CCC"/>
    <w:rsid w:val="00DA3925"/>
    <w:rsid w:val="00DA498E"/>
    <w:rsid w:val="00DA6C5D"/>
    <w:rsid w:val="00DB1CC3"/>
    <w:rsid w:val="00DC36F2"/>
    <w:rsid w:val="00DD1B9B"/>
    <w:rsid w:val="00DD2B83"/>
    <w:rsid w:val="00DD3A51"/>
    <w:rsid w:val="00DD4F66"/>
    <w:rsid w:val="00DD70AA"/>
    <w:rsid w:val="00DE0096"/>
    <w:rsid w:val="00DE1D73"/>
    <w:rsid w:val="00DE2E7F"/>
    <w:rsid w:val="00DE53B4"/>
    <w:rsid w:val="00DF4B2C"/>
    <w:rsid w:val="00DF752B"/>
    <w:rsid w:val="00E0001B"/>
    <w:rsid w:val="00E033FB"/>
    <w:rsid w:val="00E056EB"/>
    <w:rsid w:val="00E07EAD"/>
    <w:rsid w:val="00E11497"/>
    <w:rsid w:val="00E12299"/>
    <w:rsid w:val="00E1389F"/>
    <w:rsid w:val="00E15FB2"/>
    <w:rsid w:val="00E21493"/>
    <w:rsid w:val="00E241D9"/>
    <w:rsid w:val="00E242E2"/>
    <w:rsid w:val="00E2575B"/>
    <w:rsid w:val="00E25A1B"/>
    <w:rsid w:val="00E2734F"/>
    <w:rsid w:val="00E3047C"/>
    <w:rsid w:val="00E30B60"/>
    <w:rsid w:val="00E316D7"/>
    <w:rsid w:val="00E31793"/>
    <w:rsid w:val="00E332FC"/>
    <w:rsid w:val="00E34429"/>
    <w:rsid w:val="00E34570"/>
    <w:rsid w:val="00E37A82"/>
    <w:rsid w:val="00E41186"/>
    <w:rsid w:val="00E41FA8"/>
    <w:rsid w:val="00E43443"/>
    <w:rsid w:val="00E46E93"/>
    <w:rsid w:val="00E50834"/>
    <w:rsid w:val="00E55026"/>
    <w:rsid w:val="00E57F64"/>
    <w:rsid w:val="00E6688D"/>
    <w:rsid w:val="00E66C19"/>
    <w:rsid w:val="00E738B7"/>
    <w:rsid w:val="00E7572B"/>
    <w:rsid w:val="00E762FD"/>
    <w:rsid w:val="00E76D06"/>
    <w:rsid w:val="00E80786"/>
    <w:rsid w:val="00E81225"/>
    <w:rsid w:val="00E81EB0"/>
    <w:rsid w:val="00E864B9"/>
    <w:rsid w:val="00E92FC2"/>
    <w:rsid w:val="00E9453F"/>
    <w:rsid w:val="00E95FA6"/>
    <w:rsid w:val="00E972F1"/>
    <w:rsid w:val="00EA1F41"/>
    <w:rsid w:val="00EA276D"/>
    <w:rsid w:val="00EA3161"/>
    <w:rsid w:val="00EA64D1"/>
    <w:rsid w:val="00EA70D6"/>
    <w:rsid w:val="00EB08AD"/>
    <w:rsid w:val="00EB1C26"/>
    <w:rsid w:val="00EB4E3A"/>
    <w:rsid w:val="00EB6D98"/>
    <w:rsid w:val="00EC217F"/>
    <w:rsid w:val="00EC39F8"/>
    <w:rsid w:val="00EC4435"/>
    <w:rsid w:val="00EC5966"/>
    <w:rsid w:val="00EC63BC"/>
    <w:rsid w:val="00ED2FB3"/>
    <w:rsid w:val="00ED32B2"/>
    <w:rsid w:val="00ED5CC1"/>
    <w:rsid w:val="00EE0AF7"/>
    <w:rsid w:val="00EE2BC1"/>
    <w:rsid w:val="00EE6067"/>
    <w:rsid w:val="00EE79DE"/>
    <w:rsid w:val="00EF0B3B"/>
    <w:rsid w:val="00EF2086"/>
    <w:rsid w:val="00EF2F59"/>
    <w:rsid w:val="00EF7473"/>
    <w:rsid w:val="00F015F5"/>
    <w:rsid w:val="00F03C3D"/>
    <w:rsid w:val="00F05E3C"/>
    <w:rsid w:val="00F12A29"/>
    <w:rsid w:val="00F20146"/>
    <w:rsid w:val="00F21D6B"/>
    <w:rsid w:val="00F238D6"/>
    <w:rsid w:val="00F259B7"/>
    <w:rsid w:val="00F30EB1"/>
    <w:rsid w:val="00F33106"/>
    <w:rsid w:val="00F35355"/>
    <w:rsid w:val="00F361C7"/>
    <w:rsid w:val="00F4039E"/>
    <w:rsid w:val="00F45BAC"/>
    <w:rsid w:val="00F51293"/>
    <w:rsid w:val="00F55339"/>
    <w:rsid w:val="00F605BC"/>
    <w:rsid w:val="00F60BEB"/>
    <w:rsid w:val="00F6104F"/>
    <w:rsid w:val="00F61DBE"/>
    <w:rsid w:val="00F62DF1"/>
    <w:rsid w:val="00F65D8F"/>
    <w:rsid w:val="00F65F91"/>
    <w:rsid w:val="00F743C9"/>
    <w:rsid w:val="00F74F6C"/>
    <w:rsid w:val="00F75109"/>
    <w:rsid w:val="00F81C37"/>
    <w:rsid w:val="00F82ACF"/>
    <w:rsid w:val="00F82B91"/>
    <w:rsid w:val="00F83FB7"/>
    <w:rsid w:val="00F847F1"/>
    <w:rsid w:val="00F85F75"/>
    <w:rsid w:val="00F8679F"/>
    <w:rsid w:val="00F86A3B"/>
    <w:rsid w:val="00F909A0"/>
    <w:rsid w:val="00F958F3"/>
    <w:rsid w:val="00F9767B"/>
    <w:rsid w:val="00F97A5F"/>
    <w:rsid w:val="00F97CFC"/>
    <w:rsid w:val="00FA1E1A"/>
    <w:rsid w:val="00FA266B"/>
    <w:rsid w:val="00FA4271"/>
    <w:rsid w:val="00FA6E65"/>
    <w:rsid w:val="00FA6FD3"/>
    <w:rsid w:val="00FB0DE8"/>
    <w:rsid w:val="00FC03AE"/>
    <w:rsid w:val="00FC0C9C"/>
    <w:rsid w:val="00FC1ECA"/>
    <w:rsid w:val="00FC3633"/>
    <w:rsid w:val="00FC442B"/>
    <w:rsid w:val="00FC4700"/>
    <w:rsid w:val="00FC48EB"/>
    <w:rsid w:val="00FC4B5F"/>
    <w:rsid w:val="00FD3942"/>
    <w:rsid w:val="00FE1696"/>
    <w:rsid w:val="00FE414A"/>
    <w:rsid w:val="00FE457A"/>
    <w:rsid w:val="00FF1810"/>
    <w:rsid w:val="00FF22F4"/>
    <w:rsid w:val="00FF479C"/>
    <w:rsid w:val="00FF4AB8"/>
    <w:rsid w:val="00FF59D2"/>
    <w:rsid w:val="00FF65F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EECB1A"/>
  <w15:docId w15:val="{7914F9AF-C4FF-40F3-BF5C-C4AA588A97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465C6"/>
    <w:pPr>
      <w:widowControl w:val="0"/>
      <w:overflowPunct w:val="0"/>
      <w:jc w:val="both"/>
      <w:textAlignment w:val="baseline"/>
    </w:pPr>
    <w:rPr>
      <w:rFonts w:hint="eastAsia"/>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脚注(標準)"/>
    <w:rPr>
      <w:vertAlign w:val="superscript"/>
    </w:rPr>
  </w:style>
  <w:style w:type="character" w:customStyle="1" w:styleId="a4">
    <w:name w:val="脚注ｴﾘｱ(標準)"/>
    <w:basedOn w:val="a0"/>
  </w:style>
  <w:style w:type="character" w:styleId="a5">
    <w:name w:val="Hyperlink"/>
    <w:uiPriority w:val="99"/>
    <w:unhideWhenUsed/>
    <w:rsid w:val="008B7130"/>
    <w:rPr>
      <w:color w:val="0563C1"/>
      <w:u w:val="single"/>
    </w:rPr>
  </w:style>
  <w:style w:type="character" w:customStyle="1" w:styleId="1">
    <w:name w:val="未解決のメンション1"/>
    <w:uiPriority w:val="99"/>
    <w:semiHidden/>
    <w:unhideWhenUsed/>
    <w:rsid w:val="008B7130"/>
    <w:rPr>
      <w:color w:val="605E5C"/>
      <w:shd w:val="clear" w:color="auto" w:fill="E1DFDD"/>
    </w:rPr>
  </w:style>
  <w:style w:type="table" w:styleId="a6">
    <w:name w:val="Table Grid"/>
    <w:basedOn w:val="a1"/>
    <w:uiPriority w:val="39"/>
    <w:rsid w:val="00DA39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664661"/>
    <w:pPr>
      <w:tabs>
        <w:tab w:val="center" w:pos="4252"/>
        <w:tab w:val="right" w:pos="8504"/>
      </w:tabs>
      <w:snapToGrid w:val="0"/>
    </w:pPr>
  </w:style>
  <w:style w:type="character" w:customStyle="1" w:styleId="a8">
    <w:name w:val="ヘッダー (文字)"/>
    <w:link w:val="a7"/>
    <w:uiPriority w:val="99"/>
    <w:rsid w:val="00664661"/>
    <w:rPr>
      <w:color w:val="000000"/>
      <w:sz w:val="24"/>
    </w:rPr>
  </w:style>
  <w:style w:type="paragraph" w:styleId="a9">
    <w:name w:val="footer"/>
    <w:basedOn w:val="a"/>
    <w:link w:val="aa"/>
    <w:uiPriority w:val="99"/>
    <w:unhideWhenUsed/>
    <w:rsid w:val="00664661"/>
    <w:pPr>
      <w:tabs>
        <w:tab w:val="center" w:pos="4252"/>
        <w:tab w:val="right" w:pos="8504"/>
      </w:tabs>
      <w:snapToGrid w:val="0"/>
    </w:pPr>
  </w:style>
  <w:style w:type="character" w:customStyle="1" w:styleId="aa">
    <w:name w:val="フッター (文字)"/>
    <w:link w:val="a9"/>
    <w:uiPriority w:val="99"/>
    <w:rsid w:val="00664661"/>
    <w:rPr>
      <w:color w:val="000000"/>
      <w:sz w:val="24"/>
    </w:rPr>
  </w:style>
  <w:style w:type="character" w:styleId="ab">
    <w:name w:val="FollowedHyperlink"/>
    <w:uiPriority w:val="99"/>
    <w:semiHidden/>
    <w:unhideWhenUsed/>
    <w:rsid w:val="007E5F71"/>
    <w:rPr>
      <w:color w:val="954F72"/>
      <w:u w:val="single"/>
    </w:rPr>
  </w:style>
  <w:style w:type="paragraph" w:customStyle="1" w:styleId="2">
    <w:name w:val="画像のキャプション|2"/>
    <w:basedOn w:val="a"/>
    <w:rsid w:val="00E864B9"/>
    <w:pPr>
      <w:shd w:val="solid" w:color="FFFFFF" w:fill="auto"/>
      <w:suppressAutoHyphens/>
      <w:wordWrap w:val="0"/>
      <w:overflowPunct/>
      <w:jc w:val="left"/>
    </w:pPr>
    <w:rPr>
      <w:rFonts w:cs="ＭＳ ゴシック"/>
      <w:sz w:val="28"/>
    </w:rPr>
  </w:style>
  <w:style w:type="paragraph" w:customStyle="1" w:styleId="10">
    <w:name w:val="画像のキャプション|1"/>
    <w:basedOn w:val="a"/>
    <w:rsid w:val="00E864B9"/>
    <w:pPr>
      <w:shd w:val="solid" w:color="FFFFFF" w:fill="auto"/>
      <w:suppressAutoHyphens/>
      <w:wordWrap w:val="0"/>
      <w:overflowPunct/>
      <w:jc w:val="left"/>
    </w:pPr>
    <w:rPr>
      <w:rFonts w:cs="ＭＳ ゴシック"/>
      <w:sz w:val="14"/>
    </w:rPr>
  </w:style>
  <w:style w:type="paragraph" w:customStyle="1" w:styleId="ac">
    <w:name w:val="表中文"/>
    <w:basedOn w:val="a"/>
    <w:qFormat/>
    <w:rsid w:val="00101D7F"/>
    <w:pPr>
      <w:widowControl/>
      <w:overflowPunct/>
      <w:autoSpaceDE w:val="0"/>
      <w:autoSpaceDN w:val="0"/>
      <w:spacing w:line="300" w:lineRule="exact"/>
      <w:textAlignment w:val="auto"/>
    </w:pPr>
    <w:rPr>
      <w:rFonts w:asciiTheme="minorHAnsi" w:eastAsiaTheme="minorEastAsia" w:hAnsiTheme="minorHAnsi" w:cstheme="minorBidi" w:hint="default"/>
      <w:color w:val="auto"/>
      <w:kern w:val="2"/>
      <w:sz w:val="21"/>
      <w:szCs w:val="21"/>
    </w:rPr>
  </w:style>
  <w:style w:type="paragraph" w:customStyle="1" w:styleId="Word">
    <w:name w:val="標準；(Word文書)"/>
    <w:basedOn w:val="a"/>
    <w:rsid w:val="0043159F"/>
    <w:pPr>
      <w:suppressAutoHyphens/>
      <w:wordWrap w:val="0"/>
      <w:overflowPunct/>
      <w:jc w:val="left"/>
    </w:pPr>
    <w:rPr>
      <w:rFonts w:hAnsi="ＭＳ ゴシック" w:cs="ＭＳ ゴシック"/>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4246768">
      <w:bodyDiv w:val="1"/>
      <w:marLeft w:val="0"/>
      <w:marRight w:val="0"/>
      <w:marTop w:val="0"/>
      <w:marBottom w:val="0"/>
      <w:divBdr>
        <w:top w:val="none" w:sz="0" w:space="0" w:color="auto"/>
        <w:left w:val="none" w:sz="0" w:space="0" w:color="auto"/>
        <w:bottom w:val="none" w:sz="0" w:space="0" w:color="auto"/>
        <w:right w:val="none" w:sz="0" w:space="0" w:color="auto"/>
      </w:divBdr>
    </w:div>
    <w:div w:id="320424571">
      <w:bodyDiv w:val="1"/>
      <w:marLeft w:val="0"/>
      <w:marRight w:val="0"/>
      <w:marTop w:val="0"/>
      <w:marBottom w:val="0"/>
      <w:divBdr>
        <w:top w:val="none" w:sz="0" w:space="0" w:color="auto"/>
        <w:left w:val="none" w:sz="0" w:space="0" w:color="auto"/>
        <w:bottom w:val="none" w:sz="0" w:space="0" w:color="auto"/>
        <w:right w:val="none" w:sz="0" w:space="0" w:color="auto"/>
      </w:divBdr>
    </w:div>
    <w:div w:id="636764407">
      <w:bodyDiv w:val="1"/>
      <w:marLeft w:val="0"/>
      <w:marRight w:val="0"/>
      <w:marTop w:val="0"/>
      <w:marBottom w:val="0"/>
      <w:divBdr>
        <w:top w:val="none" w:sz="0" w:space="0" w:color="auto"/>
        <w:left w:val="none" w:sz="0" w:space="0" w:color="auto"/>
        <w:bottom w:val="none" w:sz="0" w:space="0" w:color="auto"/>
        <w:right w:val="none" w:sz="0" w:space="0" w:color="auto"/>
      </w:divBdr>
    </w:div>
    <w:div w:id="20382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58441A-87A6-4001-B3F0-5EF7CFCD9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500</TotalTime>
  <Pages>9</Pages>
  <Words>6541</Words>
  <Characters>1499</Characters>
  <Application>Microsoft Office Word</Application>
  <DocSecurity>0</DocSecurity>
  <Lines>12</Lines>
  <Paragraphs>16</Paragraphs>
  <ScaleCrop>false</ScaleCrop>
  <HeadingPairs>
    <vt:vector size="2" baseType="variant">
      <vt:variant>
        <vt:lpstr>タイトル</vt:lpstr>
      </vt:variant>
      <vt:variant>
        <vt:i4>1</vt:i4>
      </vt:variant>
    </vt:vector>
  </HeadingPairs>
  <TitlesOfParts>
    <vt:vector size="1" baseType="lpstr">
      <vt:lpstr/>
    </vt:vector>
  </TitlesOfParts>
  <Company>青森県</Company>
  <LinksUpToDate>false</LinksUpToDate>
  <CharactersWithSpaces>8024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201op</cp:lastModifiedBy>
  <cp:revision>48</cp:revision>
  <cp:lastPrinted>2026-08-25T08:42:00Z</cp:lastPrinted>
  <dcterms:created xsi:type="dcterms:W3CDTF">2026-08-19T01:12:00Z</dcterms:created>
  <dcterms:modified xsi:type="dcterms:W3CDTF">2026-08-27T01:58:00Z</dcterms:modified>
</cp:coreProperties>
</file>